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65F" w:rsidRDefault="00560E07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86C1B4" wp14:editId="35C21DA3">
            <wp:extent cx="6480810" cy="91479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4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5F9F">
        <w:br w:type="page"/>
      </w:r>
    </w:p>
    <w:p w:rsidR="004E765F" w:rsidRDefault="00560E07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80810" cy="924773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4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45F9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4E765F">
        <w:trPr>
          <w:trHeight w:hRule="exact" w:val="555"/>
        </w:trPr>
        <w:tc>
          <w:tcPr>
            <w:tcW w:w="143" w:type="dxa"/>
          </w:tcPr>
          <w:p w:rsidR="004E765F" w:rsidRDefault="004E765F"/>
        </w:tc>
        <w:tc>
          <w:tcPr>
            <w:tcW w:w="993" w:type="dxa"/>
          </w:tcPr>
          <w:p w:rsidR="004E765F" w:rsidRDefault="004E765F"/>
        </w:tc>
        <w:tc>
          <w:tcPr>
            <w:tcW w:w="993" w:type="dxa"/>
          </w:tcPr>
          <w:p w:rsidR="004E765F" w:rsidRDefault="004E765F"/>
        </w:tc>
        <w:tc>
          <w:tcPr>
            <w:tcW w:w="143" w:type="dxa"/>
          </w:tcPr>
          <w:p w:rsidR="004E765F" w:rsidRDefault="004E765F"/>
        </w:tc>
        <w:tc>
          <w:tcPr>
            <w:tcW w:w="710" w:type="dxa"/>
          </w:tcPr>
          <w:p w:rsidR="004E765F" w:rsidRDefault="004E765F"/>
        </w:tc>
        <w:tc>
          <w:tcPr>
            <w:tcW w:w="143" w:type="dxa"/>
          </w:tcPr>
          <w:p w:rsidR="004E765F" w:rsidRDefault="004E765F"/>
        </w:tc>
        <w:tc>
          <w:tcPr>
            <w:tcW w:w="852" w:type="dxa"/>
          </w:tcPr>
          <w:p w:rsidR="004E765F" w:rsidRDefault="004E765F"/>
        </w:tc>
        <w:tc>
          <w:tcPr>
            <w:tcW w:w="852" w:type="dxa"/>
          </w:tcPr>
          <w:p w:rsidR="004E765F" w:rsidRDefault="004E765F"/>
        </w:tc>
        <w:tc>
          <w:tcPr>
            <w:tcW w:w="3403" w:type="dxa"/>
          </w:tcPr>
          <w:p w:rsidR="004E765F" w:rsidRDefault="004E765F"/>
        </w:tc>
        <w:tc>
          <w:tcPr>
            <w:tcW w:w="426" w:type="dxa"/>
          </w:tcPr>
          <w:p w:rsidR="004E765F" w:rsidRDefault="004E765F"/>
        </w:tc>
        <w:tc>
          <w:tcPr>
            <w:tcW w:w="1135" w:type="dxa"/>
          </w:tcPr>
          <w:p w:rsidR="004E765F" w:rsidRDefault="004E765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4E765F">
        <w:trPr>
          <w:trHeight w:hRule="exact" w:val="138"/>
        </w:trPr>
        <w:tc>
          <w:tcPr>
            <w:tcW w:w="143" w:type="dxa"/>
          </w:tcPr>
          <w:p w:rsidR="004E765F" w:rsidRDefault="004E765F"/>
        </w:tc>
        <w:tc>
          <w:tcPr>
            <w:tcW w:w="993" w:type="dxa"/>
          </w:tcPr>
          <w:p w:rsidR="004E765F" w:rsidRDefault="004E765F"/>
        </w:tc>
        <w:tc>
          <w:tcPr>
            <w:tcW w:w="993" w:type="dxa"/>
          </w:tcPr>
          <w:p w:rsidR="004E765F" w:rsidRDefault="004E765F"/>
        </w:tc>
        <w:tc>
          <w:tcPr>
            <w:tcW w:w="143" w:type="dxa"/>
          </w:tcPr>
          <w:p w:rsidR="004E765F" w:rsidRDefault="004E765F"/>
        </w:tc>
        <w:tc>
          <w:tcPr>
            <w:tcW w:w="710" w:type="dxa"/>
          </w:tcPr>
          <w:p w:rsidR="004E765F" w:rsidRDefault="004E765F"/>
        </w:tc>
        <w:tc>
          <w:tcPr>
            <w:tcW w:w="143" w:type="dxa"/>
          </w:tcPr>
          <w:p w:rsidR="004E765F" w:rsidRDefault="004E765F"/>
        </w:tc>
        <w:tc>
          <w:tcPr>
            <w:tcW w:w="852" w:type="dxa"/>
          </w:tcPr>
          <w:p w:rsidR="004E765F" w:rsidRDefault="004E765F"/>
        </w:tc>
        <w:tc>
          <w:tcPr>
            <w:tcW w:w="852" w:type="dxa"/>
          </w:tcPr>
          <w:p w:rsidR="004E765F" w:rsidRDefault="004E765F"/>
        </w:tc>
        <w:tc>
          <w:tcPr>
            <w:tcW w:w="3403" w:type="dxa"/>
          </w:tcPr>
          <w:p w:rsidR="004E765F" w:rsidRDefault="004E765F"/>
        </w:tc>
        <w:tc>
          <w:tcPr>
            <w:tcW w:w="426" w:type="dxa"/>
          </w:tcPr>
          <w:p w:rsidR="004E765F" w:rsidRDefault="004E765F"/>
        </w:tc>
        <w:tc>
          <w:tcPr>
            <w:tcW w:w="1135" w:type="dxa"/>
          </w:tcPr>
          <w:p w:rsidR="004E765F" w:rsidRDefault="004E765F"/>
        </w:tc>
        <w:tc>
          <w:tcPr>
            <w:tcW w:w="993" w:type="dxa"/>
          </w:tcPr>
          <w:p w:rsidR="004E765F" w:rsidRDefault="004E765F"/>
        </w:tc>
      </w:tr>
      <w:tr w:rsidR="004E765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E765F" w:rsidRDefault="004E765F"/>
        </w:tc>
      </w:tr>
      <w:tr w:rsidR="004E765F">
        <w:trPr>
          <w:trHeight w:hRule="exact" w:val="13"/>
        </w:trPr>
        <w:tc>
          <w:tcPr>
            <w:tcW w:w="143" w:type="dxa"/>
          </w:tcPr>
          <w:p w:rsidR="004E765F" w:rsidRDefault="004E765F"/>
        </w:tc>
        <w:tc>
          <w:tcPr>
            <w:tcW w:w="993" w:type="dxa"/>
          </w:tcPr>
          <w:p w:rsidR="004E765F" w:rsidRDefault="004E765F"/>
        </w:tc>
        <w:tc>
          <w:tcPr>
            <w:tcW w:w="993" w:type="dxa"/>
          </w:tcPr>
          <w:p w:rsidR="004E765F" w:rsidRDefault="004E765F"/>
        </w:tc>
        <w:tc>
          <w:tcPr>
            <w:tcW w:w="143" w:type="dxa"/>
          </w:tcPr>
          <w:p w:rsidR="004E765F" w:rsidRDefault="004E765F"/>
        </w:tc>
        <w:tc>
          <w:tcPr>
            <w:tcW w:w="710" w:type="dxa"/>
          </w:tcPr>
          <w:p w:rsidR="004E765F" w:rsidRDefault="004E765F"/>
        </w:tc>
        <w:tc>
          <w:tcPr>
            <w:tcW w:w="143" w:type="dxa"/>
          </w:tcPr>
          <w:p w:rsidR="004E765F" w:rsidRDefault="004E765F"/>
        </w:tc>
        <w:tc>
          <w:tcPr>
            <w:tcW w:w="852" w:type="dxa"/>
          </w:tcPr>
          <w:p w:rsidR="004E765F" w:rsidRDefault="004E765F"/>
        </w:tc>
        <w:tc>
          <w:tcPr>
            <w:tcW w:w="852" w:type="dxa"/>
          </w:tcPr>
          <w:p w:rsidR="004E765F" w:rsidRDefault="004E765F"/>
        </w:tc>
        <w:tc>
          <w:tcPr>
            <w:tcW w:w="3403" w:type="dxa"/>
          </w:tcPr>
          <w:p w:rsidR="004E765F" w:rsidRDefault="004E765F"/>
        </w:tc>
        <w:tc>
          <w:tcPr>
            <w:tcW w:w="426" w:type="dxa"/>
          </w:tcPr>
          <w:p w:rsidR="004E765F" w:rsidRDefault="004E765F"/>
        </w:tc>
        <w:tc>
          <w:tcPr>
            <w:tcW w:w="1135" w:type="dxa"/>
          </w:tcPr>
          <w:p w:rsidR="004E765F" w:rsidRDefault="004E765F"/>
        </w:tc>
        <w:tc>
          <w:tcPr>
            <w:tcW w:w="993" w:type="dxa"/>
          </w:tcPr>
          <w:p w:rsidR="004E765F" w:rsidRDefault="004E765F"/>
        </w:tc>
      </w:tr>
      <w:tr w:rsidR="004E765F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E765F" w:rsidRDefault="004E765F"/>
        </w:tc>
      </w:tr>
      <w:tr w:rsidR="004E765F">
        <w:trPr>
          <w:trHeight w:hRule="exact" w:val="96"/>
        </w:trPr>
        <w:tc>
          <w:tcPr>
            <w:tcW w:w="143" w:type="dxa"/>
          </w:tcPr>
          <w:p w:rsidR="004E765F" w:rsidRDefault="004E765F"/>
        </w:tc>
        <w:tc>
          <w:tcPr>
            <w:tcW w:w="993" w:type="dxa"/>
          </w:tcPr>
          <w:p w:rsidR="004E765F" w:rsidRDefault="004E765F"/>
        </w:tc>
        <w:tc>
          <w:tcPr>
            <w:tcW w:w="993" w:type="dxa"/>
          </w:tcPr>
          <w:p w:rsidR="004E765F" w:rsidRDefault="004E765F"/>
        </w:tc>
        <w:tc>
          <w:tcPr>
            <w:tcW w:w="143" w:type="dxa"/>
          </w:tcPr>
          <w:p w:rsidR="004E765F" w:rsidRDefault="004E765F"/>
        </w:tc>
        <w:tc>
          <w:tcPr>
            <w:tcW w:w="710" w:type="dxa"/>
          </w:tcPr>
          <w:p w:rsidR="004E765F" w:rsidRDefault="004E765F"/>
        </w:tc>
        <w:tc>
          <w:tcPr>
            <w:tcW w:w="143" w:type="dxa"/>
          </w:tcPr>
          <w:p w:rsidR="004E765F" w:rsidRDefault="004E765F"/>
        </w:tc>
        <w:tc>
          <w:tcPr>
            <w:tcW w:w="852" w:type="dxa"/>
          </w:tcPr>
          <w:p w:rsidR="004E765F" w:rsidRDefault="004E765F"/>
        </w:tc>
        <w:tc>
          <w:tcPr>
            <w:tcW w:w="852" w:type="dxa"/>
          </w:tcPr>
          <w:p w:rsidR="004E765F" w:rsidRDefault="004E765F"/>
        </w:tc>
        <w:tc>
          <w:tcPr>
            <w:tcW w:w="3403" w:type="dxa"/>
          </w:tcPr>
          <w:p w:rsidR="004E765F" w:rsidRDefault="004E765F"/>
        </w:tc>
        <w:tc>
          <w:tcPr>
            <w:tcW w:w="426" w:type="dxa"/>
          </w:tcPr>
          <w:p w:rsidR="004E765F" w:rsidRDefault="004E765F"/>
        </w:tc>
        <w:tc>
          <w:tcPr>
            <w:tcW w:w="1135" w:type="dxa"/>
          </w:tcPr>
          <w:p w:rsidR="004E765F" w:rsidRDefault="004E765F"/>
        </w:tc>
        <w:tc>
          <w:tcPr>
            <w:tcW w:w="993" w:type="dxa"/>
          </w:tcPr>
          <w:p w:rsidR="004E765F" w:rsidRDefault="004E765F"/>
        </w:tc>
      </w:tr>
      <w:tr w:rsidR="004E765F" w:rsidRPr="002D1BED">
        <w:trPr>
          <w:trHeight w:hRule="exact" w:val="478"/>
        </w:trPr>
        <w:tc>
          <w:tcPr>
            <w:tcW w:w="143" w:type="dxa"/>
          </w:tcPr>
          <w:p w:rsidR="004E765F" w:rsidRDefault="004E765F"/>
        </w:tc>
        <w:tc>
          <w:tcPr>
            <w:tcW w:w="993" w:type="dxa"/>
          </w:tcPr>
          <w:p w:rsidR="004E765F" w:rsidRDefault="004E765F"/>
        </w:tc>
        <w:tc>
          <w:tcPr>
            <w:tcW w:w="993" w:type="dxa"/>
          </w:tcPr>
          <w:p w:rsidR="004E765F" w:rsidRDefault="004E765F"/>
        </w:tc>
        <w:tc>
          <w:tcPr>
            <w:tcW w:w="143" w:type="dxa"/>
          </w:tcPr>
          <w:p w:rsidR="004E765F" w:rsidRDefault="004E765F"/>
        </w:tc>
        <w:tc>
          <w:tcPr>
            <w:tcW w:w="710" w:type="dxa"/>
          </w:tcPr>
          <w:p w:rsidR="004E765F" w:rsidRDefault="004E765F"/>
        </w:tc>
        <w:tc>
          <w:tcPr>
            <w:tcW w:w="143" w:type="dxa"/>
          </w:tcPr>
          <w:p w:rsidR="004E765F" w:rsidRDefault="004E765F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4E765F" w:rsidRPr="00F45F9F" w:rsidRDefault="004E765F"/>
        </w:tc>
        <w:tc>
          <w:tcPr>
            <w:tcW w:w="993" w:type="dxa"/>
          </w:tcPr>
          <w:p w:rsidR="004E765F" w:rsidRPr="00F45F9F" w:rsidRDefault="004E765F"/>
        </w:tc>
      </w:tr>
      <w:tr w:rsidR="004E765F" w:rsidRPr="002D1BED">
        <w:trPr>
          <w:trHeight w:hRule="exact" w:val="416"/>
        </w:trPr>
        <w:tc>
          <w:tcPr>
            <w:tcW w:w="143" w:type="dxa"/>
          </w:tcPr>
          <w:p w:rsidR="004E765F" w:rsidRPr="00F45F9F" w:rsidRDefault="004E765F"/>
        </w:tc>
        <w:tc>
          <w:tcPr>
            <w:tcW w:w="993" w:type="dxa"/>
          </w:tcPr>
          <w:p w:rsidR="004E765F" w:rsidRPr="00F45F9F" w:rsidRDefault="004E765F"/>
        </w:tc>
        <w:tc>
          <w:tcPr>
            <w:tcW w:w="993" w:type="dxa"/>
          </w:tcPr>
          <w:p w:rsidR="004E765F" w:rsidRPr="00F45F9F" w:rsidRDefault="004E765F"/>
        </w:tc>
        <w:tc>
          <w:tcPr>
            <w:tcW w:w="143" w:type="dxa"/>
          </w:tcPr>
          <w:p w:rsidR="004E765F" w:rsidRPr="00F45F9F" w:rsidRDefault="004E765F"/>
        </w:tc>
        <w:tc>
          <w:tcPr>
            <w:tcW w:w="710" w:type="dxa"/>
          </w:tcPr>
          <w:p w:rsidR="004E765F" w:rsidRPr="00F45F9F" w:rsidRDefault="004E765F"/>
        </w:tc>
        <w:tc>
          <w:tcPr>
            <w:tcW w:w="143" w:type="dxa"/>
          </w:tcPr>
          <w:p w:rsidR="004E765F" w:rsidRPr="00F45F9F" w:rsidRDefault="004E765F"/>
        </w:tc>
        <w:tc>
          <w:tcPr>
            <w:tcW w:w="852" w:type="dxa"/>
          </w:tcPr>
          <w:p w:rsidR="004E765F" w:rsidRPr="00F45F9F" w:rsidRDefault="004E765F"/>
        </w:tc>
        <w:tc>
          <w:tcPr>
            <w:tcW w:w="852" w:type="dxa"/>
          </w:tcPr>
          <w:p w:rsidR="004E765F" w:rsidRPr="00F45F9F" w:rsidRDefault="004E765F"/>
        </w:tc>
        <w:tc>
          <w:tcPr>
            <w:tcW w:w="3403" w:type="dxa"/>
          </w:tcPr>
          <w:p w:rsidR="004E765F" w:rsidRPr="00F45F9F" w:rsidRDefault="004E765F"/>
        </w:tc>
        <w:tc>
          <w:tcPr>
            <w:tcW w:w="426" w:type="dxa"/>
          </w:tcPr>
          <w:p w:rsidR="004E765F" w:rsidRPr="00F45F9F" w:rsidRDefault="004E765F"/>
        </w:tc>
        <w:tc>
          <w:tcPr>
            <w:tcW w:w="1135" w:type="dxa"/>
          </w:tcPr>
          <w:p w:rsidR="004E765F" w:rsidRPr="00F45F9F" w:rsidRDefault="004E765F"/>
        </w:tc>
        <w:tc>
          <w:tcPr>
            <w:tcW w:w="993" w:type="dxa"/>
          </w:tcPr>
          <w:p w:rsidR="004E765F" w:rsidRPr="00F45F9F" w:rsidRDefault="004E765F"/>
        </w:tc>
      </w:tr>
      <w:tr w:rsidR="004E765F" w:rsidRPr="002D1BED">
        <w:trPr>
          <w:trHeight w:hRule="exact" w:val="277"/>
        </w:trPr>
        <w:tc>
          <w:tcPr>
            <w:tcW w:w="143" w:type="dxa"/>
          </w:tcPr>
          <w:p w:rsidR="004E765F" w:rsidRPr="00F45F9F" w:rsidRDefault="004E765F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4E765F" w:rsidRPr="00F45F9F" w:rsidRDefault="004E765F"/>
        </w:tc>
        <w:tc>
          <w:tcPr>
            <w:tcW w:w="426" w:type="dxa"/>
          </w:tcPr>
          <w:p w:rsidR="004E765F" w:rsidRPr="00F45F9F" w:rsidRDefault="004E765F"/>
        </w:tc>
        <w:tc>
          <w:tcPr>
            <w:tcW w:w="1135" w:type="dxa"/>
          </w:tcPr>
          <w:p w:rsidR="004E765F" w:rsidRPr="00F45F9F" w:rsidRDefault="004E765F"/>
        </w:tc>
        <w:tc>
          <w:tcPr>
            <w:tcW w:w="993" w:type="dxa"/>
          </w:tcPr>
          <w:p w:rsidR="004E765F" w:rsidRPr="00F45F9F" w:rsidRDefault="004E765F"/>
        </w:tc>
      </w:tr>
      <w:tr w:rsidR="004E765F">
        <w:trPr>
          <w:trHeight w:hRule="exact" w:val="277"/>
        </w:trPr>
        <w:tc>
          <w:tcPr>
            <w:tcW w:w="143" w:type="dxa"/>
          </w:tcPr>
          <w:p w:rsidR="004E765F" w:rsidRPr="00F45F9F" w:rsidRDefault="004E765F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4E765F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4E765F" w:rsidRPr="002D1BED">
        <w:trPr>
          <w:trHeight w:hRule="exact" w:val="138"/>
        </w:trPr>
        <w:tc>
          <w:tcPr>
            <w:tcW w:w="143" w:type="dxa"/>
          </w:tcPr>
          <w:p w:rsidR="004E765F" w:rsidRDefault="004E765F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4E765F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4E765F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4E765F">
        <w:trPr>
          <w:trHeight w:hRule="exact" w:val="138"/>
        </w:trPr>
        <w:tc>
          <w:tcPr>
            <w:tcW w:w="143" w:type="dxa"/>
          </w:tcPr>
          <w:p w:rsidR="004E765F" w:rsidRPr="00F45F9F" w:rsidRDefault="004E765F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4E765F">
            <w:pPr>
              <w:spacing w:after="0" w:line="240" w:lineRule="auto"/>
              <w:rPr>
                <w:sz w:val="24"/>
                <w:szCs w:val="24"/>
              </w:rPr>
            </w:pPr>
          </w:p>
          <w:p w:rsidR="004E765F" w:rsidRDefault="00F45F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4E765F"/>
        </w:tc>
      </w:tr>
      <w:tr w:rsidR="004E765F">
        <w:trPr>
          <w:trHeight w:hRule="exact" w:val="138"/>
        </w:trPr>
        <w:tc>
          <w:tcPr>
            <w:tcW w:w="143" w:type="dxa"/>
          </w:tcPr>
          <w:p w:rsidR="004E765F" w:rsidRDefault="004E765F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4E765F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4E765F"/>
        </w:tc>
      </w:tr>
      <w:tr w:rsidR="004E765F">
        <w:trPr>
          <w:trHeight w:hRule="exact" w:val="277"/>
        </w:trPr>
        <w:tc>
          <w:tcPr>
            <w:tcW w:w="143" w:type="dxa"/>
          </w:tcPr>
          <w:p w:rsidR="004E765F" w:rsidRDefault="004E765F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4E765F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4E765F">
        <w:trPr>
          <w:trHeight w:hRule="exact" w:val="138"/>
        </w:trPr>
        <w:tc>
          <w:tcPr>
            <w:tcW w:w="143" w:type="dxa"/>
          </w:tcPr>
          <w:p w:rsidR="004E765F" w:rsidRDefault="004E765F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4E765F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4E765F"/>
        </w:tc>
        <w:tc>
          <w:tcPr>
            <w:tcW w:w="426" w:type="dxa"/>
          </w:tcPr>
          <w:p w:rsidR="004E765F" w:rsidRDefault="004E765F"/>
        </w:tc>
        <w:tc>
          <w:tcPr>
            <w:tcW w:w="1135" w:type="dxa"/>
          </w:tcPr>
          <w:p w:rsidR="004E765F" w:rsidRDefault="004E765F"/>
        </w:tc>
        <w:tc>
          <w:tcPr>
            <w:tcW w:w="993" w:type="dxa"/>
          </w:tcPr>
          <w:p w:rsidR="004E765F" w:rsidRDefault="004E765F"/>
        </w:tc>
      </w:tr>
      <w:tr w:rsidR="004E765F">
        <w:trPr>
          <w:trHeight w:hRule="exact" w:val="277"/>
        </w:trPr>
        <w:tc>
          <w:tcPr>
            <w:tcW w:w="143" w:type="dxa"/>
          </w:tcPr>
          <w:p w:rsidR="004E765F" w:rsidRDefault="004E765F"/>
        </w:tc>
        <w:tc>
          <w:tcPr>
            <w:tcW w:w="993" w:type="dxa"/>
          </w:tcPr>
          <w:p w:rsidR="004E765F" w:rsidRDefault="004E765F"/>
        </w:tc>
        <w:tc>
          <w:tcPr>
            <w:tcW w:w="993" w:type="dxa"/>
          </w:tcPr>
          <w:p w:rsidR="004E765F" w:rsidRDefault="004E765F"/>
        </w:tc>
        <w:tc>
          <w:tcPr>
            <w:tcW w:w="143" w:type="dxa"/>
          </w:tcPr>
          <w:p w:rsidR="004E765F" w:rsidRDefault="004E765F"/>
        </w:tc>
        <w:tc>
          <w:tcPr>
            <w:tcW w:w="710" w:type="dxa"/>
          </w:tcPr>
          <w:p w:rsidR="004E765F" w:rsidRDefault="004E765F"/>
        </w:tc>
        <w:tc>
          <w:tcPr>
            <w:tcW w:w="143" w:type="dxa"/>
          </w:tcPr>
          <w:p w:rsidR="004E765F" w:rsidRDefault="004E765F"/>
        </w:tc>
        <w:tc>
          <w:tcPr>
            <w:tcW w:w="852" w:type="dxa"/>
          </w:tcPr>
          <w:p w:rsidR="004E765F" w:rsidRDefault="004E765F"/>
        </w:tc>
        <w:tc>
          <w:tcPr>
            <w:tcW w:w="852" w:type="dxa"/>
          </w:tcPr>
          <w:p w:rsidR="004E765F" w:rsidRDefault="004E765F"/>
        </w:tc>
        <w:tc>
          <w:tcPr>
            <w:tcW w:w="3403" w:type="dxa"/>
          </w:tcPr>
          <w:p w:rsidR="004E765F" w:rsidRDefault="004E765F"/>
        </w:tc>
        <w:tc>
          <w:tcPr>
            <w:tcW w:w="426" w:type="dxa"/>
          </w:tcPr>
          <w:p w:rsidR="004E765F" w:rsidRDefault="004E765F"/>
        </w:tc>
        <w:tc>
          <w:tcPr>
            <w:tcW w:w="1135" w:type="dxa"/>
          </w:tcPr>
          <w:p w:rsidR="004E765F" w:rsidRDefault="004E765F"/>
        </w:tc>
        <w:tc>
          <w:tcPr>
            <w:tcW w:w="993" w:type="dxa"/>
          </w:tcPr>
          <w:p w:rsidR="004E765F" w:rsidRDefault="004E765F"/>
        </w:tc>
      </w:tr>
      <w:tr w:rsidR="004E765F" w:rsidRPr="002D1BED">
        <w:trPr>
          <w:trHeight w:hRule="exact" w:val="555"/>
        </w:trPr>
        <w:tc>
          <w:tcPr>
            <w:tcW w:w="143" w:type="dxa"/>
          </w:tcPr>
          <w:p w:rsidR="004E765F" w:rsidRDefault="004E765F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4E765F" w:rsidRPr="002D1BED">
        <w:trPr>
          <w:trHeight w:hRule="exact" w:val="138"/>
        </w:trPr>
        <w:tc>
          <w:tcPr>
            <w:tcW w:w="143" w:type="dxa"/>
          </w:tcPr>
          <w:p w:rsidR="004E765F" w:rsidRPr="00F45F9F" w:rsidRDefault="004E765F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к.э.н., доцент, </w:t>
            </w:r>
            <w:proofErr w:type="spellStart"/>
            <w:r w:rsidRPr="00F45F9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Рыбчинская</w:t>
            </w:r>
            <w:proofErr w:type="spellEnd"/>
            <w:r w:rsidRPr="00F45F9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И.В. _________________</w:t>
            </w:r>
          </w:p>
        </w:tc>
      </w:tr>
      <w:tr w:rsidR="004E765F" w:rsidRPr="002D1BED">
        <w:trPr>
          <w:trHeight w:hRule="exact" w:val="138"/>
        </w:trPr>
        <w:tc>
          <w:tcPr>
            <w:tcW w:w="143" w:type="dxa"/>
          </w:tcPr>
          <w:p w:rsidR="004E765F" w:rsidRPr="00F45F9F" w:rsidRDefault="004E765F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4E765F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4E765F"/>
        </w:tc>
      </w:tr>
      <w:tr w:rsidR="004E765F" w:rsidRPr="002D1BED">
        <w:trPr>
          <w:trHeight w:hRule="exact" w:val="416"/>
        </w:trPr>
        <w:tc>
          <w:tcPr>
            <w:tcW w:w="143" w:type="dxa"/>
          </w:tcPr>
          <w:p w:rsidR="004E765F" w:rsidRPr="00F45F9F" w:rsidRDefault="004E765F"/>
        </w:tc>
        <w:tc>
          <w:tcPr>
            <w:tcW w:w="993" w:type="dxa"/>
          </w:tcPr>
          <w:p w:rsidR="004E765F" w:rsidRPr="00F45F9F" w:rsidRDefault="004E765F"/>
        </w:tc>
        <w:tc>
          <w:tcPr>
            <w:tcW w:w="993" w:type="dxa"/>
          </w:tcPr>
          <w:p w:rsidR="004E765F" w:rsidRPr="00F45F9F" w:rsidRDefault="004E765F"/>
        </w:tc>
        <w:tc>
          <w:tcPr>
            <w:tcW w:w="143" w:type="dxa"/>
          </w:tcPr>
          <w:p w:rsidR="004E765F" w:rsidRPr="00F45F9F" w:rsidRDefault="004E765F"/>
        </w:tc>
        <w:tc>
          <w:tcPr>
            <w:tcW w:w="710" w:type="dxa"/>
          </w:tcPr>
          <w:p w:rsidR="004E765F" w:rsidRPr="00F45F9F" w:rsidRDefault="004E765F"/>
        </w:tc>
        <w:tc>
          <w:tcPr>
            <w:tcW w:w="143" w:type="dxa"/>
          </w:tcPr>
          <w:p w:rsidR="004E765F" w:rsidRPr="00F45F9F" w:rsidRDefault="004E765F"/>
        </w:tc>
        <w:tc>
          <w:tcPr>
            <w:tcW w:w="852" w:type="dxa"/>
          </w:tcPr>
          <w:p w:rsidR="004E765F" w:rsidRPr="00F45F9F" w:rsidRDefault="004E765F"/>
        </w:tc>
        <w:tc>
          <w:tcPr>
            <w:tcW w:w="852" w:type="dxa"/>
          </w:tcPr>
          <w:p w:rsidR="004E765F" w:rsidRPr="00F45F9F" w:rsidRDefault="004E765F"/>
        </w:tc>
        <w:tc>
          <w:tcPr>
            <w:tcW w:w="3403" w:type="dxa"/>
          </w:tcPr>
          <w:p w:rsidR="004E765F" w:rsidRPr="00F45F9F" w:rsidRDefault="004E765F"/>
        </w:tc>
        <w:tc>
          <w:tcPr>
            <w:tcW w:w="426" w:type="dxa"/>
          </w:tcPr>
          <w:p w:rsidR="004E765F" w:rsidRPr="00F45F9F" w:rsidRDefault="004E765F"/>
        </w:tc>
        <w:tc>
          <w:tcPr>
            <w:tcW w:w="1135" w:type="dxa"/>
          </w:tcPr>
          <w:p w:rsidR="004E765F" w:rsidRPr="00F45F9F" w:rsidRDefault="004E765F"/>
        </w:tc>
        <w:tc>
          <w:tcPr>
            <w:tcW w:w="993" w:type="dxa"/>
          </w:tcPr>
          <w:p w:rsidR="004E765F" w:rsidRPr="00F45F9F" w:rsidRDefault="004E765F"/>
        </w:tc>
      </w:tr>
      <w:tr w:rsidR="004E765F" w:rsidRPr="002D1BE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E765F" w:rsidRPr="00F45F9F" w:rsidRDefault="004E765F"/>
        </w:tc>
      </w:tr>
      <w:tr w:rsidR="004E765F" w:rsidRPr="002D1BED">
        <w:trPr>
          <w:trHeight w:hRule="exact" w:val="13"/>
        </w:trPr>
        <w:tc>
          <w:tcPr>
            <w:tcW w:w="143" w:type="dxa"/>
          </w:tcPr>
          <w:p w:rsidR="004E765F" w:rsidRPr="00F45F9F" w:rsidRDefault="004E765F"/>
        </w:tc>
        <w:tc>
          <w:tcPr>
            <w:tcW w:w="993" w:type="dxa"/>
          </w:tcPr>
          <w:p w:rsidR="004E765F" w:rsidRPr="00F45F9F" w:rsidRDefault="004E765F"/>
        </w:tc>
        <w:tc>
          <w:tcPr>
            <w:tcW w:w="993" w:type="dxa"/>
          </w:tcPr>
          <w:p w:rsidR="004E765F" w:rsidRPr="00F45F9F" w:rsidRDefault="004E765F"/>
        </w:tc>
        <w:tc>
          <w:tcPr>
            <w:tcW w:w="143" w:type="dxa"/>
          </w:tcPr>
          <w:p w:rsidR="004E765F" w:rsidRPr="00F45F9F" w:rsidRDefault="004E765F"/>
        </w:tc>
        <w:tc>
          <w:tcPr>
            <w:tcW w:w="710" w:type="dxa"/>
          </w:tcPr>
          <w:p w:rsidR="004E765F" w:rsidRPr="00F45F9F" w:rsidRDefault="004E765F"/>
        </w:tc>
        <w:tc>
          <w:tcPr>
            <w:tcW w:w="143" w:type="dxa"/>
          </w:tcPr>
          <w:p w:rsidR="004E765F" w:rsidRPr="00F45F9F" w:rsidRDefault="004E765F"/>
        </w:tc>
        <w:tc>
          <w:tcPr>
            <w:tcW w:w="852" w:type="dxa"/>
          </w:tcPr>
          <w:p w:rsidR="004E765F" w:rsidRPr="00F45F9F" w:rsidRDefault="004E765F"/>
        </w:tc>
        <w:tc>
          <w:tcPr>
            <w:tcW w:w="852" w:type="dxa"/>
          </w:tcPr>
          <w:p w:rsidR="004E765F" w:rsidRPr="00F45F9F" w:rsidRDefault="004E765F"/>
        </w:tc>
        <w:tc>
          <w:tcPr>
            <w:tcW w:w="3403" w:type="dxa"/>
          </w:tcPr>
          <w:p w:rsidR="004E765F" w:rsidRPr="00F45F9F" w:rsidRDefault="004E765F"/>
        </w:tc>
        <w:tc>
          <w:tcPr>
            <w:tcW w:w="426" w:type="dxa"/>
          </w:tcPr>
          <w:p w:rsidR="004E765F" w:rsidRPr="00F45F9F" w:rsidRDefault="004E765F"/>
        </w:tc>
        <w:tc>
          <w:tcPr>
            <w:tcW w:w="1135" w:type="dxa"/>
          </w:tcPr>
          <w:p w:rsidR="004E765F" w:rsidRPr="00F45F9F" w:rsidRDefault="004E765F"/>
        </w:tc>
        <w:tc>
          <w:tcPr>
            <w:tcW w:w="993" w:type="dxa"/>
          </w:tcPr>
          <w:p w:rsidR="004E765F" w:rsidRPr="00F45F9F" w:rsidRDefault="004E765F"/>
        </w:tc>
      </w:tr>
      <w:tr w:rsidR="004E765F" w:rsidRPr="002D1BE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E765F" w:rsidRPr="00F45F9F" w:rsidRDefault="004E765F"/>
        </w:tc>
      </w:tr>
      <w:tr w:rsidR="004E765F" w:rsidRPr="002D1BED">
        <w:trPr>
          <w:trHeight w:hRule="exact" w:val="96"/>
        </w:trPr>
        <w:tc>
          <w:tcPr>
            <w:tcW w:w="143" w:type="dxa"/>
          </w:tcPr>
          <w:p w:rsidR="004E765F" w:rsidRPr="00F45F9F" w:rsidRDefault="004E765F"/>
        </w:tc>
        <w:tc>
          <w:tcPr>
            <w:tcW w:w="993" w:type="dxa"/>
          </w:tcPr>
          <w:p w:rsidR="004E765F" w:rsidRPr="00F45F9F" w:rsidRDefault="004E765F"/>
        </w:tc>
        <w:tc>
          <w:tcPr>
            <w:tcW w:w="993" w:type="dxa"/>
          </w:tcPr>
          <w:p w:rsidR="004E765F" w:rsidRPr="00F45F9F" w:rsidRDefault="004E765F"/>
        </w:tc>
        <w:tc>
          <w:tcPr>
            <w:tcW w:w="143" w:type="dxa"/>
          </w:tcPr>
          <w:p w:rsidR="004E765F" w:rsidRPr="00F45F9F" w:rsidRDefault="004E765F"/>
        </w:tc>
        <w:tc>
          <w:tcPr>
            <w:tcW w:w="710" w:type="dxa"/>
          </w:tcPr>
          <w:p w:rsidR="004E765F" w:rsidRPr="00F45F9F" w:rsidRDefault="004E765F"/>
        </w:tc>
        <w:tc>
          <w:tcPr>
            <w:tcW w:w="143" w:type="dxa"/>
          </w:tcPr>
          <w:p w:rsidR="004E765F" w:rsidRPr="00F45F9F" w:rsidRDefault="004E765F"/>
        </w:tc>
        <w:tc>
          <w:tcPr>
            <w:tcW w:w="852" w:type="dxa"/>
          </w:tcPr>
          <w:p w:rsidR="004E765F" w:rsidRPr="00F45F9F" w:rsidRDefault="004E765F"/>
        </w:tc>
        <w:tc>
          <w:tcPr>
            <w:tcW w:w="852" w:type="dxa"/>
          </w:tcPr>
          <w:p w:rsidR="004E765F" w:rsidRPr="00F45F9F" w:rsidRDefault="004E765F"/>
        </w:tc>
        <w:tc>
          <w:tcPr>
            <w:tcW w:w="3403" w:type="dxa"/>
          </w:tcPr>
          <w:p w:rsidR="004E765F" w:rsidRPr="00F45F9F" w:rsidRDefault="004E765F"/>
        </w:tc>
        <w:tc>
          <w:tcPr>
            <w:tcW w:w="426" w:type="dxa"/>
          </w:tcPr>
          <w:p w:rsidR="004E765F" w:rsidRPr="00F45F9F" w:rsidRDefault="004E765F"/>
        </w:tc>
        <w:tc>
          <w:tcPr>
            <w:tcW w:w="1135" w:type="dxa"/>
          </w:tcPr>
          <w:p w:rsidR="004E765F" w:rsidRPr="00F45F9F" w:rsidRDefault="004E765F"/>
        </w:tc>
        <w:tc>
          <w:tcPr>
            <w:tcW w:w="993" w:type="dxa"/>
          </w:tcPr>
          <w:p w:rsidR="004E765F" w:rsidRPr="00F45F9F" w:rsidRDefault="004E765F"/>
        </w:tc>
      </w:tr>
      <w:tr w:rsidR="004E765F" w:rsidRPr="002D1BED">
        <w:trPr>
          <w:trHeight w:hRule="exact" w:val="478"/>
        </w:trPr>
        <w:tc>
          <w:tcPr>
            <w:tcW w:w="143" w:type="dxa"/>
          </w:tcPr>
          <w:p w:rsidR="004E765F" w:rsidRPr="00F45F9F" w:rsidRDefault="004E765F"/>
        </w:tc>
        <w:tc>
          <w:tcPr>
            <w:tcW w:w="993" w:type="dxa"/>
          </w:tcPr>
          <w:p w:rsidR="004E765F" w:rsidRPr="00F45F9F" w:rsidRDefault="004E765F"/>
        </w:tc>
        <w:tc>
          <w:tcPr>
            <w:tcW w:w="993" w:type="dxa"/>
          </w:tcPr>
          <w:p w:rsidR="004E765F" w:rsidRPr="00F45F9F" w:rsidRDefault="004E765F"/>
        </w:tc>
        <w:tc>
          <w:tcPr>
            <w:tcW w:w="143" w:type="dxa"/>
          </w:tcPr>
          <w:p w:rsidR="004E765F" w:rsidRPr="00F45F9F" w:rsidRDefault="004E765F"/>
        </w:tc>
        <w:tc>
          <w:tcPr>
            <w:tcW w:w="710" w:type="dxa"/>
          </w:tcPr>
          <w:p w:rsidR="004E765F" w:rsidRPr="00F45F9F" w:rsidRDefault="004E765F"/>
        </w:tc>
        <w:tc>
          <w:tcPr>
            <w:tcW w:w="143" w:type="dxa"/>
          </w:tcPr>
          <w:p w:rsidR="004E765F" w:rsidRPr="00F45F9F" w:rsidRDefault="004E765F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4E765F" w:rsidRPr="00F45F9F" w:rsidRDefault="004E765F"/>
        </w:tc>
        <w:tc>
          <w:tcPr>
            <w:tcW w:w="993" w:type="dxa"/>
          </w:tcPr>
          <w:p w:rsidR="004E765F" w:rsidRPr="00F45F9F" w:rsidRDefault="004E765F"/>
        </w:tc>
      </w:tr>
      <w:tr w:rsidR="004E765F" w:rsidRPr="002D1BED">
        <w:trPr>
          <w:trHeight w:hRule="exact" w:val="138"/>
        </w:trPr>
        <w:tc>
          <w:tcPr>
            <w:tcW w:w="143" w:type="dxa"/>
          </w:tcPr>
          <w:p w:rsidR="004E765F" w:rsidRPr="00F45F9F" w:rsidRDefault="004E765F"/>
        </w:tc>
        <w:tc>
          <w:tcPr>
            <w:tcW w:w="993" w:type="dxa"/>
          </w:tcPr>
          <w:p w:rsidR="004E765F" w:rsidRPr="00F45F9F" w:rsidRDefault="004E765F"/>
        </w:tc>
        <w:tc>
          <w:tcPr>
            <w:tcW w:w="993" w:type="dxa"/>
          </w:tcPr>
          <w:p w:rsidR="004E765F" w:rsidRPr="00F45F9F" w:rsidRDefault="004E765F"/>
        </w:tc>
        <w:tc>
          <w:tcPr>
            <w:tcW w:w="143" w:type="dxa"/>
          </w:tcPr>
          <w:p w:rsidR="004E765F" w:rsidRPr="00F45F9F" w:rsidRDefault="004E765F"/>
        </w:tc>
        <w:tc>
          <w:tcPr>
            <w:tcW w:w="710" w:type="dxa"/>
          </w:tcPr>
          <w:p w:rsidR="004E765F" w:rsidRPr="00F45F9F" w:rsidRDefault="004E765F"/>
        </w:tc>
        <w:tc>
          <w:tcPr>
            <w:tcW w:w="143" w:type="dxa"/>
          </w:tcPr>
          <w:p w:rsidR="004E765F" w:rsidRPr="00F45F9F" w:rsidRDefault="004E765F"/>
        </w:tc>
        <w:tc>
          <w:tcPr>
            <w:tcW w:w="852" w:type="dxa"/>
          </w:tcPr>
          <w:p w:rsidR="004E765F" w:rsidRPr="00F45F9F" w:rsidRDefault="004E765F"/>
        </w:tc>
        <w:tc>
          <w:tcPr>
            <w:tcW w:w="852" w:type="dxa"/>
          </w:tcPr>
          <w:p w:rsidR="004E765F" w:rsidRPr="00F45F9F" w:rsidRDefault="004E765F"/>
        </w:tc>
        <w:tc>
          <w:tcPr>
            <w:tcW w:w="3403" w:type="dxa"/>
          </w:tcPr>
          <w:p w:rsidR="004E765F" w:rsidRPr="00F45F9F" w:rsidRDefault="004E765F"/>
        </w:tc>
        <w:tc>
          <w:tcPr>
            <w:tcW w:w="426" w:type="dxa"/>
          </w:tcPr>
          <w:p w:rsidR="004E765F" w:rsidRPr="00F45F9F" w:rsidRDefault="004E765F"/>
        </w:tc>
        <w:tc>
          <w:tcPr>
            <w:tcW w:w="1135" w:type="dxa"/>
          </w:tcPr>
          <w:p w:rsidR="004E765F" w:rsidRPr="00F45F9F" w:rsidRDefault="004E765F"/>
        </w:tc>
        <w:tc>
          <w:tcPr>
            <w:tcW w:w="993" w:type="dxa"/>
          </w:tcPr>
          <w:p w:rsidR="004E765F" w:rsidRPr="00F45F9F" w:rsidRDefault="004E765F"/>
        </w:tc>
      </w:tr>
      <w:tr w:rsidR="004E765F" w:rsidRPr="002D1BED">
        <w:trPr>
          <w:trHeight w:hRule="exact" w:val="694"/>
        </w:trPr>
        <w:tc>
          <w:tcPr>
            <w:tcW w:w="143" w:type="dxa"/>
          </w:tcPr>
          <w:p w:rsidR="004E765F" w:rsidRPr="00F45F9F" w:rsidRDefault="004E765F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4E765F" w:rsidRPr="00F45F9F" w:rsidRDefault="004E765F"/>
        </w:tc>
        <w:tc>
          <w:tcPr>
            <w:tcW w:w="426" w:type="dxa"/>
          </w:tcPr>
          <w:p w:rsidR="004E765F" w:rsidRPr="00F45F9F" w:rsidRDefault="004E765F"/>
        </w:tc>
        <w:tc>
          <w:tcPr>
            <w:tcW w:w="1135" w:type="dxa"/>
          </w:tcPr>
          <w:p w:rsidR="004E765F" w:rsidRPr="00F45F9F" w:rsidRDefault="004E765F"/>
        </w:tc>
        <w:tc>
          <w:tcPr>
            <w:tcW w:w="993" w:type="dxa"/>
          </w:tcPr>
          <w:p w:rsidR="004E765F" w:rsidRPr="00F45F9F" w:rsidRDefault="004E765F"/>
        </w:tc>
      </w:tr>
      <w:tr w:rsidR="004E765F" w:rsidRPr="002D1BED">
        <w:trPr>
          <w:trHeight w:hRule="exact" w:val="138"/>
        </w:trPr>
        <w:tc>
          <w:tcPr>
            <w:tcW w:w="143" w:type="dxa"/>
          </w:tcPr>
          <w:p w:rsidR="004E765F" w:rsidRPr="00F45F9F" w:rsidRDefault="004E765F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4E765F">
        <w:trPr>
          <w:trHeight w:hRule="exact" w:val="277"/>
        </w:trPr>
        <w:tc>
          <w:tcPr>
            <w:tcW w:w="143" w:type="dxa"/>
          </w:tcPr>
          <w:p w:rsidR="004E765F" w:rsidRPr="00F45F9F" w:rsidRDefault="004E765F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4E765F">
            <w:pPr>
              <w:spacing w:after="0" w:line="240" w:lineRule="auto"/>
              <w:rPr>
                <w:sz w:val="24"/>
                <w:szCs w:val="24"/>
              </w:rPr>
            </w:pPr>
          </w:p>
          <w:p w:rsidR="004E765F" w:rsidRDefault="00F45F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4E765F"/>
        </w:tc>
      </w:tr>
      <w:tr w:rsidR="004E765F">
        <w:trPr>
          <w:trHeight w:hRule="exact" w:val="277"/>
        </w:trPr>
        <w:tc>
          <w:tcPr>
            <w:tcW w:w="143" w:type="dxa"/>
          </w:tcPr>
          <w:p w:rsidR="004E765F" w:rsidRDefault="004E765F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4E765F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4E765F">
        <w:trPr>
          <w:trHeight w:hRule="exact" w:val="138"/>
        </w:trPr>
        <w:tc>
          <w:tcPr>
            <w:tcW w:w="143" w:type="dxa"/>
          </w:tcPr>
          <w:p w:rsidR="004E765F" w:rsidRDefault="004E765F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4E765F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4E765F"/>
        </w:tc>
        <w:tc>
          <w:tcPr>
            <w:tcW w:w="426" w:type="dxa"/>
          </w:tcPr>
          <w:p w:rsidR="004E765F" w:rsidRDefault="004E765F"/>
        </w:tc>
        <w:tc>
          <w:tcPr>
            <w:tcW w:w="1135" w:type="dxa"/>
          </w:tcPr>
          <w:p w:rsidR="004E765F" w:rsidRDefault="004E765F"/>
        </w:tc>
        <w:tc>
          <w:tcPr>
            <w:tcW w:w="993" w:type="dxa"/>
          </w:tcPr>
          <w:p w:rsidR="004E765F" w:rsidRDefault="004E765F"/>
        </w:tc>
      </w:tr>
      <w:tr w:rsidR="004E765F" w:rsidRPr="002D1BED">
        <w:trPr>
          <w:trHeight w:hRule="exact" w:val="416"/>
        </w:trPr>
        <w:tc>
          <w:tcPr>
            <w:tcW w:w="143" w:type="dxa"/>
          </w:tcPr>
          <w:p w:rsidR="004E765F" w:rsidRDefault="004E765F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4E765F" w:rsidRPr="002D1BED">
        <w:trPr>
          <w:trHeight w:hRule="exact" w:val="277"/>
        </w:trPr>
        <w:tc>
          <w:tcPr>
            <w:tcW w:w="143" w:type="dxa"/>
          </w:tcPr>
          <w:p w:rsidR="004E765F" w:rsidRPr="00F45F9F" w:rsidRDefault="004E765F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к.э.н., доцент, </w:t>
            </w:r>
            <w:proofErr w:type="spellStart"/>
            <w:r w:rsidRPr="00F45F9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Рыбчинская</w:t>
            </w:r>
            <w:proofErr w:type="spellEnd"/>
            <w:r w:rsidRPr="00F45F9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И.В. _________________</w:t>
            </w:r>
          </w:p>
        </w:tc>
      </w:tr>
      <w:tr w:rsidR="004E765F" w:rsidRPr="002D1BED">
        <w:trPr>
          <w:trHeight w:hRule="exact" w:val="166"/>
        </w:trPr>
        <w:tc>
          <w:tcPr>
            <w:tcW w:w="143" w:type="dxa"/>
          </w:tcPr>
          <w:p w:rsidR="004E765F" w:rsidRPr="00F45F9F" w:rsidRDefault="004E765F"/>
        </w:tc>
        <w:tc>
          <w:tcPr>
            <w:tcW w:w="993" w:type="dxa"/>
          </w:tcPr>
          <w:p w:rsidR="004E765F" w:rsidRPr="00F45F9F" w:rsidRDefault="004E765F"/>
        </w:tc>
        <w:tc>
          <w:tcPr>
            <w:tcW w:w="993" w:type="dxa"/>
          </w:tcPr>
          <w:p w:rsidR="004E765F" w:rsidRPr="00F45F9F" w:rsidRDefault="004E765F"/>
        </w:tc>
        <w:tc>
          <w:tcPr>
            <w:tcW w:w="143" w:type="dxa"/>
          </w:tcPr>
          <w:p w:rsidR="004E765F" w:rsidRPr="00F45F9F" w:rsidRDefault="004E765F"/>
        </w:tc>
        <w:tc>
          <w:tcPr>
            <w:tcW w:w="710" w:type="dxa"/>
          </w:tcPr>
          <w:p w:rsidR="004E765F" w:rsidRPr="00F45F9F" w:rsidRDefault="004E765F"/>
        </w:tc>
        <w:tc>
          <w:tcPr>
            <w:tcW w:w="143" w:type="dxa"/>
          </w:tcPr>
          <w:p w:rsidR="004E765F" w:rsidRPr="00F45F9F" w:rsidRDefault="004E765F"/>
        </w:tc>
        <w:tc>
          <w:tcPr>
            <w:tcW w:w="852" w:type="dxa"/>
          </w:tcPr>
          <w:p w:rsidR="004E765F" w:rsidRPr="00F45F9F" w:rsidRDefault="004E765F"/>
        </w:tc>
        <w:tc>
          <w:tcPr>
            <w:tcW w:w="852" w:type="dxa"/>
          </w:tcPr>
          <w:p w:rsidR="004E765F" w:rsidRPr="00F45F9F" w:rsidRDefault="004E765F"/>
        </w:tc>
        <w:tc>
          <w:tcPr>
            <w:tcW w:w="3403" w:type="dxa"/>
          </w:tcPr>
          <w:p w:rsidR="004E765F" w:rsidRPr="00F45F9F" w:rsidRDefault="004E765F"/>
        </w:tc>
        <w:tc>
          <w:tcPr>
            <w:tcW w:w="426" w:type="dxa"/>
          </w:tcPr>
          <w:p w:rsidR="004E765F" w:rsidRPr="00F45F9F" w:rsidRDefault="004E765F"/>
        </w:tc>
        <w:tc>
          <w:tcPr>
            <w:tcW w:w="1135" w:type="dxa"/>
          </w:tcPr>
          <w:p w:rsidR="004E765F" w:rsidRPr="00F45F9F" w:rsidRDefault="004E765F"/>
        </w:tc>
        <w:tc>
          <w:tcPr>
            <w:tcW w:w="993" w:type="dxa"/>
          </w:tcPr>
          <w:p w:rsidR="004E765F" w:rsidRPr="00F45F9F" w:rsidRDefault="004E765F"/>
        </w:tc>
      </w:tr>
      <w:tr w:rsidR="004E765F" w:rsidRPr="002D1BE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E765F" w:rsidRPr="00F45F9F" w:rsidRDefault="004E765F"/>
        </w:tc>
      </w:tr>
      <w:tr w:rsidR="004E765F" w:rsidRPr="002D1BED">
        <w:trPr>
          <w:trHeight w:hRule="exact" w:val="96"/>
        </w:trPr>
        <w:tc>
          <w:tcPr>
            <w:tcW w:w="143" w:type="dxa"/>
          </w:tcPr>
          <w:p w:rsidR="004E765F" w:rsidRPr="00F45F9F" w:rsidRDefault="004E765F"/>
        </w:tc>
        <w:tc>
          <w:tcPr>
            <w:tcW w:w="993" w:type="dxa"/>
          </w:tcPr>
          <w:p w:rsidR="004E765F" w:rsidRPr="00F45F9F" w:rsidRDefault="004E765F"/>
        </w:tc>
        <w:tc>
          <w:tcPr>
            <w:tcW w:w="993" w:type="dxa"/>
          </w:tcPr>
          <w:p w:rsidR="004E765F" w:rsidRPr="00F45F9F" w:rsidRDefault="004E765F"/>
        </w:tc>
        <w:tc>
          <w:tcPr>
            <w:tcW w:w="143" w:type="dxa"/>
          </w:tcPr>
          <w:p w:rsidR="004E765F" w:rsidRPr="00F45F9F" w:rsidRDefault="004E765F"/>
        </w:tc>
        <w:tc>
          <w:tcPr>
            <w:tcW w:w="710" w:type="dxa"/>
          </w:tcPr>
          <w:p w:rsidR="004E765F" w:rsidRPr="00F45F9F" w:rsidRDefault="004E765F"/>
        </w:tc>
        <w:tc>
          <w:tcPr>
            <w:tcW w:w="143" w:type="dxa"/>
          </w:tcPr>
          <w:p w:rsidR="004E765F" w:rsidRPr="00F45F9F" w:rsidRDefault="004E765F"/>
        </w:tc>
        <w:tc>
          <w:tcPr>
            <w:tcW w:w="852" w:type="dxa"/>
          </w:tcPr>
          <w:p w:rsidR="004E765F" w:rsidRPr="00F45F9F" w:rsidRDefault="004E765F"/>
        </w:tc>
        <w:tc>
          <w:tcPr>
            <w:tcW w:w="852" w:type="dxa"/>
          </w:tcPr>
          <w:p w:rsidR="004E765F" w:rsidRPr="00F45F9F" w:rsidRDefault="004E765F"/>
        </w:tc>
        <w:tc>
          <w:tcPr>
            <w:tcW w:w="3403" w:type="dxa"/>
          </w:tcPr>
          <w:p w:rsidR="004E765F" w:rsidRPr="00F45F9F" w:rsidRDefault="004E765F"/>
        </w:tc>
        <w:tc>
          <w:tcPr>
            <w:tcW w:w="426" w:type="dxa"/>
          </w:tcPr>
          <w:p w:rsidR="004E765F" w:rsidRPr="00F45F9F" w:rsidRDefault="004E765F"/>
        </w:tc>
        <w:tc>
          <w:tcPr>
            <w:tcW w:w="1135" w:type="dxa"/>
          </w:tcPr>
          <w:p w:rsidR="004E765F" w:rsidRPr="00F45F9F" w:rsidRDefault="004E765F"/>
        </w:tc>
        <w:tc>
          <w:tcPr>
            <w:tcW w:w="993" w:type="dxa"/>
          </w:tcPr>
          <w:p w:rsidR="004E765F" w:rsidRPr="00F45F9F" w:rsidRDefault="004E765F"/>
        </w:tc>
      </w:tr>
      <w:tr w:rsidR="004E765F" w:rsidRPr="002D1BE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E765F" w:rsidRPr="00F45F9F" w:rsidRDefault="004E765F"/>
        </w:tc>
      </w:tr>
      <w:tr w:rsidR="004E765F" w:rsidRPr="002D1BED">
        <w:trPr>
          <w:trHeight w:hRule="exact" w:val="124"/>
        </w:trPr>
        <w:tc>
          <w:tcPr>
            <w:tcW w:w="143" w:type="dxa"/>
          </w:tcPr>
          <w:p w:rsidR="004E765F" w:rsidRPr="00F45F9F" w:rsidRDefault="004E765F"/>
        </w:tc>
        <w:tc>
          <w:tcPr>
            <w:tcW w:w="993" w:type="dxa"/>
          </w:tcPr>
          <w:p w:rsidR="004E765F" w:rsidRPr="00F45F9F" w:rsidRDefault="004E765F"/>
        </w:tc>
        <w:tc>
          <w:tcPr>
            <w:tcW w:w="993" w:type="dxa"/>
          </w:tcPr>
          <w:p w:rsidR="004E765F" w:rsidRPr="00F45F9F" w:rsidRDefault="004E765F"/>
        </w:tc>
        <w:tc>
          <w:tcPr>
            <w:tcW w:w="143" w:type="dxa"/>
          </w:tcPr>
          <w:p w:rsidR="004E765F" w:rsidRPr="00F45F9F" w:rsidRDefault="004E765F"/>
        </w:tc>
        <w:tc>
          <w:tcPr>
            <w:tcW w:w="710" w:type="dxa"/>
          </w:tcPr>
          <w:p w:rsidR="004E765F" w:rsidRPr="00F45F9F" w:rsidRDefault="004E765F"/>
        </w:tc>
        <w:tc>
          <w:tcPr>
            <w:tcW w:w="143" w:type="dxa"/>
          </w:tcPr>
          <w:p w:rsidR="004E765F" w:rsidRPr="00F45F9F" w:rsidRDefault="004E765F"/>
        </w:tc>
        <w:tc>
          <w:tcPr>
            <w:tcW w:w="852" w:type="dxa"/>
          </w:tcPr>
          <w:p w:rsidR="004E765F" w:rsidRPr="00F45F9F" w:rsidRDefault="004E765F"/>
        </w:tc>
        <w:tc>
          <w:tcPr>
            <w:tcW w:w="852" w:type="dxa"/>
          </w:tcPr>
          <w:p w:rsidR="004E765F" w:rsidRPr="00F45F9F" w:rsidRDefault="004E765F"/>
        </w:tc>
        <w:tc>
          <w:tcPr>
            <w:tcW w:w="3403" w:type="dxa"/>
          </w:tcPr>
          <w:p w:rsidR="004E765F" w:rsidRPr="00F45F9F" w:rsidRDefault="004E765F"/>
        </w:tc>
        <w:tc>
          <w:tcPr>
            <w:tcW w:w="426" w:type="dxa"/>
          </w:tcPr>
          <w:p w:rsidR="004E765F" w:rsidRPr="00F45F9F" w:rsidRDefault="004E765F"/>
        </w:tc>
        <w:tc>
          <w:tcPr>
            <w:tcW w:w="1135" w:type="dxa"/>
          </w:tcPr>
          <w:p w:rsidR="004E765F" w:rsidRPr="00F45F9F" w:rsidRDefault="004E765F"/>
        </w:tc>
        <w:tc>
          <w:tcPr>
            <w:tcW w:w="993" w:type="dxa"/>
          </w:tcPr>
          <w:p w:rsidR="004E765F" w:rsidRPr="00F45F9F" w:rsidRDefault="004E765F"/>
        </w:tc>
      </w:tr>
      <w:tr w:rsidR="004E765F" w:rsidRPr="002D1BED">
        <w:trPr>
          <w:trHeight w:hRule="exact" w:val="478"/>
        </w:trPr>
        <w:tc>
          <w:tcPr>
            <w:tcW w:w="143" w:type="dxa"/>
          </w:tcPr>
          <w:p w:rsidR="004E765F" w:rsidRPr="00F45F9F" w:rsidRDefault="004E765F"/>
        </w:tc>
        <w:tc>
          <w:tcPr>
            <w:tcW w:w="993" w:type="dxa"/>
          </w:tcPr>
          <w:p w:rsidR="004E765F" w:rsidRPr="00F45F9F" w:rsidRDefault="004E765F"/>
        </w:tc>
        <w:tc>
          <w:tcPr>
            <w:tcW w:w="993" w:type="dxa"/>
          </w:tcPr>
          <w:p w:rsidR="004E765F" w:rsidRPr="00F45F9F" w:rsidRDefault="004E765F"/>
        </w:tc>
        <w:tc>
          <w:tcPr>
            <w:tcW w:w="143" w:type="dxa"/>
          </w:tcPr>
          <w:p w:rsidR="004E765F" w:rsidRPr="00F45F9F" w:rsidRDefault="004E765F"/>
        </w:tc>
        <w:tc>
          <w:tcPr>
            <w:tcW w:w="710" w:type="dxa"/>
          </w:tcPr>
          <w:p w:rsidR="004E765F" w:rsidRPr="00F45F9F" w:rsidRDefault="004E765F"/>
        </w:tc>
        <w:tc>
          <w:tcPr>
            <w:tcW w:w="143" w:type="dxa"/>
          </w:tcPr>
          <w:p w:rsidR="004E765F" w:rsidRPr="00F45F9F" w:rsidRDefault="004E765F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4E765F" w:rsidRPr="00F45F9F" w:rsidRDefault="004E765F"/>
        </w:tc>
        <w:tc>
          <w:tcPr>
            <w:tcW w:w="993" w:type="dxa"/>
          </w:tcPr>
          <w:p w:rsidR="004E765F" w:rsidRPr="00F45F9F" w:rsidRDefault="004E765F"/>
        </w:tc>
      </w:tr>
      <w:tr w:rsidR="004E765F" w:rsidRPr="002D1BED">
        <w:trPr>
          <w:trHeight w:hRule="exact" w:val="694"/>
        </w:trPr>
        <w:tc>
          <w:tcPr>
            <w:tcW w:w="143" w:type="dxa"/>
          </w:tcPr>
          <w:p w:rsidR="004E765F" w:rsidRPr="00F45F9F" w:rsidRDefault="004E765F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4E765F" w:rsidRPr="00F45F9F" w:rsidRDefault="004E765F"/>
        </w:tc>
        <w:tc>
          <w:tcPr>
            <w:tcW w:w="426" w:type="dxa"/>
          </w:tcPr>
          <w:p w:rsidR="004E765F" w:rsidRPr="00F45F9F" w:rsidRDefault="004E765F"/>
        </w:tc>
        <w:tc>
          <w:tcPr>
            <w:tcW w:w="1135" w:type="dxa"/>
          </w:tcPr>
          <w:p w:rsidR="004E765F" w:rsidRPr="00F45F9F" w:rsidRDefault="004E765F"/>
        </w:tc>
        <w:tc>
          <w:tcPr>
            <w:tcW w:w="993" w:type="dxa"/>
          </w:tcPr>
          <w:p w:rsidR="004E765F" w:rsidRPr="00F45F9F" w:rsidRDefault="004E765F"/>
        </w:tc>
      </w:tr>
      <w:tr w:rsidR="004E765F" w:rsidRPr="002D1BED">
        <w:trPr>
          <w:trHeight w:hRule="exact" w:val="138"/>
        </w:trPr>
        <w:tc>
          <w:tcPr>
            <w:tcW w:w="143" w:type="dxa"/>
          </w:tcPr>
          <w:p w:rsidR="004E765F" w:rsidRPr="00F45F9F" w:rsidRDefault="004E765F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4E765F">
        <w:trPr>
          <w:trHeight w:hRule="exact" w:val="277"/>
        </w:trPr>
        <w:tc>
          <w:tcPr>
            <w:tcW w:w="143" w:type="dxa"/>
          </w:tcPr>
          <w:p w:rsidR="004E765F" w:rsidRPr="00F45F9F" w:rsidRDefault="004E765F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4E765F">
            <w:pPr>
              <w:spacing w:after="0" w:line="240" w:lineRule="auto"/>
              <w:rPr>
                <w:sz w:val="24"/>
                <w:szCs w:val="24"/>
              </w:rPr>
            </w:pPr>
          </w:p>
          <w:p w:rsidR="004E765F" w:rsidRDefault="00F45F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4E765F"/>
        </w:tc>
      </w:tr>
      <w:tr w:rsidR="004E765F">
        <w:trPr>
          <w:trHeight w:hRule="exact" w:val="277"/>
        </w:trPr>
        <w:tc>
          <w:tcPr>
            <w:tcW w:w="143" w:type="dxa"/>
          </w:tcPr>
          <w:p w:rsidR="004E765F" w:rsidRDefault="004E765F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4E765F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4E765F">
        <w:trPr>
          <w:trHeight w:hRule="exact" w:val="138"/>
        </w:trPr>
        <w:tc>
          <w:tcPr>
            <w:tcW w:w="143" w:type="dxa"/>
          </w:tcPr>
          <w:p w:rsidR="004E765F" w:rsidRDefault="004E765F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4E765F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4E765F"/>
        </w:tc>
        <w:tc>
          <w:tcPr>
            <w:tcW w:w="426" w:type="dxa"/>
          </w:tcPr>
          <w:p w:rsidR="004E765F" w:rsidRDefault="004E765F"/>
        </w:tc>
        <w:tc>
          <w:tcPr>
            <w:tcW w:w="1135" w:type="dxa"/>
          </w:tcPr>
          <w:p w:rsidR="004E765F" w:rsidRDefault="004E765F"/>
        </w:tc>
        <w:tc>
          <w:tcPr>
            <w:tcW w:w="993" w:type="dxa"/>
          </w:tcPr>
          <w:p w:rsidR="004E765F" w:rsidRDefault="004E765F"/>
        </w:tc>
      </w:tr>
      <w:tr w:rsidR="004E765F" w:rsidRPr="002D1BED">
        <w:trPr>
          <w:trHeight w:hRule="exact" w:val="416"/>
        </w:trPr>
        <w:tc>
          <w:tcPr>
            <w:tcW w:w="143" w:type="dxa"/>
          </w:tcPr>
          <w:p w:rsidR="004E765F" w:rsidRDefault="004E765F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4E765F" w:rsidRPr="002D1BED">
        <w:trPr>
          <w:trHeight w:hRule="exact" w:val="277"/>
        </w:trPr>
        <w:tc>
          <w:tcPr>
            <w:tcW w:w="143" w:type="dxa"/>
          </w:tcPr>
          <w:p w:rsidR="004E765F" w:rsidRPr="00F45F9F" w:rsidRDefault="004E765F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к.э.н., доцент, </w:t>
            </w:r>
            <w:proofErr w:type="spellStart"/>
            <w:r w:rsidRPr="00F45F9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Рыбчинская</w:t>
            </w:r>
            <w:proofErr w:type="spellEnd"/>
            <w:r w:rsidRPr="00F45F9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И.В. _________________</w:t>
            </w:r>
          </w:p>
        </w:tc>
      </w:tr>
      <w:tr w:rsidR="004E765F" w:rsidRPr="002D1BED">
        <w:trPr>
          <w:trHeight w:hRule="exact" w:val="138"/>
        </w:trPr>
        <w:tc>
          <w:tcPr>
            <w:tcW w:w="143" w:type="dxa"/>
          </w:tcPr>
          <w:p w:rsidR="004E765F" w:rsidRPr="00F45F9F" w:rsidRDefault="004E765F"/>
        </w:tc>
        <w:tc>
          <w:tcPr>
            <w:tcW w:w="993" w:type="dxa"/>
          </w:tcPr>
          <w:p w:rsidR="004E765F" w:rsidRPr="00F45F9F" w:rsidRDefault="004E765F"/>
        </w:tc>
        <w:tc>
          <w:tcPr>
            <w:tcW w:w="993" w:type="dxa"/>
          </w:tcPr>
          <w:p w:rsidR="004E765F" w:rsidRPr="00F45F9F" w:rsidRDefault="004E765F"/>
        </w:tc>
        <w:tc>
          <w:tcPr>
            <w:tcW w:w="143" w:type="dxa"/>
          </w:tcPr>
          <w:p w:rsidR="004E765F" w:rsidRPr="00F45F9F" w:rsidRDefault="004E765F"/>
        </w:tc>
        <w:tc>
          <w:tcPr>
            <w:tcW w:w="710" w:type="dxa"/>
          </w:tcPr>
          <w:p w:rsidR="004E765F" w:rsidRPr="00F45F9F" w:rsidRDefault="004E765F"/>
        </w:tc>
        <w:tc>
          <w:tcPr>
            <w:tcW w:w="143" w:type="dxa"/>
          </w:tcPr>
          <w:p w:rsidR="004E765F" w:rsidRPr="00F45F9F" w:rsidRDefault="004E765F"/>
        </w:tc>
        <w:tc>
          <w:tcPr>
            <w:tcW w:w="852" w:type="dxa"/>
          </w:tcPr>
          <w:p w:rsidR="004E765F" w:rsidRPr="00F45F9F" w:rsidRDefault="004E765F"/>
        </w:tc>
        <w:tc>
          <w:tcPr>
            <w:tcW w:w="852" w:type="dxa"/>
          </w:tcPr>
          <w:p w:rsidR="004E765F" w:rsidRPr="00F45F9F" w:rsidRDefault="004E765F"/>
        </w:tc>
        <w:tc>
          <w:tcPr>
            <w:tcW w:w="3403" w:type="dxa"/>
          </w:tcPr>
          <w:p w:rsidR="004E765F" w:rsidRPr="00F45F9F" w:rsidRDefault="004E765F"/>
        </w:tc>
        <w:tc>
          <w:tcPr>
            <w:tcW w:w="426" w:type="dxa"/>
          </w:tcPr>
          <w:p w:rsidR="004E765F" w:rsidRPr="00F45F9F" w:rsidRDefault="004E765F"/>
        </w:tc>
        <w:tc>
          <w:tcPr>
            <w:tcW w:w="1135" w:type="dxa"/>
          </w:tcPr>
          <w:p w:rsidR="004E765F" w:rsidRPr="00F45F9F" w:rsidRDefault="004E765F"/>
        </w:tc>
        <w:tc>
          <w:tcPr>
            <w:tcW w:w="993" w:type="dxa"/>
          </w:tcPr>
          <w:p w:rsidR="004E765F" w:rsidRPr="00F45F9F" w:rsidRDefault="004E765F"/>
        </w:tc>
      </w:tr>
      <w:tr w:rsidR="004E765F" w:rsidRPr="002D1BE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E765F" w:rsidRPr="00F45F9F" w:rsidRDefault="004E765F"/>
        </w:tc>
      </w:tr>
      <w:tr w:rsidR="004E765F" w:rsidRPr="002D1BED">
        <w:trPr>
          <w:trHeight w:hRule="exact" w:val="13"/>
        </w:trPr>
        <w:tc>
          <w:tcPr>
            <w:tcW w:w="143" w:type="dxa"/>
          </w:tcPr>
          <w:p w:rsidR="004E765F" w:rsidRPr="00F45F9F" w:rsidRDefault="004E765F"/>
        </w:tc>
        <w:tc>
          <w:tcPr>
            <w:tcW w:w="993" w:type="dxa"/>
          </w:tcPr>
          <w:p w:rsidR="004E765F" w:rsidRPr="00F45F9F" w:rsidRDefault="004E765F"/>
        </w:tc>
        <w:tc>
          <w:tcPr>
            <w:tcW w:w="993" w:type="dxa"/>
          </w:tcPr>
          <w:p w:rsidR="004E765F" w:rsidRPr="00F45F9F" w:rsidRDefault="004E765F"/>
        </w:tc>
        <w:tc>
          <w:tcPr>
            <w:tcW w:w="143" w:type="dxa"/>
          </w:tcPr>
          <w:p w:rsidR="004E765F" w:rsidRPr="00F45F9F" w:rsidRDefault="004E765F"/>
        </w:tc>
        <w:tc>
          <w:tcPr>
            <w:tcW w:w="710" w:type="dxa"/>
          </w:tcPr>
          <w:p w:rsidR="004E765F" w:rsidRPr="00F45F9F" w:rsidRDefault="004E765F"/>
        </w:tc>
        <w:tc>
          <w:tcPr>
            <w:tcW w:w="143" w:type="dxa"/>
          </w:tcPr>
          <w:p w:rsidR="004E765F" w:rsidRPr="00F45F9F" w:rsidRDefault="004E765F"/>
        </w:tc>
        <w:tc>
          <w:tcPr>
            <w:tcW w:w="852" w:type="dxa"/>
          </w:tcPr>
          <w:p w:rsidR="004E765F" w:rsidRPr="00F45F9F" w:rsidRDefault="004E765F"/>
        </w:tc>
        <w:tc>
          <w:tcPr>
            <w:tcW w:w="852" w:type="dxa"/>
          </w:tcPr>
          <w:p w:rsidR="004E765F" w:rsidRPr="00F45F9F" w:rsidRDefault="004E765F"/>
        </w:tc>
        <w:tc>
          <w:tcPr>
            <w:tcW w:w="3403" w:type="dxa"/>
          </w:tcPr>
          <w:p w:rsidR="004E765F" w:rsidRPr="00F45F9F" w:rsidRDefault="004E765F"/>
        </w:tc>
        <w:tc>
          <w:tcPr>
            <w:tcW w:w="426" w:type="dxa"/>
          </w:tcPr>
          <w:p w:rsidR="004E765F" w:rsidRPr="00F45F9F" w:rsidRDefault="004E765F"/>
        </w:tc>
        <w:tc>
          <w:tcPr>
            <w:tcW w:w="1135" w:type="dxa"/>
          </w:tcPr>
          <w:p w:rsidR="004E765F" w:rsidRPr="00F45F9F" w:rsidRDefault="004E765F"/>
        </w:tc>
        <w:tc>
          <w:tcPr>
            <w:tcW w:w="993" w:type="dxa"/>
          </w:tcPr>
          <w:p w:rsidR="004E765F" w:rsidRPr="00F45F9F" w:rsidRDefault="004E765F"/>
        </w:tc>
      </w:tr>
      <w:tr w:rsidR="004E765F" w:rsidRPr="002D1BE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E765F" w:rsidRPr="00F45F9F" w:rsidRDefault="004E765F"/>
        </w:tc>
      </w:tr>
      <w:tr w:rsidR="004E765F" w:rsidRPr="002D1BED">
        <w:trPr>
          <w:trHeight w:hRule="exact" w:val="96"/>
        </w:trPr>
        <w:tc>
          <w:tcPr>
            <w:tcW w:w="143" w:type="dxa"/>
          </w:tcPr>
          <w:p w:rsidR="004E765F" w:rsidRPr="00F45F9F" w:rsidRDefault="004E765F"/>
        </w:tc>
        <w:tc>
          <w:tcPr>
            <w:tcW w:w="993" w:type="dxa"/>
          </w:tcPr>
          <w:p w:rsidR="004E765F" w:rsidRPr="00F45F9F" w:rsidRDefault="004E765F"/>
        </w:tc>
        <w:tc>
          <w:tcPr>
            <w:tcW w:w="993" w:type="dxa"/>
          </w:tcPr>
          <w:p w:rsidR="004E765F" w:rsidRPr="00F45F9F" w:rsidRDefault="004E765F"/>
        </w:tc>
        <w:tc>
          <w:tcPr>
            <w:tcW w:w="143" w:type="dxa"/>
          </w:tcPr>
          <w:p w:rsidR="004E765F" w:rsidRPr="00F45F9F" w:rsidRDefault="004E765F"/>
        </w:tc>
        <w:tc>
          <w:tcPr>
            <w:tcW w:w="710" w:type="dxa"/>
          </w:tcPr>
          <w:p w:rsidR="004E765F" w:rsidRPr="00F45F9F" w:rsidRDefault="004E765F"/>
        </w:tc>
        <w:tc>
          <w:tcPr>
            <w:tcW w:w="143" w:type="dxa"/>
          </w:tcPr>
          <w:p w:rsidR="004E765F" w:rsidRPr="00F45F9F" w:rsidRDefault="004E765F"/>
        </w:tc>
        <w:tc>
          <w:tcPr>
            <w:tcW w:w="852" w:type="dxa"/>
          </w:tcPr>
          <w:p w:rsidR="004E765F" w:rsidRPr="00F45F9F" w:rsidRDefault="004E765F"/>
        </w:tc>
        <w:tc>
          <w:tcPr>
            <w:tcW w:w="852" w:type="dxa"/>
          </w:tcPr>
          <w:p w:rsidR="004E765F" w:rsidRPr="00F45F9F" w:rsidRDefault="004E765F"/>
        </w:tc>
        <w:tc>
          <w:tcPr>
            <w:tcW w:w="3403" w:type="dxa"/>
          </w:tcPr>
          <w:p w:rsidR="004E765F" w:rsidRPr="00F45F9F" w:rsidRDefault="004E765F"/>
        </w:tc>
        <w:tc>
          <w:tcPr>
            <w:tcW w:w="426" w:type="dxa"/>
          </w:tcPr>
          <w:p w:rsidR="004E765F" w:rsidRPr="00F45F9F" w:rsidRDefault="004E765F"/>
        </w:tc>
        <w:tc>
          <w:tcPr>
            <w:tcW w:w="1135" w:type="dxa"/>
          </w:tcPr>
          <w:p w:rsidR="004E765F" w:rsidRPr="00F45F9F" w:rsidRDefault="004E765F"/>
        </w:tc>
        <w:tc>
          <w:tcPr>
            <w:tcW w:w="993" w:type="dxa"/>
          </w:tcPr>
          <w:p w:rsidR="004E765F" w:rsidRPr="00F45F9F" w:rsidRDefault="004E765F"/>
        </w:tc>
      </w:tr>
      <w:tr w:rsidR="004E765F" w:rsidRPr="002D1BED">
        <w:trPr>
          <w:trHeight w:hRule="exact" w:val="478"/>
        </w:trPr>
        <w:tc>
          <w:tcPr>
            <w:tcW w:w="143" w:type="dxa"/>
          </w:tcPr>
          <w:p w:rsidR="004E765F" w:rsidRPr="00F45F9F" w:rsidRDefault="004E765F"/>
        </w:tc>
        <w:tc>
          <w:tcPr>
            <w:tcW w:w="993" w:type="dxa"/>
          </w:tcPr>
          <w:p w:rsidR="004E765F" w:rsidRPr="00F45F9F" w:rsidRDefault="004E765F"/>
        </w:tc>
        <w:tc>
          <w:tcPr>
            <w:tcW w:w="993" w:type="dxa"/>
          </w:tcPr>
          <w:p w:rsidR="004E765F" w:rsidRPr="00F45F9F" w:rsidRDefault="004E765F"/>
        </w:tc>
        <w:tc>
          <w:tcPr>
            <w:tcW w:w="143" w:type="dxa"/>
          </w:tcPr>
          <w:p w:rsidR="004E765F" w:rsidRPr="00F45F9F" w:rsidRDefault="004E765F"/>
        </w:tc>
        <w:tc>
          <w:tcPr>
            <w:tcW w:w="710" w:type="dxa"/>
          </w:tcPr>
          <w:p w:rsidR="004E765F" w:rsidRPr="00F45F9F" w:rsidRDefault="004E765F"/>
        </w:tc>
        <w:tc>
          <w:tcPr>
            <w:tcW w:w="143" w:type="dxa"/>
          </w:tcPr>
          <w:p w:rsidR="004E765F" w:rsidRPr="00F45F9F" w:rsidRDefault="004E765F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4E765F" w:rsidRPr="00F45F9F" w:rsidRDefault="004E765F"/>
        </w:tc>
        <w:tc>
          <w:tcPr>
            <w:tcW w:w="993" w:type="dxa"/>
          </w:tcPr>
          <w:p w:rsidR="004E765F" w:rsidRPr="00F45F9F" w:rsidRDefault="004E765F"/>
        </w:tc>
      </w:tr>
      <w:tr w:rsidR="004E765F" w:rsidRPr="002D1BED">
        <w:trPr>
          <w:trHeight w:hRule="exact" w:val="833"/>
        </w:trPr>
        <w:tc>
          <w:tcPr>
            <w:tcW w:w="143" w:type="dxa"/>
          </w:tcPr>
          <w:p w:rsidR="004E765F" w:rsidRPr="00F45F9F" w:rsidRDefault="004E765F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4E765F" w:rsidRPr="00F45F9F" w:rsidRDefault="004E765F"/>
        </w:tc>
        <w:tc>
          <w:tcPr>
            <w:tcW w:w="426" w:type="dxa"/>
          </w:tcPr>
          <w:p w:rsidR="004E765F" w:rsidRPr="00F45F9F" w:rsidRDefault="004E765F"/>
        </w:tc>
        <w:tc>
          <w:tcPr>
            <w:tcW w:w="1135" w:type="dxa"/>
          </w:tcPr>
          <w:p w:rsidR="004E765F" w:rsidRPr="00F45F9F" w:rsidRDefault="004E765F"/>
        </w:tc>
        <w:tc>
          <w:tcPr>
            <w:tcW w:w="993" w:type="dxa"/>
          </w:tcPr>
          <w:p w:rsidR="004E765F" w:rsidRPr="00F45F9F" w:rsidRDefault="004E765F"/>
        </w:tc>
      </w:tr>
      <w:tr w:rsidR="004E765F" w:rsidRPr="002D1BED">
        <w:trPr>
          <w:trHeight w:hRule="exact" w:val="138"/>
        </w:trPr>
        <w:tc>
          <w:tcPr>
            <w:tcW w:w="143" w:type="dxa"/>
          </w:tcPr>
          <w:p w:rsidR="004E765F" w:rsidRPr="00F45F9F" w:rsidRDefault="004E765F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4E765F">
        <w:trPr>
          <w:trHeight w:hRule="exact" w:val="277"/>
        </w:trPr>
        <w:tc>
          <w:tcPr>
            <w:tcW w:w="143" w:type="dxa"/>
          </w:tcPr>
          <w:p w:rsidR="004E765F" w:rsidRPr="00F45F9F" w:rsidRDefault="004E765F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4E765F">
            <w:pPr>
              <w:spacing w:after="0" w:line="240" w:lineRule="auto"/>
              <w:rPr>
                <w:sz w:val="24"/>
                <w:szCs w:val="24"/>
              </w:rPr>
            </w:pPr>
          </w:p>
          <w:p w:rsidR="004E765F" w:rsidRDefault="00F45F9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4E765F"/>
        </w:tc>
      </w:tr>
      <w:tr w:rsidR="004E765F">
        <w:trPr>
          <w:trHeight w:hRule="exact" w:val="277"/>
        </w:trPr>
        <w:tc>
          <w:tcPr>
            <w:tcW w:w="143" w:type="dxa"/>
          </w:tcPr>
          <w:p w:rsidR="004E765F" w:rsidRDefault="004E765F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4E765F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4E765F">
        <w:trPr>
          <w:trHeight w:hRule="exact" w:val="138"/>
        </w:trPr>
        <w:tc>
          <w:tcPr>
            <w:tcW w:w="143" w:type="dxa"/>
          </w:tcPr>
          <w:p w:rsidR="004E765F" w:rsidRDefault="004E765F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4E765F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4E765F"/>
        </w:tc>
        <w:tc>
          <w:tcPr>
            <w:tcW w:w="426" w:type="dxa"/>
          </w:tcPr>
          <w:p w:rsidR="004E765F" w:rsidRDefault="004E765F"/>
        </w:tc>
        <w:tc>
          <w:tcPr>
            <w:tcW w:w="1135" w:type="dxa"/>
          </w:tcPr>
          <w:p w:rsidR="004E765F" w:rsidRDefault="004E765F"/>
        </w:tc>
        <w:tc>
          <w:tcPr>
            <w:tcW w:w="993" w:type="dxa"/>
          </w:tcPr>
          <w:p w:rsidR="004E765F" w:rsidRDefault="004E765F"/>
        </w:tc>
      </w:tr>
      <w:tr w:rsidR="004E765F">
        <w:trPr>
          <w:trHeight w:hRule="exact" w:val="138"/>
        </w:trPr>
        <w:tc>
          <w:tcPr>
            <w:tcW w:w="143" w:type="dxa"/>
          </w:tcPr>
          <w:p w:rsidR="004E765F" w:rsidRDefault="004E765F"/>
        </w:tc>
        <w:tc>
          <w:tcPr>
            <w:tcW w:w="993" w:type="dxa"/>
          </w:tcPr>
          <w:p w:rsidR="004E765F" w:rsidRDefault="004E765F"/>
        </w:tc>
        <w:tc>
          <w:tcPr>
            <w:tcW w:w="993" w:type="dxa"/>
          </w:tcPr>
          <w:p w:rsidR="004E765F" w:rsidRDefault="004E765F"/>
        </w:tc>
        <w:tc>
          <w:tcPr>
            <w:tcW w:w="143" w:type="dxa"/>
          </w:tcPr>
          <w:p w:rsidR="004E765F" w:rsidRDefault="004E765F"/>
        </w:tc>
        <w:tc>
          <w:tcPr>
            <w:tcW w:w="710" w:type="dxa"/>
          </w:tcPr>
          <w:p w:rsidR="004E765F" w:rsidRDefault="004E765F"/>
        </w:tc>
        <w:tc>
          <w:tcPr>
            <w:tcW w:w="143" w:type="dxa"/>
          </w:tcPr>
          <w:p w:rsidR="004E765F" w:rsidRDefault="004E765F"/>
        </w:tc>
        <w:tc>
          <w:tcPr>
            <w:tcW w:w="852" w:type="dxa"/>
          </w:tcPr>
          <w:p w:rsidR="004E765F" w:rsidRDefault="004E765F"/>
        </w:tc>
        <w:tc>
          <w:tcPr>
            <w:tcW w:w="852" w:type="dxa"/>
          </w:tcPr>
          <w:p w:rsidR="004E765F" w:rsidRDefault="004E765F"/>
        </w:tc>
        <w:tc>
          <w:tcPr>
            <w:tcW w:w="3403" w:type="dxa"/>
          </w:tcPr>
          <w:p w:rsidR="004E765F" w:rsidRDefault="004E765F"/>
        </w:tc>
        <w:tc>
          <w:tcPr>
            <w:tcW w:w="426" w:type="dxa"/>
          </w:tcPr>
          <w:p w:rsidR="004E765F" w:rsidRDefault="004E765F"/>
        </w:tc>
        <w:tc>
          <w:tcPr>
            <w:tcW w:w="1135" w:type="dxa"/>
          </w:tcPr>
          <w:p w:rsidR="004E765F" w:rsidRDefault="004E765F"/>
        </w:tc>
        <w:tc>
          <w:tcPr>
            <w:tcW w:w="993" w:type="dxa"/>
          </w:tcPr>
          <w:p w:rsidR="004E765F" w:rsidRDefault="004E765F"/>
        </w:tc>
      </w:tr>
      <w:tr w:rsidR="004E765F" w:rsidRPr="002D1BED">
        <w:trPr>
          <w:trHeight w:hRule="exact" w:val="277"/>
        </w:trPr>
        <w:tc>
          <w:tcPr>
            <w:tcW w:w="143" w:type="dxa"/>
          </w:tcPr>
          <w:p w:rsidR="004E765F" w:rsidRDefault="004E765F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Зав. кафедрой д.э.н., </w:t>
            </w:r>
            <w:proofErr w:type="spellStart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проф</w:t>
            </w:r>
            <w:proofErr w:type="gramStart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.С</w:t>
            </w:r>
            <w:proofErr w:type="gramEnd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еменюта</w:t>
            </w:r>
            <w:proofErr w:type="spellEnd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О.Г. _________________</w:t>
            </w:r>
          </w:p>
        </w:tc>
      </w:tr>
      <w:tr w:rsidR="004E765F" w:rsidRPr="002D1BED">
        <w:trPr>
          <w:trHeight w:hRule="exact" w:val="277"/>
        </w:trPr>
        <w:tc>
          <w:tcPr>
            <w:tcW w:w="143" w:type="dxa"/>
          </w:tcPr>
          <w:p w:rsidR="004E765F" w:rsidRPr="00F45F9F" w:rsidRDefault="004E765F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к.э.н., доцент, </w:t>
            </w:r>
            <w:proofErr w:type="spellStart"/>
            <w:r w:rsidRPr="00F45F9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Рыбчинская</w:t>
            </w:r>
            <w:proofErr w:type="spellEnd"/>
            <w:r w:rsidRPr="00F45F9F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 xml:space="preserve"> И.В. _________________</w:t>
            </w:r>
          </w:p>
        </w:tc>
      </w:tr>
      <w:tr w:rsidR="004E765F" w:rsidRPr="002D1BED">
        <w:trPr>
          <w:trHeight w:hRule="exact" w:val="138"/>
        </w:trPr>
        <w:tc>
          <w:tcPr>
            <w:tcW w:w="143" w:type="dxa"/>
          </w:tcPr>
          <w:p w:rsidR="004E765F" w:rsidRPr="00F45F9F" w:rsidRDefault="004E765F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4E765F"/>
        </w:tc>
      </w:tr>
    </w:tbl>
    <w:p w:rsidR="004E765F" w:rsidRPr="00F45F9F" w:rsidRDefault="00F45F9F">
      <w:pPr>
        <w:rPr>
          <w:sz w:val="0"/>
          <w:szCs w:val="0"/>
        </w:rPr>
      </w:pPr>
      <w:r w:rsidRPr="00F45F9F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5"/>
        <w:gridCol w:w="1993"/>
        <w:gridCol w:w="1760"/>
        <w:gridCol w:w="4792"/>
        <w:gridCol w:w="971"/>
      </w:tblGrid>
      <w:tr w:rsidR="004E765F" w:rsidTr="00DA690C">
        <w:trPr>
          <w:trHeight w:hRule="exact" w:val="416"/>
        </w:trPr>
        <w:tc>
          <w:tcPr>
            <w:tcW w:w="4511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4792" w:type="dxa"/>
          </w:tcPr>
          <w:p w:rsidR="004E765F" w:rsidRDefault="004E765F"/>
        </w:tc>
        <w:tc>
          <w:tcPr>
            <w:tcW w:w="971" w:type="dxa"/>
            <w:shd w:val="clear" w:color="C0C0C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4E765F" w:rsidTr="00DA690C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4E765F" w:rsidRPr="002D1BED" w:rsidTr="00DA690C">
        <w:trPr>
          <w:trHeight w:hRule="exact" w:val="727"/>
        </w:trPr>
        <w:tc>
          <w:tcPr>
            <w:tcW w:w="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5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формирование у студентов представления об организации работы по основным направлениям деятельности кредитной организации, формирование навыков работы в кредитной организации</w:t>
            </w:r>
          </w:p>
        </w:tc>
      </w:tr>
      <w:tr w:rsidR="004E765F" w:rsidRPr="002D1BED" w:rsidTr="00DA690C">
        <w:trPr>
          <w:trHeight w:hRule="exact" w:val="1010"/>
        </w:trPr>
        <w:tc>
          <w:tcPr>
            <w:tcW w:w="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95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DA690C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DA69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</w:t>
            </w:r>
            <w:r w:rsidR="00DA69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усилить </w:t>
            </w:r>
            <w:proofErr w:type="spellStart"/>
            <w:r w:rsidR="00DA69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практикоориентированность</w:t>
            </w:r>
            <w:proofErr w:type="spellEnd"/>
            <w:r w:rsidR="00DA69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подготовки студентов, </w:t>
            </w:r>
            <w:proofErr w:type="gramStart"/>
            <w:r w:rsidR="00DA69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направленную</w:t>
            </w:r>
            <w:proofErr w:type="gramEnd"/>
            <w:r w:rsidR="00DA690C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на удовлетворение потребностей рынка труда и работодателей; - «преобразовать» конечные результаты обучения в компетенции, умения и знания, практический опыт студентов, ознакомить с практическими аспектами совершения основных операций кредитных организаций для сокращения срока адаптации выпускников на рабочем месте</w:t>
            </w:r>
          </w:p>
        </w:tc>
      </w:tr>
      <w:tr w:rsidR="004E765F" w:rsidRPr="002D1BED" w:rsidTr="00DA690C">
        <w:trPr>
          <w:trHeight w:hRule="exact" w:val="277"/>
        </w:trPr>
        <w:tc>
          <w:tcPr>
            <w:tcW w:w="143" w:type="dxa"/>
          </w:tcPr>
          <w:p w:rsidR="004E765F" w:rsidRPr="00F45F9F" w:rsidRDefault="004E765F"/>
        </w:tc>
        <w:tc>
          <w:tcPr>
            <w:tcW w:w="615" w:type="dxa"/>
          </w:tcPr>
          <w:p w:rsidR="004E765F" w:rsidRPr="00F45F9F" w:rsidRDefault="004E765F"/>
        </w:tc>
        <w:tc>
          <w:tcPr>
            <w:tcW w:w="1993" w:type="dxa"/>
          </w:tcPr>
          <w:p w:rsidR="004E765F" w:rsidRPr="00F45F9F" w:rsidRDefault="004E765F"/>
        </w:tc>
        <w:tc>
          <w:tcPr>
            <w:tcW w:w="1760" w:type="dxa"/>
          </w:tcPr>
          <w:p w:rsidR="004E765F" w:rsidRPr="00F45F9F" w:rsidRDefault="004E765F"/>
        </w:tc>
        <w:tc>
          <w:tcPr>
            <w:tcW w:w="4792" w:type="dxa"/>
          </w:tcPr>
          <w:p w:rsidR="004E765F" w:rsidRPr="00F45F9F" w:rsidRDefault="004E765F"/>
        </w:tc>
        <w:tc>
          <w:tcPr>
            <w:tcW w:w="971" w:type="dxa"/>
          </w:tcPr>
          <w:p w:rsidR="004E765F" w:rsidRPr="00F45F9F" w:rsidRDefault="004E765F"/>
        </w:tc>
      </w:tr>
      <w:tr w:rsidR="004E765F" w:rsidRPr="002D1BED" w:rsidTr="00DA690C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4E765F" w:rsidTr="00DA690C">
        <w:trPr>
          <w:trHeight w:hRule="exact" w:val="277"/>
        </w:trPr>
        <w:tc>
          <w:tcPr>
            <w:tcW w:w="275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52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ФТД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.В</w:t>
            </w:r>
            <w:proofErr w:type="gramEnd"/>
          </w:p>
        </w:tc>
      </w:tr>
      <w:tr w:rsidR="004E765F" w:rsidRPr="002D1BED" w:rsidTr="00DA690C">
        <w:trPr>
          <w:trHeight w:hRule="exact" w:val="277"/>
        </w:trPr>
        <w:tc>
          <w:tcPr>
            <w:tcW w:w="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5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4E765F" w:rsidRPr="002D1BED" w:rsidTr="00DA690C">
        <w:trPr>
          <w:trHeight w:hRule="exact" w:val="507"/>
        </w:trPr>
        <w:tc>
          <w:tcPr>
            <w:tcW w:w="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5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знания, умения и навыки, полученные в результате изучения дисциплин</w:t>
            </w:r>
          </w:p>
        </w:tc>
      </w:tr>
      <w:tr w:rsidR="004E765F" w:rsidTr="00DA690C">
        <w:trPr>
          <w:trHeight w:hRule="exact" w:val="287"/>
        </w:trPr>
        <w:tc>
          <w:tcPr>
            <w:tcW w:w="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95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Деньги, кредит, банки</w:t>
            </w:r>
          </w:p>
        </w:tc>
      </w:tr>
      <w:tr w:rsidR="004E765F" w:rsidTr="00DA690C">
        <w:trPr>
          <w:trHeight w:hRule="exact" w:val="287"/>
        </w:trPr>
        <w:tc>
          <w:tcPr>
            <w:tcW w:w="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95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 в специальность</w:t>
            </w:r>
          </w:p>
        </w:tc>
      </w:tr>
      <w:tr w:rsidR="004E765F" w:rsidTr="00DA690C">
        <w:trPr>
          <w:trHeight w:hRule="exact" w:val="287"/>
        </w:trPr>
        <w:tc>
          <w:tcPr>
            <w:tcW w:w="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95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 теория</w:t>
            </w:r>
          </w:p>
        </w:tc>
      </w:tr>
      <w:tr w:rsidR="004E765F" w:rsidTr="00DA690C">
        <w:trPr>
          <w:trHeight w:hRule="exact" w:val="279"/>
        </w:trPr>
        <w:tc>
          <w:tcPr>
            <w:tcW w:w="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95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</w:t>
            </w:r>
          </w:p>
        </w:tc>
      </w:tr>
      <w:tr w:rsidR="004E765F" w:rsidRPr="002D1BED" w:rsidTr="00DA690C">
        <w:trPr>
          <w:trHeight w:hRule="exact" w:val="507"/>
        </w:trPr>
        <w:tc>
          <w:tcPr>
            <w:tcW w:w="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95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4E765F" w:rsidRPr="002D1BED" w:rsidTr="00DA690C">
        <w:trPr>
          <w:trHeight w:hRule="exact" w:val="287"/>
        </w:trPr>
        <w:tc>
          <w:tcPr>
            <w:tcW w:w="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5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Банковские продукты и банковская конкуренция</w:t>
            </w:r>
          </w:p>
        </w:tc>
      </w:tr>
      <w:tr w:rsidR="004E765F" w:rsidRPr="002D1BED" w:rsidTr="00DA690C">
        <w:trPr>
          <w:trHeight w:hRule="exact" w:val="287"/>
        </w:trPr>
        <w:tc>
          <w:tcPr>
            <w:tcW w:w="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95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Учетно-операционная и аналитическая работа в банке</w:t>
            </w:r>
          </w:p>
        </w:tc>
      </w:tr>
      <w:tr w:rsidR="004E765F" w:rsidTr="00DA690C">
        <w:trPr>
          <w:trHeight w:hRule="exact" w:val="279"/>
        </w:trPr>
        <w:tc>
          <w:tcPr>
            <w:tcW w:w="7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951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</w:p>
        </w:tc>
      </w:tr>
      <w:tr w:rsidR="004E765F" w:rsidTr="00DA690C">
        <w:trPr>
          <w:trHeight w:hRule="exact" w:val="277"/>
        </w:trPr>
        <w:tc>
          <w:tcPr>
            <w:tcW w:w="143" w:type="dxa"/>
          </w:tcPr>
          <w:p w:rsidR="004E765F" w:rsidRDefault="004E765F"/>
        </w:tc>
        <w:tc>
          <w:tcPr>
            <w:tcW w:w="615" w:type="dxa"/>
          </w:tcPr>
          <w:p w:rsidR="004E765F" w:rsidRDefault="004E765F"/>
        </w:tc>
        <w:tc>
          <w:tcPr>
            <w:tcW w:w="1993" w:type="dxa"/>
          </w:tcPr>
          <w:p w:rsidR="004E765F" w:rsidRDefault="004E765F"/>
        </w:tc>
        <w:tc>
          <w:tcPr>
            <w:tcW w:w="1760" w:type="dxa"/>
          </w:tcPr>
          <w:p w:rsidR="004E765F" w:rsidRDefault="004E765F"/>
        </w:tc>
        <w:tc>
          <w:tcPr>
            <w:tcW w:w="4792" w:type="dxa"/>
          </w:tcPr>
          <w:p w:rsidR="004E765F" w:rsidRDefault="004E765F"/>
        </w:tc>
        <w:tc>
          <w:tcPr>
            <w:tcW w:w="971" w:type="dxa"/>
          </w:tcPr>
          <w:p w:rsidR="004E765F" w:rsidRDefault="004E765F"/>
        </w:tc>
      </w:tr>
      <w:tr w:rsidR="004E765F" w:rsidRPr="002D1BED" w:rsidTr="00DA690C">
        <w:trPr>
          <w:trHeight w:hRule="exact" w:val="416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4E765F" w:rsidRPr="002D1BED" w:rsidTr="00DA690C">
        <w:trPr>
          <w:trHeight w:hRule="exact" w:val="478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ПК-24: способностью осуществлять расчетно-кассовое обслуживание клиентов, межбанковские расчеты, расчеты по экспортно-импортным операциям</w:t>
            </w:r>
          </w:p>
        </w:tc>
      </w:tr>
      <w:tr w:rsidR="004E765F" w:rsidTr="00DA690C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E765F" w:rsidRPr="002D1BED" w:rsidTr="00DA690C">
        <w:trPr>
          <w:trHeight w:hRule="exact" w:val="478"/>
        </w:trPr>
        <w:tc>
          <w:tcPr>
            <w:tcW w:w="143" w:type="dxa"/>
          </w:tcPr>
          <w:p w:rsidR="004E765F" w:rsidRDefault="004E765F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сновы</w:t>
            </w:r>
            <w:proofErr w:type="spellEnd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осуществления расчетн</w:t>
            </w:r>
            <w:proofErr w:type="gramStart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кассового обслуживания клиентов, проведения межбанковских расчетов, расчетов по экспортно-импортным операциям;</w:t>
            </w:r>
          </w:p>
        </w:tc>
      </w:tr>
      <w:tr w:rsidR="004E765F" w:rsidTr="00DA690C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E765F" w:rsidRPr="002D1BED" w:rsidTr="00DA690C">
        <w:trPr>
          <w:trHeight w:hRule="exact" w:val="697"/>
        </w:trPr>
        <w:tc>
          <w:tcPr>
            <w:tcW w:w="143" w:type="dxa"/>
          </w:tcPr>
          <w:p w:rsidR="004E765F" w:rsidRDefault="004E765F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рекомендованные данной  рабочей программой изучаемой дисциплины основы знаний по осуществлению расчетно-кассового обслуживания клиентов, проведению межбанковских расчетов, расчетов по экспортно-импортным операциям на начальном уровне;</w:t>
            </w:r>
          </w:p>
        </w:tc>
      </w:tr>
      <w:tr w:rsidR="004E765F" w:rsidTr="00DA690C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E765F" w:rsidRPr="002D1BED" w:rsidTr="00DA690C">
        <w:trPr>
          <w:trHeight w:hRule="exact" w:val="697"/>
        </w:trPr>
        <w:tc>
          <w:tcPr>
            <w:tcW w:w="143" w:type="dxa"/>
          </w:tcPr>
          <w:p w:rsidR="004E765F" w:rsidRDefault="004E765F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 w:rsidP="00776C84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использовать рекомендованные данной  рабочей программой изучаемой дисциплины основы знаний по осуществлению расчетно-кассового обслуживания клиентов, проведению межбанковских расчетов, расчетов по экспортно-импортным операциям;</w:t>
            </w:r>
          </w:p>
        </w:tc>
      </w:tr>
      <w:tr w:rsidR="004E765F" w:rsidRPr="002D1BED" w:rsidTr="00DA690C">
        <w:trPr>
          <w:trHeight w:hRule="exact" w:val="69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ПК-25: способностью оценивать кредитоспособность клиентов, осуществлять и оформлять выдачу и сопровождение кредитов, проводить операции на рынке межбанковских кредитов, формировать и регулировать целевые резервы</w:t>
            </w:r>
          </w:p>
        </w:tc>
      </w:tr>
      <w:tr w:rsidR="004E765F" w:rsidTr="00DA690C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4E765F" w:rsidRPr="002D1BED" w:rsidTr="00DA690C">
        <w:trPr>
          <w:trHeight w:hRule="exact" w:val="697"/>
        </w:trPr>
        <w:tc>
          <w:tcPr>
            <w:tcW w:w="143" w:type="dxa"/>
          </w:tcPr>
          <w:p w:rsidR="004E765F" w:rsidRDefault="004E765F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оценки кредитоспособности клиентов, осуществления и оформления выдачи и сопровождения кредитов, проведения операций на рынке межбанковских кредитов, формирования и регулирования целевых резервов;</w:t>
            </w:r>
          </w:p>
        </w:tc>
      </w:tr>
      <w:tr w:rsidR="004E765F" w:rsidTr="00DA690C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E765F" w:rsidRPr="002D1BED" w:rsidTr="00DA690C">
        <w:trPr>
          <w:trHeight w:hRule="exact" w:val="697"/>
        </w:trPr>
        <w:tc>
          <w:tcPr>
            <w:tcW w:w="143" w:type="dxa"/>
          </w:tcPr>
          <w:p w:rsidR="004E765F" w:rsidRDefault="004E765F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 w:rsidP="00776C84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использовать рекомендованные данной  рабочей программой изучаемой дисциплины основы знаний по оценке кредитоспособности клиентов, осуществлению и оформлению выдачи и сопровождению кредитов, проведению операций на рынке межбанковских кредитов, формированию и регулированию целевых резервов </w:t>
            </w:r>
          </w:p>
        </w:tc>
      </w:tr>
      <w:tr w:rsidR="004E765F" w:rsidTr="00DA690C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E765F" w:rsidRPr="002D1BED" w:rsidTr="00DA690C">
        <w:trPr>
          <w:trHeight w:hRule="exact" w:val="697"/>
        </w:trPr>
        <w:tc>
          <w:tcPr>
            <w:tcW w:w="143" w:type="dxa"/>
          </w:tcPr>
          <w:p w:rsidR="004E765F" w:rsidRDefault="004E765F"/>
        </w:tc>
        <w:tc>
          <w:tcPr>
            <w:tcW w:w="101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 w:rsidP="00776C84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навыками использовать рекомендованные данной  рабочей программой изучаемой дисциплины основы знаний по оценке кредитоспособности клиентов, осуществлению и оформлению выдачи и сопровождению кредитов, проведению операций на рынке межбанковских кредитов, формированию и регулированию целевых резервов </w:t>
            </w:r>
          </w:p>
        </w:tc>
      </w:tr>
      <w:tr w:rsidR="004E765F" w:rsidRPr="002D1BED" w:rsidTr="00DA690C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ПК-26: способностью осуществлять активно-пассивные и посреднические операции с ценными бумагами</w:t>
            </w:r>
          </w:p>
        </w:tc>
      </w:tr>
      <w:tr w:rsidR="004E765F" w:rsidTr="00DA690C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</w:tbl>
    <w:p w:rsidR="004E765F" w:rsidRDefault="00F45F9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21"/>
        <w:gridCol w:w="3181"/>
        <w:gridCol w:w="143"/>
        <w:gridCol w:w="826"/>
        <w:gridCol w:w="699"/>
        <w:gridCol w:w="1119"/>
        <w:gridCol w:w="1255"/>
        <w:gridCol w:w="703"/>
        <w:gridCol w:w="401"/>
        <w:gridCol w:w="983"/>
      </w:tblGrid>
      <w:tr w:rsidR="004E765F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4E765F" w:rsidRDefault="004E765F"/>
        </w:tc>
        <w:tc>
          <w:tcPr>
            <w:tcW w:w="710" w:type="dxa"/>
          </w:tcPr>
          <w:p w:rsidR="004E765F" w:rsidRDefault="004E765F"/>
        </w:tc>
        <w:tc>
          <w:tcPr>
            <w:tcW w:w="1135" w:type="dxa"/>
          </w:tcPr>
          <w:p w:rsidR="004E765F" w:rsidRDefault="004E765F"/>
        </w:tc>
        <w:tc>
          <w:tcPr>
            <w:tcW w:w="1277" w:type="dxa"/>
          </w:tcPr>
          <w:p w:rsidR="004E765F" w:rsidRDefault="004E765F"/>
        </w:tc>
        <w:tc>
          <w:tcPr>
            <w:tcW w:w="710" w:type="dxa"/>
          </w:tcPr>
          <w:p w:rsidR="004E765F" w:rsidRDefault="004E765F"/>
        </w:tc>
        <w:tc>
          <w:tcPr>
            <w:tcW w:w="426" w:type="dxa"/>
          </w:tcPr>
          <w:p w:rsidR="004E765F" w:rsidRDefault="004E765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4E765F" w:rsidRPr="002D1BED">
        <w:trPr>
          <w:trHeight w:hRule="exact" w:val="478"/>
        </w:trPr>
        <w:tc>
          <w:tcPr>
            <w:tcW w:w="143" w:type="dxa"/>
          </w:tcPr>
          <w:p w:rsidR="004E765F" w:rsidRDefault="004E765F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осуществления активн</w:t>
            </w:r>
            <w:proofErr w:type="gramStart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пассивных и посреднических операций с ценными бумагами;</w:t>
            </w:r>
          </w:p>
        </w:tc>
      </w:tr>
      <w:tr w:rsidR="004E765F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4E765F" w:rsidRPr="002D1BED">
        <w:trPr>
          <w:trHeight w:hRule="exact" w:val="478"/>
        </w:trPr>
        <w:tc>
          <w:tcPr>
            <w:tcW w:w="143" w:type="dxa"/>
          </w:tcPr>
          <w:p w:rsidR="004E765F" w:rsidRDefault="004E765F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использовать рекомендованные данной  рабочей программой изучаемой дисциплины основы знаний по </w:t>
            </w:r>
            <w:proofErr w:type="spellStart"/>
            <w:proofErr w:type="gramStart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proofErr w:type="gramEnd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осуществлению активно-пассивных и посреднических операций с ценн</w:t>
            </w:r>
            <w:r w:rsidR="00776C8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ыми бумагами </w:t>
            </w:r>
          </w:p>
        </w:tc>
      </w:tr>
      <w:tr w:rsidR="004E765F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4E765F" w:rsidRPr="002D1BED">
        <w:trPr>
          <w:trHeight w:hRule="exact" w:val="478"/>
        </w:trPr>
        <w:tc>
          <w:tcPr>
            <w:tcW w:w="143" w:type="dxa"/>
          </w:tcPr>
          <w:p w:rsidR="004E765F" w:rsidRDefault="004E765F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 w:rsidP="00776C84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навыками использовать рекомендованные данной  рабочей программой изучаемой дисциплины основы знаний по </w:t>
            </w:r>
            <w:proofErr w:type="spellStart"/>
            <w:proofErr w:type="gramStart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proofErr w:type="gramEnd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осуществлению активно-пассивных и посреднических операций с ценными бумагами </w:t>
            </w:r>
          </w:p>
        </w:tc>
      </w:tr>
      <w:tr w:rsidR="004E765F" w:rsidRPr="002D1BED">
        <w:trPr>
          <w:trHeight w:hRule="exact" w:val="277"/>
        </w:trPr>
        <w:tc>
          <w:tcPr>
            <w:tcW w:w="143" w:type="dxa"/>
          </w:tcPr>
          <w:p w:rsidR="004E765F" w:rsidRPr="00F45F9F" w:rsidRDefault="004E765F"/>
        </w:tc>
        <w:tc>
          <w:tcPr>
            <w:tcW w:w="852" w:type="dxa"/>
          </w:tcPr>
          <w:p w:rsidR="004E765F" w:rsidRPr="00F45F9F" w:rsidRDefault="004E765F"/>
        </w:tc>
        <w:tc>
          <w:tcPr>
            <w:tcW w:w="3545" w:type="dxa"/>
          </w:tcPr>
          <w:p w:rsidR="004E765F" w:rsidRPr="00F45F9F" w:rsidRDefault="004E765F"/>
        </w:tc>
        <w:tc>
          <w:tcPr>
            <w:tcW w:w="143" w:type="dxa"/>
          </w:tcPr>
          <w:p w:rsidR="004E765F" w:rsidRPr="00F45F9F" w:rsidRDefault="004E765F"/>
        </w:tc>
        <w:tc>
          <w:tcPr>
            <w:tcW w:w="851" w:type="dxa"/>
          </w:tcPr>
          <w:p w:rsidR="004E765F" w:rsidRPr="00F45F9F" w:rsidRDefault="004E765F"/>
        </w:tc>
        <w:tc>
          <w:tcPr>
            <w:tcW w:w="710" w:type="dxa"/>
          </w:tcPr>
          <w:p w:rsidR="004E765F" w:rsidRPr="00F45F9F" w:rsidRDefault="004E765F"/>
        </w:tc>
        <w:tc>
          <w:tcPr>
            <w:tcW w:w="1135" w:type="dxa"/>
          </w:tcPr>
          <w:p w:rsidR="004E765F" w:rsidRPr="00F45F9F" w:rsidRDefault="004E765F"/>
        </w:tc>
        <w:tc>
          <w:tcPr>
            <w:tcW w:w="1277" w:type="dxa"/>
          </w:tcPr>
          <w:p w:rsidR="004E765F" w:rsidRPr="00F45F9F" w:rsidRDefault="004E765F"/>
        </w:tc>
        <w:tc>
          <w:tcPr>
            <w:tcW w:w="710" w:type="dxa"/>
          </w:tcPr>
          <w:p w:rsidR="004E765F" w:rsidRPr="00F45F9F" w:rsidRDefault="004E765F"/>
        </w:tc>
        <w:tc>
          <w:tcPr>
            <w:tcW w:w="426" w:type="dxa"/>
          </w:tcPr>
          <w:p w:rsidR="004E765F" w:rsidRPr="00F45F9F" w:rsidRDefault="004E765F"/>
        </w:tc>
        <w:tc>
          <w:tcPr>
            <w:tcW w:w="993" w:type="dxa"/>
          </w:tcPr>
          <w:p w:rsidR="004E765F" w:rsidRPr="00F45F9F" w:rsidRDefault="004E765F"/>
        </w:tc>
      </w:tr>
      <w:tr w:rsidR="004E765F" w:rsidRPr="002D1BED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4E765F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4E765F" w:rsidRPr="002D1BED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4E765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Организация работы в коммерческом банке с юридическими лицами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4E765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4E765F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4E765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4E765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4E765F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4E765F"/>
        </w:tc>
      </w:tr>
      <w:tr w:rsidR="004E765F">
        <w:trPr>
          <w:trHeight w:hRule="exact" w:val="311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«Организация расчётн</w:t>
            </w:r>
            <w:proofErr w:type="gramStart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кассовой работы в банке с юридическими лицами »</w:t>
            </w:r>
          </w:p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Открытие и обслуживание расчетных счетов в рублях и иностранной валюте. Дистанционное управление счетом с использованием Системы «Клиен</w:t>
            </w:r>
            <w:proofErr w:type="gramStart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т-</w:t>
            </w:r>
            <w:proofErr w:type="gramEnd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Банк». Переводы в российских рублях и иностранной валюте. Кассовые операции. Прием платежей от физических лиц с зачислением на счет компании.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 безналичных расчётов</w:t>
            </w:r>
          </w:p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Л2.5</w:t>
            </w:r>
          </w:p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4E765F"/>
        </w:tc>
      </w:tr>
      <w:tr w:rsidR="004E765F">
        <w:trPr>
          <w:trHeight w:hRule="exact" w:val="245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«Организация работы в банке с кредитами юридических лиц»</w:t>
            </w:r>
          </w:p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Порядок организации кредитования юридических лиц в банке. Кредитные продукты. Установление лимита кредитования. Классическое кредитование. Овердрафт Банковские гарантии и выставление аккредитивов без покрытия.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Обеспечение по кредитным продуктам. Факторинг</w:t>
            </w:r>
          </w:p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Л2.5</w:t>
            </w:r>
          </w:p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4E765F"/>
        </w:tc>
      </w:tr>
      <w:tr w:rsidR="004E765F">
        <w:trPr>
          <w:trHeight w:hRule="exact" w:val="20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«Организация работы в банке с ценными бумагами юридических лиц»</w:t>
            </w: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 операций  в банке с  ценными бумагами для юридических лиц. Облигации для юридических лиц. Депозитные сертификаты для юридических лиц</w:t>
            </w:r>
          </w:p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Л2.5</w:t>
            </w:r>
          </w:p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4E765F"/>
        </w:tc>
      </w:tr>
      <w:tr w:rsidR="004E765F">
        <w:trPr>
          <w:trHeight w:hRule="exact" w:val="311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«Организация расчётн</w:t>
            </w:r>
            <w:proofErr w:type="gramStart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кассовой работы в банке с юридическими лицами »</w:t>
            </w:r>
          </w:p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Открытие и обслуживание расчетных счетов в рублях и иностранной валюте. Дистанционное управление счетом с использованием Системы «Клиен</w:t>
            </w:r>
            <w:proofErr w:type="gramStart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т-</w:t>
            </w:r>
            <w:proofErr w:type="gramEnd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Банк». Переводы в российских рублях и иностранной валюте. Кассовые операции. Прием платежей от физических лиц с зачислением на счет компании.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 безналичных расчётов</w:t>
            </w:r>
          </w:p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Л2.3 Л2.4 Л2.5</w:t>
            </w:r>
          </w:p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4E765F"/>
        </w:tc>
      </w:tr>
    </w:tbl>
    <w:p w:rsidR="004E765F" w:rsidRDefault="00F45F9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1"/>
        <w:gridCol w:w="119"/>
        <w:gridCol w:w="815"/>
        <w:gridCol w:w="674"/>
        <w:gridCol w:w="1100"/>
        <w:gridCol w:w="1216"/>
        <w:gridCol w:w="674"/>
        <w:gridCol w:w="390"/>
        <w:gridCol w:w="948"/>
      </w:tblGrid>
      <w:tr w:rsidR="004E765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4E765F" w:rsidRDefault="004E765F"/>
        </w:tc>
        <w:tc>
          <w:tcPr>
            <w:tcW w:w="710" w:type="dxa"/>
          </w:tcPr>
          <w:p w:rsidR="004E765F" w:rsidRDefault="004E765F"/>
        </w:tc>
        <w:tc>
          <w:tcPr>
            <w:tcW w:w="1135" w:type="dxa"/>
          </w:tcPr>
          <w:p w:rsidR="004E765F" w:rsidRDefault="004E765F"/>
        </w:tc>
        <w:tc>
          <w:tcPr>
            <w:tcW w:w="1277" w:type="dxa"/>
          </w:tcPr>
          <w:p w:rsidR="004E765F" w:rsidRDefault="004E765F"/>
        </w:tc>
        <w:tc>
          <w:tcPr>
            <w:tcW w:w="710" w:type="dxa"/>
          </w:tcPr>
          <w:p w:rsidR="004E765F" w:rsidRDefault="004E765F"/>
        </w:tc>
        <w:tc>
          <w:tcPr>
            <w:tcW w:w="426" w:type="dxa"/>
          </w:tcPr>
          <w:p w:rsidR="004E765F" w:rsidRDefault="004E765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4E765F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«Организация работы в банке с кредитами юридических лиц»</w:t>
            </w:r>
          </w:p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Порядок организации кредитования юридических лиц в банке. Кредитные продукты. Установление лимита кредитования. Классическое кредитование. Овердрафт Банковские гарантии и выставление аккредитивов без покрытия.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Обеспечение по кредитным продуктам. Факторинг</w:t>
            </w:r>
          </w:p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Л2.3 Л2.4 Л2.5</w:t>
            </w:r>
          </w:p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4E765F"/>
        </w:tc>
      </w:tr>
      <w:tr w:rsidR="004E765F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«Организация работы в банке с ценными бумагами юридических лиц»</w:t>
            </w: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 операций  в банке с  ценными бумагами для юридических лиц. Облигации для юридических лиц. Депозитные сертификаты для юридических лиц</w:t>
            </w:r>
          </w:p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Л2.3 Л2.4 Л2.5</w:t>
            </w:r>
          </w:p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4E765F"/>
        </w:tc>
      </w:tr>
      <w:tr w:rsidR="004E765F" w:rsidRPr="002D1BED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4E765F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Организация работы в коммерческом банке с физическими лицами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4E765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4E765F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4E765F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4E765F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4E765F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4E765F"/>
        </w:tc>
      </w:tr>
      <w:tr w:rsidR="004E765F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«Организация расчётн</w:t>
            </w:r>
            <w:proofErr w:type="gramStart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кассовой работы в банке с физическими лицами»</w:t>
            </w: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Вклады для физических лиц. Документы, необходимые для оформления вклада. Основные условия размещения вкладов</w:t>
            </w:r>
            <w:proofErr w:type="gramStart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.</w:t>
            </w:r>
            <w:proofErr w:type="gramEnd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Оформление доверенности. Страхование вкладов. Выплата страховых возмещений</w:t>
            </w:r>
            <w:proofErr w:type="gramStart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.</w:t>
            </w:r>
            <w:proofErr w:type="gramEnd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Открытие и обслуживание текущих счетов в рублях и иностранной валюте. Кассовые операции</w:t>
            </w:r>
          </w:p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Л2.5</w:t>
            </w:r>
          </w:p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4E765F"/>
        </w:tc>
      </w:tr>
      <w:tr w:rsidR="004E765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«Организация работы в банке с кредитами физических лиц»</w:t>
            </w: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 получения кредита в банке. Потребительский кредит. Автокредитование. Кредит на покупку жилья. Кредитные карты. Операции по предоставлению кредитов</w:t>
            </w: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Л2.5</w:t>
            </w:r>
          </w:p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4E765F"/>
        </w:tc>
      </w:tr>
      <w:tr w:rsidR="004E765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«Организация работы в банке с ценными бумагами физических лиц»</w:t>
            </w: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 операций  в банке с  ценными бумагами для физических лиц. Облигации для физических лиц. Сберегательные сертификаты для физических лиц</w:t>
            </w:r>
          </w:p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Л2.5</w:t>
            </w:r>
          </w:p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4E765F"/>
        </w:tc>
      </w:tr>
    </w:tbl>
    <w:p w:rsidR="004E765F" w:rsidRDefault="00F45F9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391"/>
        <w:gridCol w:w="119"/>
        <w:gridCol w:w="815"/>
        <w:gridCol w:w="674"/>
        <w:gridCol w:w="1100"/>
        <w:gridCol w:w="1216"/>
        <w:gridCol w:w="674"/>
        <w:gridCol w:w="390"/>
        <w:gridCol w:w="948"/>
      </w:tblGrid>
      <w:tr w:rsidR="004E765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4E765F" w:rsidRDefault="004E765F"/>
        </w:tc>
        <w:tc>
          <w:tcPr>
            <w:tcW w:w="710" w:type="dxa"/>
          </w:tcPr>
          <w:p w:rsidR="004E765F" w:rsidRDefault="004E765F"/>
        </w:tc>
        <w:tc>
          <w:tcPr>
            <w:tcW w:w="1135" w:type="dxa"/>
          </w:tcPr>
          <w:p w:rsidR="004E765F" w:rsidRDefault="004E765F"/>
        </w:tc>
        <w:tc>
          <w:tcPr>
            <w:tcW w:w="1277" w:type="dxa"/>
          </w:tcPr>
          <w:p w:rsidR="004E765F" w:rsidRDefault="004E765F"/>
        </w:tc>
        <w:tc>
          <w:tcPr>
            <w:tcW w:w="710" w:type="dxa"/>
          </w:tcPr>
          <w:p w:rsidR="004E765F" w:rsidRDefault="004E765F"/>
        </w:tc>
        <w:tc>
          <w:tcPr>
            <w:tcW w:w="426" w:type="dxa"/>
          </w:tcPr>
          <w:p w:rsidR="004E765F" w:rsidRDefault="004E765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4E765F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«Организация расчётн</w:t>
            </w:r>
            <w:proofErr w:type="gramStart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о-</w:t>
            </w:r>
            <w:proofErr w:type="gramEnd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кассовой работы в банке с физическими лицами»</w:t>
            </w: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Вклады для физических лиц. Документы, необходимые для оформления вклада. Основные условия размещения вкладов</w:t>
            </w:r>
            <w:proofErr w:type="gramStart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.</w:t>
            </w:r>
            <w:proofErr w:type="gramEnd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Оформление доверенности. Страхование вкладов. Выплата страховых возмещений</w:t>
            </w:r>
            <w:proofErr w:type="gramStart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.</w:t>
            </w:r>
            <w:proofErr w:type="gramEnd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Открытие и обслуживание текущих счетов в рублях и иностранной валюте. Кассовые операции.</w:t>
            </w:r>
          </w:p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Л2.3 Л2.4 Л2.5</w:t>
            </w:r>
          </w:p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4E765F"/>
        </w:tc>
      </w:tr>
      <w:tr w:rsidR="004E765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«Организация работы в банке с кредитами физических лиц»</w:t>
            </w: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 получения кредита в банке. Потребительский кредит. Автокредитование. Кредит на покупку жилья. Кредитные карты. Операции по предоставлению кредитов</w:t>
            </w: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Л2.3 Л2.4 Л2.5</w:t>
            </w:r>
          </w:p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4E765F"/>
        </w:tc>
      </w:tr>
      <w:tr w:rsidR="004E765F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«Организация работы в банке с ценными бумагами физических лиц»</w:t>
            </w: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 операций  в банке с  ценными бумагами для физических лиц. Облигации для физических лиц. Сберегательные сертификаты для физических лиц</w:t>
            </w:r>
          </w:p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Л2.3 Л2.4 Л2.5</w:t>
            </w:r>
          </w:p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4E765F"/>
        </w:tc>
      </w:tr>
    </w:tbl>
    <w:p w:rsidR="004E765F" w:rsidRDefault="00F45F9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98"/>
        <w:gridCol w:w="134"/>
        <w:gridCol w:w="799"/>
        <w:gridCol w:w="674"/>
        <w:gridCol w:w="1099"/>
        <w:gridCol w:w="1215"/>
        <w:gridCol w:w="674"/>
        <w:gridCol w:w="389"/>
        <w:gridCol w:w="947"/>
      </w:tblGrid>
      <w:tr w:rsidR="004E765F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851" w:type="dxa"/>
          </w:tcPr>
          <w:p w:rsidR="004E765F" w:rsidRDefault="004E765F"/>
        </w:tc>
        <w:tc>
          <w:tcPr>
            <w:tcW w:w="710" w:type="dxa"/>
          </w:tcPr>
          <w:p w:rsidR="004E765F" w:rsidRDefault="004E765F"/>
        </w:tc>
        <w:tc>
          <w:tcPr>
            <w:tcW w:w="1135" w:type="dxa"/>
          </w:tcPr>
          <w:p w:rsidR="004E765F" w:rsidRDefault="004E765F"/>
        </w:tc>
        <w:tc>
          <w:tcPr>
            <w:tcW w:w="1277" w:type="dxa"/>
          </w:tcPr>
          <w:p w:rsidR="004E765F" w:rsidRDefault="004E765F"/>
        </w:tc>
        <w:tc>
          <w:tcPr>
            <w:tcW w:w="710" w:type="dxa"/>
          </w:tcPr>
          <w:p w:rsidR="004E765F" w:rsidRDefault="004E765F"/>
        </w:tc>
        <w:tc>
          <w:tcPr>
            <w:tcW w:w="426" w:type="dxa"/>
          </w:tcPr>
          <w:p w:rsidR="004E765F" w:rsidRDefault="004E765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4E765F">
        <w:trPr>
          <w:trHeight w:hRule="exact" w:val="926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с учетом интересов студента</w:t>
            </w: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Тематика докладов</w:t>
            </w: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Значение расчетно-кассовых операций в деятельности коммерческого банка и в экономике страны.</w:t>
            </w: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Значение и организация межбанковских расчетов в РФ.</w:t>
            </w: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Значение и организация кассовых операций в банках РФ.</w:t>
            </w: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Методы оценки кредитоспособности потенциального заемщика.</w:t>
            </w: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Залог и его виды.</w:t>
            </w: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Поручительство, гарантия, страхование, цессия.</w:t>
            </w: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Кредитный договор как основной документ кредитного дела</w:t>
            </w: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Значение и виды вкладов физических лиц.</w:t>
            </w: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Депозитные и сберегательные сертификаты.</w:t>
            </w: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Векселя банка.</w:t>
            </w: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Облигации банка.</w:t>
            </w: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Основы функционирования рынка межбанковских кредитов.</w:t>
            </w: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Особенности организации долгосрочного кредитования.</w:t>
            </w: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Виды кредитов, выдаваемых физическим лицам.</w:t>
            </w: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Организация потребительского кредитования.</w:t>
            </w: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Операции коммерческого банка с ценными бумагами.</w:t>
            </w: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Определение и сравнительная характеристика инструментов безналичных расчетов.</w:t>
            </w: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Основные принципы проведения валютных операций.</w:t>
            </w:r>
          </w:p>
          <w:p w:rsidR="004E765F" w:rsidRPr="00F45F9F" w:rsidRDefault="004E765F">
            <w:pPr>
              <w:spacing w:after="0" w:line="240" w:lineRule="auto"/>
              <w:rPr>
                <w:sz w:val="19"/>
                <w:szCs w:val="19"/>
              </w:rPr>
            </w:pPr>
          </w:p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ПК- 25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Л2.2 Л2.3 Л2.4 Л2.5</w:t>
            </w:r>
          </w:p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4E765F"/>
        </w:tc>
      </w:tr>
      <w:tr w:rsidR="004E765F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ПК-24 ПК- 25 ПК-26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Л2.1 Л2.5</w:t>
            </w:r>
          </w:p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4E765F"/>
        </w:tc>
      </w:tr>
      <w:tr w:rsidR="004E765F">
        <w:trPr>
          <w:trHeight w:hRule="exact" w:val="277"/>
        </w:trPr>
        <w:tc>
          <w:tcPr>
            <w:tcW w:w="993" w:type="dxa"/>
          </w:tcPr>
          <w:p w:rsidR="004E765F" w:rsidRDefault="004E765F"/>
        </w:tc>
        <w:tc>
          <w:tcPr>
            <w:tcW w:w="3545" w:type="dxa"/>
          </w:tcPr>
          <w:p w:rsidR="004E765F" w:rsidRDefault="004E765F"/>
        </w:tc>
        <w:tc>
          <w:tcPr>
            <w:tcW w:w="143" w:type="dxa"/>
          </w:tcPr>
          <w:p w:rsidR="004E765F" w:rsidRDefault="004E765F"/>
        </w:tc>
        <w:tc>
          <w:tcPr>
            <w:tcW w:w="851" w:type="dxa"/>
          </w:tcPr>
          <w:p w:rsidR="004E765F" w:rsidRDefault="004E765F"/>
        </w:tc>
        <w:tc>
          <w:tcPr>
            <w:tcW w:w="710" w:type="dxa"/>
          </w:tcPr>
          <w:p w:rsidR="004E765F" w:rsidRDefault="004E765F"/>
        </w:tc>
        <w:tc>
          <w:tcPr>
            <w:tcW w:w="1135" w:type="dxa"/>
          </w:tcPr>
          <w:p w:rsidR="004E765F" w:rsidRDefault="004E765F"/>
        </w:tc>
        <w:tc>
          <w:tcPr>
            <w:tcW w:w="1277" w:type="dxa"/>
          </w:tcPr>
          <w:p w:rsidR="004E765F" w:rsidRDefault="004E765F"/>
        </w:tc>
        <w:tc>
          <w:tcPr>
            <w:tcW w:w="710" w:type="dxa"/>
          </w:tcPr>
          <w:p w:rsidR="004E765F" w:rsidRDefault="004E765F"/>
        </w:tc>
        <w:tc>
          <w:tcPr>
            <w:tcW w:w="426" w:type="dxa"/>
          </w:tcPr>
          <w:p w:rsidR="004E765F" w:rsidRDefault="004E765F"/>
        </w:tc>
        <w:tc>
          <w:tcPr>
            <w:tcW w:w="993" w:type="dxa"/>
          </w:tcPr>
          <w:p w:rsidR="004E765F" w:rsidRDefault="004E765F"/>
        </w:tc>
      </w:tr>
      <w:tr w:rsidR="004E765F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4E765F" w:rsidRPr="002D1BE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F45F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F45F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4E765F">
        <w:trPr>
          <w:trHeight w:hRule="exact" w:val="381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к зачёту</w:t>
            </w: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Значение расчетно-кассовых операций в деятельности коммерческого банка и в экономике страны.</w:t>
            </w: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Порядок открытия, ведения и закрытия счета. Виды счетов.</w:t>
            </w: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Организация межбанковских расчетов.</w:t>
            </w: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Кассовые операции.</w:t>
            </w: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Виды кредита.</w:t>
            </w: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Оценка кредитоспособности потенциального заемщика.</w:t>
            </w: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Залог и его виды.</w:t>
            </w: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Поручительство, гарантия, страхование, цессия.</w:t>
            </w: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Оформление кредитного договора.</w:t>
            </w: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Порядок выдачи и использования кредита.  Депозиты и их виды.</w:t>
            </w: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Значение и виды вкладов физических лиц.</w:t>
            </w: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Депозитные и сберегательные сертификаты.</w:t>
            </w: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Векселя банка.</w:t>
            </w: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Облигации банка.</w:t>
            </w: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Основы функционирования рынка межбанковских кредитов.</w:t>
            </w:r>
          </w:p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Особенности организации долгосрочного кредитования.</w:t>
            </w:r>
          </w:p>
        </w:tc>
      </w:tr>
    </w:tbl>
    <w:p w:rsidR="004E765F" w:rsidRDefault="00F45F9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1"/>
        <w:gridCol w:w="58"/>
        <w:gridCol w:w="1333"/>
        <w:gridCol w:w="1986"/>
        <w:gridCol w:w="2984"/>
        <w:gridCol w:w="1558"/>
        <w:gridCol w:w="1664"/>
      </w:tblGrid>
      <w:tr w:rsidR="004E765F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38.03.01.03_1.plx</w:t>
            </w:r>
          </w:p>
        </w:tc>
        <w:tc>
          <w:tcPr>
            <w:tcW w:w="3403" w:type="dxa"/>
          </w:tcPr>
          <w:p w:rsidR="004E765F" w:rsidRDefault="004E765F"/>
        </w:tc>
        <w:tc>
          <w:tcPr>
            <w:tcW w:w="1702" w:type="dxa"/>
          </w:tcPr>
          <w:p w:rsidR="004E765F" w:rsidRDefault="004E765F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4E765F" w:rsidRPr="002D1BED">
        <w:trPr>
          <w:trHeight w:hRule="exact" w:val="2016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Кредитование с овердрафтом.</w:t>
            </w: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Функционирование контокоррентного счета.</w:t>
            </w: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Виды кредитов, выдаваемых физическим лицам.</w:t>
            </w: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Процедура выдачи потребительского кредита.</w:t>
            </w: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Операции коммерческого банка с ценными бумагами.</w:t>
            </w: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Определение и сравнительная характеристика инструментов безналичных расчетов.</w:t>
            </w: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Основные принципы проведения валютных операций.</w:t>
            </w: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Валютные операции со средства физических лиц.</w:t>
            </w: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Валютные операции по поручению юридических лиц.</w:t>
            </w:r>
          </w:p>
        </w:tc>
      </w:tr>
      <w:tr w:rsidR="004E765F" w:rsidRPr="002D1BE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F45F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F45F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4E765F" w:rsidRPr="002D1BED">
        <w:trPr>
          <w:trHeight w:hRule="exact" w:val="478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4E765F">
            <w:pPr>
              <w:spacing w:after="0" w:line="240" w:lineRule="auto"/>
              <w:rPr>
                <w:sz w:val="19"/>
                <w:szCs w:val="19"/>
              </w:rPr>
            </w:pP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</w:t>
            </w:r>
          </w:p>
        </w:tc>
      </w:tr>
      <w:tr w:rsidR="004E765F" w:rsidRPr="002D1BED">
        <w:trPr>
          <w:trHeight w:hRule="exact" w:val="277"/>
        </w:trPr>
        <w:tc>
          <w:tcPr>
            <w:tcW w:w="710" w:type="dxa"/>
          </w:tcPr>
          <w:p w:rsidR="004E765F" w:rsidRPr="00F45F9F" w:rsidRDefault="004E765F"/>
        </w:tc>
        <w:tc>
          <w:tcPr>
            <w:tcW w:w="58" w:type="dxa"/>
          </w:tcPr>
          <w:p w:rsidR="004E765F" w:rsidRPr="00F45F9F" w:rsidRDefault="004E765F"/>
        </w:tc>
        <w:tc>
          <w:tcPr>
            <w:tcW w:w="1929" w:type="dxa"/>
          </w:tcPr>
          <w:p w:rsidR="004E765F" w:rsidRPr="00F45F9F" w:rsidRDefault="004E765F"/>
        </w:tc>
        <w:tc>
          <w:tcPr>
            <w:tcW w:w="1986" w:type="dxa"/>
          </w:tcPr>
          <w:p w:rsidR="004E765F" w:rsidRPr="00F45F9F" w:rsidRDefault="004E765F"/>
        </w:tc>
        <w:tc>
          <w:tcPr>
            <w:tcW w:w="3403" w:type="dxa"/>
          </w:tcPr>
          <w:p w:rsidR="004E765F" w:rsidRPr="00F45F9F" w:rsidRDefault="004E765F"/>
        </w:tc>
        <w:tc>
          <w:tcPr>
            <w:tcW w:w="1702" w:type="dxa"/>
          </w:tcPr>
          <w:p w:rsidR="004E765F" w:rsidRPr="00F45F9F" w:rsidRDefault="004E765F"/>
        </w:tc>
        <w:tc>
          <w:tcPr>
            <w:tcW w:w="993" w:type="dxa"/>
          </w:tcPr>
          <w:p w:rsidR="004E765F" w:rsidRPr="00F45F9F" w:rsidRDefault="004E765F"/>
        </w:tc>
      </w:tr>
      <w:tr w:rsidR="004E765F" w:rsidRPr="002D1BE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4E765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4E765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4E765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4E765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4E765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Лаврушин О. И.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 и банковские операции: учеб</w:t>
            </w:r>
            <w:proofErr w:type="gramStart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ля студентов,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"Экономика" (степень - бакалавр) и спец. "Финансы и кредит"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4E765F" w:rsidRPr="002D1BED" w:rsidTr="00F45F9F">
        <w:trPr>
          <w:trHeight w:hRule="exact" w:val="113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Тавасиев А.М.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Банковское дело: учебное пособие / А.М. Тавасиев, В.А. Москвин, Н.Д. </w:t>
            </w:r>
            <w:proofErr w:type="spellStart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</w:t>
            </w:r>
            <w:proofErr w:type="spellEnd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=116705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: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-Дана,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5F9F" w:rsidRDefault="00560E07" w:rsidP="00F45F9F">
            <w:pPr>
              <w:spacing w:after="0" w:line="240" w:lineRule="auto"/>
              <w:rPr>
                <w:sz w:val="18"/>
                <w:szCs w:val="18"/>
              </w:rPr>
            </w:pPr>
            <w:hyperlink r:id="rId8" w:history="1">
              <w:r w:rsidR="00F45F9F">
                <w:rPr>
                  <w:rStyle w:val="a3"/>
                  <w:sz w:val="18"/>
                  <w:szCs w:val="18"/>
                </w:rPr>
                <w:t>http://biblioclub.ru/</w:t>
              </w:r>
            </w:hyperlink>
            <w:r w:rsidR="00F45F9F">
              <w:rPr>
                <w:sz w:val="18"/>
                <w:szCs w:val="18"/>
              </w:rPr>
              <w:t xml:space="preserve"> - неограниченный доступ для зарегистрированных пользователей</w:t>
            </w:r>
          </w:p>
          <w:p w:rsidR="004E765F" w:rsidRPr="00F45F9F" w:rsidRDefault="004E76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4E765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Белоглазова Г.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Деньги, кредит, банки: учеб</w:t>
            </w:r>
            <w:proofErr w:type="gramStart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</w:t>
            </w:r>
            <w:proofErr w:type="gramEnd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ля </w:t>
            </w:r>
            <w:proofErr w:type="spellStart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академ</w:t>
            </w:r>
            <w:proofErr w:type="spellEnd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бакалавриата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</w:t>
            </w:r>
          </w:p>
        </w:tc>
      </w:tr>
      <w:tr w:rsidR="004E765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4E765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4E765F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-во</w:t>
            </w:r>
          </w:p>
        </w:tc>
      </w:tr>
      <w:tr w:rsidR="004E765F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Лаврушин О. И., Афанасьева О.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Банковское дело : современная система кредитования: учеб</w:t>
            </w:r>
            <w:proofErr w:type="gramStart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gramEnd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</w:t>
            </w:r>
            <w:proofErr w:type="gramEnd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особие для студентов, обучающихся по спец.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"Финансы и кредит"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КНОРУС,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4E765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4E765F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"Деньги и кредит"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4E765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4E765F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"Банковское дело"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4E765F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4E765F"/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Журнал "Финансовые исследования"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4E765F" w:rsidRPr="002D1BED" w:rsidTr="00F45F9F">
        <w:trPr>
          <w:trHeight w:hRule="exact" w:val="2462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Склярова Ю. М., Скляров И. Ю., </w:t>
            </w:r>
            <w:proofErr w:type="spellStart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Гурнович</w:t>
            </w:r>
            <w:proofErr w:type="spellEnd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Г., </w:t>
            </w:r>
            <w:proofErr w:type="spellStart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Давыдянц</w:t>
            </w:r>
            <w:proofErr w:type="spellEnd"/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Д. Е., Латышева Л. А.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8"/>
                <w:szCs w:val="18"/>
              </w:rPr>
            </w:pPr>
            <w:r w:rsidRPr="00F45F9F">
              <w:rPr>
                <w:rFonts w:ascii="Arial" w:hAnsi="Arial" w:cs="Arial"/>
                <w:color w:val="222222"/>
                <w:sz w:val="18"/>
                <w:szCs w:val="18"/>
              </w:rPr>
              <w:t>Банки и банковское дело: сборник кейс-</w:t>
            </w:r>
            <w:proofErr w:type="spellStart"/>
            <w:r w:rsidRPr="00F45F9F">
              <w:rPr>
                <w:rFonts w:ascii="Arial" w:hAnsi="Arial" w:cs="Arial"/>
                <w:color w:val="222222"/>
                <w:sz w:val="18"/>
                <w:szCs w:val="18"/>
              </w:rPr>
              <w:t>стади</w:t>
            </w:r>
            <w:proofErr w:type="spellEnd"/>
            <w:r w:rsidRPr="00F45F9F">
              <w:rPr>
                <w:rFonts w:ascii="Arial" w:hAnsi="Arial" w:cs="Arial"/>
                <w:color w:val="222222"/>
                <w:sz w:val="18"/>
                <w:szCs w:val="18"/>
              </w:rPr>
              <w:t xml:space="preserve"> и ситуационных заданий : учебное пособие / Ю.М. Склярова, И.Ю. Скляров, Т.Г. </w:t>
            </w:r>
            <w:proofErr w:type="spellStart"/>
            <w:r w:rsidRPr="00F45F9F">
              <w:rPr>
                <w:rFonts w:ascii="Arial" w:hAnsi="Arial" w:cs="Arial"/>
                <w:color w:val="222222"/>
                <w:sz w:val="18"/>
                <w:szCs w:val="18"/>
              </w:rPr>
              <w:t>Гурнович</w:t>
            </w:r>
            <w:proofErr w:type="spellEnd"/>
            <w:r w:rsidRPr="00F45F9F">
              <w:rPr>
                <w:rFonts w:ascii="Arial" w:hAnsi="Arial" w:cs="Arial"/>
                <w:color w:val="222222"/>
                <w:sz w:val="18"/>
                <w:szCs w:val="18"/>
              </w:rPr>
              <w:t xml:space="preserve"> и др. ; Министерство сельского хозяйства РФ, Ставропольский государственный аграрный университет ; под общ</w:t>
            </w:r>
            <w:proofErr w:type="gramStart"/>
            <w:r w:rsidRPr="00F45F9F">
              <w:rPr>
                <w:rFonts w:ascii="Arial" w:hAnsi="Arial" w:cs="Arial"/>
                <w:color w:val="222222"/>
                <w:sz w:val="18"/>
                <w:szCs w:val="18"/>
              </w:rPr>
              <w:t>.</w:t>
            </w:r>
            <w:proofErr w:type="gramEnd"/>
            <w:r w:rsidRPr="00F45F9F">
              <w:rPr>
                <w:rFonts w:ascii="Arial" w:hAnsi="Arial" w:cs="Arial"/>
                <w:color w:val="222222"/>
                <w:sz w:val="18"/>
                <w:szCs w:val="18"/>
              </w:rPr>
              <w:t xml:space="preserve"> </w:t>
            </w:r>
            <w:proofErr w:type="gramStart"/>
            <w:r w:rsidRPr="00F45F9F">
              <w:rPr>
                <w:rFonts w:ascii="Arial" w:hAnsi="Arial" w:cs="Arial"/>
                <w:color w:val="222222"/>
                <w:sz w:val="18"/>
                <w:szCs w:val="18"/>
              </w:rPr>
              <w:t>р</w:t>
            </w:r>
            <w:proofErr w:type="gramEnd"/>
            <w:r w:rsidRPr="00F45F9F">
              <w:rPr>
                <w:rFonts w:ascii="Arial" w:hAnsi="Arial" w:cs="Arial"/>
                <w:color w:val="222222"/>
                <w:sz w:val="18"/>
                <w:szCs w:val="18"/>
              </w:rPr>
              <w:t xml:space="preserve">ед. Ю.М. Скляровой. - Издание 2-е, </w:t>
            </w:r>
            <w:proofErr w:type="spellStart"/>
            <w:r w:rsidRPr="00F45F9F">
              <w:rPr>
                <w:rFonts w:ascii="Arial" w:hAnsi="Arial" w:cs="Arial"/>
                <w:color w:val="222222"/>
                <w:sz w:val="18"/>
                <w:szCs w:val="18"/>
              </w:rPr>
              <w:t>перераб</w:t>
            </w:r>
            <w:proofErr w:type="spellEnd"/>
            <w:r w:rsidRPr="00F45F9F">
              <w:rPr>
                <w:rFonts w:ascii="Arial" w:hAnsi="Arial" w:cs="Arial"/>
                <w:color w:val="222222"/>
                <w:sz w:val="18"/>
                <w:szCs w:val="18"/>
              </w:rPr>
              <w:t>. и доп. - Ставрополь</w:t>
            </w:r>
            <w:proofErr w:type="gramStart"/>
            <w:r w:rsidRPr="00F45F9F">
              <w:rPr>
                <w:rFonts w:ascii="Arial" w:hAnsi="Arial" w:cs="Arial"/>
                <w:color w:val="222222"/>
                <w:sz w:val="18"/>
                <w:szCs w:val="18"/>
              </w:rPr>
              <w:t xml:space="preserve"> :</w:t>
            </w:r>
            <w:proofErr w:type="gramEnd"/>
            <w:r w:rsidRPr="00F45F9F">
              <w:rPr>
                <w:rFonts w:ascii="Arial" w:hAnsi="Arial" w:cs="Arial"/>
                <w:color w:val="222222"/>
                <w:sz w:val="18"/>
                <w:szCs w:val="18"/>
              </w:rPr>
              <w:t xml:space="preserve"> Ставропольский государственный аграрный университет, 2013. - 128 с.</w:t>
            </w:r>
            <w:proofErr w:type="gramStart"/>
            <w:r w:rsidRPr="00F45F9F">
              <w:rPr>
                <w:rFonts w:ascii="Arial" w:hAnsi="Arial" w:cs="Arial"/>
                <w:color w:val="222222"/>
                <w:sz w:val="18"/>
                <w:szCs w:val="18"/>
              </w:rPr>
              <w:t xml:space="preserve"> :</w:t>
            </w:r>
            <w:proofErr w:type="gramEnd"/>
            <w:r w:rsidRPr="00F45F9F">
              <w:rPr>
                <w:rFonts w:ascii="Arial" w:hAnsi="Arial" w:cs="Arial"/>
                <w:color w:val="222222"/>
                <w:sz w:val="18"/>
                <w:szCs w:val="18"/>
              </w:rPr>
              <w:t xml:space="preserve"> табл. ; То же [Электронный ресурс]. - URL: </w:t>
            </w:r>
            <w:hyperlink r:id="rId9" w:history="1">
              <w:r w:rsidRPr="00F45F9F">
                <w:rPr>
                  <w:rStyle w:val="a3"/>
                  <w:rFonts w:ascii="Arial" w:hAnsi="Arial" w:cs="Arial"/>
                  <w:color w:val="006CA1"/>
                  <w:sz w:val="18"/>
                  <w:szCs w:val="18"/>
                  <w:u w:val="none"/>
                </w:rPr>
                <w:t>http://biblioclub.ru/index.php?page=book&amp;id=277464</w:t>
              </w:r>
            </w:hyperlink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Ставрополь: Ставропольский государственный аграрный университет,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F45F9F" w:rsidRDefault="00560E07" w:rsidP="00F45F9F">
            <w:pPr>
              <w:spacing w:after="0" w:line="240" w:lineRule="auto"/>
              <w:rPr>
                <w:sz w:val="18"/>
                <w:szCs w:val="18"/>
              </w:rPr>
            </w:pPr>
            <w:hyperlink r:id="rId10" w:history="1">
              <w:r w:rsidR="00F45F9F">
                <w:rPr>
                  <w:rStyle w:val="a3"/>
                  <w:sz w:val="18"/>
                  <w:szCs w:val="18"/>
                </w:rPr>
                <w:t>http://biblioclub.ru/</w:t>
              </w:r>
            </w:hyperlink>
            <w:r w:rsidR="00F45F9F">
              <w:rPr>
                <w:sz w:val="18"/>
                <w:szCs w:val="18"/>
              </w:rPr>
              <w:t xml:space="preserve"> - неограниченный доступ для зарегистрированных пользователей</w:t>
            </w:r>
          </w:p>
          <w:p w:rsidR="004E765F" w:rsidRPr="00F45F9F" w:rsidRDefault="004E765F">
            <w:pPr>
              <w:spacing w:after="0" w:line="240" w:lineRule="auto"/>
              <w:jc w:val="center"/>
              <w:rPr>
                <w:sz w:val="19"/>
                <w:szCs w:val="19"/>
              </w:rPr>
            </w:pPr>
          </w:p>
        </w:tc>
      </w:tr>
      <w:tr w:rsidR="004E765F" w:rsidRPr="002D1BE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4E765F" w:rsidRPr="002D1BE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Банка России 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cbr</w:t>
            </w: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4E765F" w:rsidRPr="002D1BE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proofErr w:type="gramEnd"/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Агентства по страхованию вкладов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asv</w:t>
            </w: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4E765F" w:rsidRPr="002D1BED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Официальный сайт Росстат</w:t>
            </w:r>
          </w:p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4E765F" w:rsidRPr="002D1BED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proofErr w:type="gramEnd"/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Ассоциации российских банков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arb</w:t>
            </w: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4E765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4E765F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Office</w:t>
            </w:r>
            <w:proofErr w:type="spellEnd"/>
          </w:p>
        </w:tc>
      </w:tr>
      <w:tr w:rsidR="004E765F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4E765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«Гарант»</w:t>
            </w:r>
          </w:p>
        </w:tc>
      </w:tr>
      <w:tr w:rsidR="004E765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«Консультант +»</w:t>
            </w:r>
          </w:p>
        </w:tc>
      </w:tr>
      <w:tr w:rsidR="004E765F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6.4.3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ИС «Кодекс: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Интранет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4E765F">
        <w:trPr>
          <w:trHeight w:hRule="exact" w:val="277"/>
        </w:trPr>
        <w:tc>
          <w:tcPr>
            <w:tcW w:w="710" w:type="dxa"/>
          </w:tcPr>
          <w:p w:rsidR="004E765F" w:rsidRDefault="004E765F"/>
        </w:tc>
        <w:tc>
          <w:tcPr>
            <w:tcW w:w="58" w:type="dxa"/>
          </w:tcPr>
          <w:p w:rsidR="004E765F" w:rsidRDefault="004E765F"/>
        </w:tc>
        <w:tc>
          <w:tcPr>
            <w:tcW w:w="1929" w:type="dxa"/>
          </w:tcPr>
          <w:p w:rsidR="004E765F" w:rsidRDefault="004E765F"/>
        </w:tc>
        <w:tc>
          <w:tcPr>
            <w:tcW w:w="1986" w:type="dxa"/>
          </w:tcPr>
          <w:p w:rsidR="004E765F" w:rsidRDefault="004E765F"/>
        </w:tc>
        <w:tc>
          <w:tcPr>
            <w:tcW w:w="3403" w:type="dxa"/>
          </w:tcPr>
          <w:p w:rsidR="004E765F" w:rsidRDefault="004E765F"/>
        </w:tc>
        <w:tc>
          <w:tcPr>
            <w:tcW w:w="1702" w:type="dxa"/>
          </w:tcPr>
          <w:p w:rsidR="004E765F" w:rsidRDefault="004E765F"/>
        </w:tc>
        <w:tc>
          <w:tcPr>
            <w:tcW w:w="993" w:type="dxa"/>
          </w:tcPr>
          <w:p w:rsidR="004E765F" w:rsidRDefault="004E765F"/>
        </w:tc>
      </w:tr>
      <w:tr w:rsidR="004E765F" w:rsidRPr="002D1BE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4E765F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4E765F">
        <w:trPr>
          <w:trHeight w:hRule="exact" w:val="277"/>
        </w:trPr>
        <w:tc>
          <w:tcPr>
            <w:tcW w:w="710" w:type="dxa"/>
          </w:tcPr>
          <w:p w:rsidR="004E765F" w:rsidRDefault="004E765F"/>
        </w:tc>
        <w:tc>
          <w:tcPr>
            <w:tcW w:w="58" w:type="dxa"/>
          </w:tcPr>
          <w:p w:rsidR="004E765F" w:rsidRDefault="004E765F"/>
        </w:tc>
        <w:tc>
          <w:tcPr>
            <w:tcW w:w="1929" w:type="dxa"/>
          </w:tcPr>
          <w:p w:rsidR="004E765F" w:rsidRDefault="004E765F"/>
        </w:tc>
        <w:tc>
          <w:tcPr>
            <w:tcW w:w="1986" w:type="dxa"/>
          </w:tcPr>
          <w:p w:rsidR="004E765F" w:rsidRDefault="004E765F"/>
        </w:tc>
        <w:tc>
          <w:tcPr>
            <w:tcW w:w="3403" w:type="dxa"/>
          </w:tcPr>
          <w:p w:rsidR="004E765F" w:rsidRDefault="004E765F"/>
        </w:tc>
        <w:tc>
          <w:tcPr>
            <w:tcW w:w="1702" w:type="dxa"/>
          </w:tcPr>
          <w:p w:rsidR="004E765F" w:rsidRDefault="004E765F"/>
        </w:tc>
        <w:tc>
          <w:tcPr>
            <w:tcW w:w="993" w:type="dxa"/>
          </w:tcPr>
          <w:p w:rsidR="004E765F" w:rsidRDefault="004E765F"/>
        </w:tc>
      </w:tr>
      <w:tr w:rsidR="004E765F" w:rsidRPr="002D1BE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4E765F" w:rsidRPr="00F45F9F" w:rsidRDefault="00F45F9F" w:rsidP="00F45F9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8. МЕТОДИЧЕСКИЕ УКАЗАНИЯ ДЛЯ </w:t>
            </w:r>
            <w:proofErr w:type="gramStart"/>
            <w:r w:rsidRPr="00F45F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F45F9F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ПО ОСВОЕНИЮ ДИСЦИПЛИНЫ (МОДУЛЯ)</w:t>
            </w:r>
          </w:p>
        </w:tc>
      </w:tr>
      <w:tr w:rsidR="004E765F" w:rsidRPr="002D1BED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E765F" w:rsidRPr="00F45F9F" w:rsidRDefault="00F45F9F">
            <w:pPr>
              <w:spacing w:after="0" w:line="240" w:lineRule="auto"/>
              <w:rPr>
                <w:sz w:val="19"/>
                <w:szCs w:val="19"/>
              </w:rPr>
            </w:pPr>
            <w:r w:rsidRPr="00F45F9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4E765F" w:rsidRDefault="004E765F"/>
    <w:p w:rsidR="002D1BED" w:rsidRDefault="002D1BED"/>
    <w:p w:rsidR="002D1BED" w:rsidRDefault="002D1BED"/>
    <w:p w:rsidR="002D1BED" w:rsidRDefault="002D1BED"/>
    <w:p w:rsidR="002D1BED" w:rsidRDefault="002D1BED"/>
    <w:p w:rsidR="002D1BED" w:rsidRDefault="002D1BED"/>
    <w:p w:rsidR="002D1BED" w:rsidRDefault="002D1BED"/>
    <w:p w:rsidR="002D1BED" w:rsidRDefault="002D1BED"/>
    <w:p w:rsidR="002D1BED" w:rsidRDefault="002D1BED"/>
    <w:p w:rsidR="002D1BED" w:rsidRDefault="002D1BED"/>
    <w:p w:rsidR="002D1BED" w:rsidRDefault="002D1BED"/>
    <w:p w:rsidR="002D1BED" w:rsidRDefault="002D1BED"/>
    <w:p w:rsidR="002D1BED" w:rsidRDefault="002D1BED"/>
    <w:p w:rsidR="002D1BED" w:rsidRDefault="002D1BED"/>
    <w:p w:rsidR="002D1BED" w:rsidRDefault="002D1BED"/>
    <w:p w:rsidR="002D1BED" w:rsidRDefault="002D1BED"/>
    <w:p w:rsidR="002D1BED" w:rsidRDefault="002D1BED"/>
    <w:p w:rsidR="002D1BED" w:rsidRDefault="002D1BED"/>
    <w:p w:rsidR="002D1BED" w:rsidRDefault="002D1BED"/>
    <w:p w:rsidR="002D1BED" w:rsidRDefault="002D1BED"/>
    <w:p w:rsidR="002D1BED" w:rsidRDefault="002D1BED"/>
    <w:p w:rsidR="002D1BED" w:rsidRDefault="002D1BED"/>
    <w:p w:rsidR="002D1BED" w:rsidRDefault="002D1BED"/>
    <w:p w:rsidR="002D1BED" w:rsidRDefault="002D1BED"/>
    <w:p w:rsidR="002D1BED" w:rsidRDefault="002D1BED"/>
    <w:p w:rsidR="002D1BED" w:rsidRDefault="002D1BED"/>
    <w:p w:rsidR="002D1BED" w:rsidRDefault="002D1BED"/>
    <w:p w:rsidR="002D1BED" w:rsidRDefault="002D1BED"/>
    <w:p w:rsidR="002D1BED" w:rsidRPr="002D1BED" w:rsidRDefault="002D1BED" w:rsidP="002D1BED">
      <w:pPr>
        <w:framePr w:h="1662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85E8119" wp14:editId="2C8B5029">
            <wp:extent cx="6392545" cy="9040495"/>
            <wp:effectExtent l="0" t="0" r="8255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904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BED" w:rsidRPr="002D1BED" w:rsidRDefault="002D1BED" w:rsidP="002D1BED">
      <w:pPr>
        <w:keepNext/>
        <w:keepLines/>
        <w:spacing w:before="480" w:after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</w:p>
    <w:p w:rsidR="002D1BED" w:rsidRPr="002D1BED" w:rsidRDefault="002D1BED" w:rsidP="002D1BED">
      <w:pPr>
        <w:keepNext/>
        <w:keepLines/>
        <w:spacing w:before="480" w:after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r w:rsidRPr="002D1BED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Оглавление</w:t>
      </w:r>
    </w:p>
    <w:p w:rsidR="002D1BED" w:rsidRPr="002D1BED" w:rsidRDefault="002D1BED" w:rsidP="002D1BED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2D1BED">
        <w:rPr>
          <w:rFonts w:ascii="Times New Roman" w:eastAsia="Times New Roman" w:hAnsi="Times New Roman" w:cs="Times New Roman"/>
          <w:sz w:val="24"/>
          <w:szCs w:val="24"/>
        </w:rPr>
        <w:instrText xml:space="preserve"> TOC \o "1-3" \h \z \u </w:instrText>
      </w:r>
      <w:r w:rsidRPr="002D1BED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hyperlink r:id="rId12" w:anchor="_Toc488165774" w:history="1">
        <w:r w:rsidRPr="002D1BED">
          <w:rPr>
            <w:rFonts w:ascii="Times New Roman" w:eastAsia="Times New Roman" w:hAnsi="Times New Roman" w:cs="Times New Roman"/>
            <w:noProof/>
            <w:color w:val="0000FF" w:themeColor="hyperlink"/>
            <w:sz w:val="24"/>
            <w:szCs w:val="24"/>
            <w:u w:val="single"/>
          </w:rPr>
          <w:t>1 Перечень компетенций с указанием этапов их формирования в процессе освоения образовательной программы</w:t>
        </w:r>
        <w:r w:rsidRPr="002D1BED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ab/>
        </w:r>
        <w:r w:rsidRPr="002D1BED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begin"/>
        </w:r>
        <w:r w:rsidRPr="002D1BED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instrText xml:space="preserve"> PAGEREF _Toc488165774 \h </w:instrText>
        </w:r>
        <w:r w:rsidRPr="002D1BED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</w:r>
        <w:r w:rsidRPr="002D1BED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separate"/>
        </w:r>
        <w:r w:rsidRPr="002D1BED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>3</w:t>
        </w:r>
        <w:r w:rsidRPr="002D1BED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end"/>
        </w:r>
      </w:hyperlink>
    </w:p>
    <w:p w:rsidR="002D1BED" w:rsidRPr="002D1BED" w:rsidRDefault="00560E07" w:rsidP="002D1BED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hyperlink r:id="rId13" w:anchor="_Toc488165775" w:history="1">
        <w:r w:rsidR="002D1BED" w:rsidRPr="002D1BED">
          <w:rPr>
            <w:rFonts w:ascii="Times New Roman" w:eastAsia="Times New Roman" w:hAnsi="Times New Roman" w:cs="Times New Roman"/>
            <w:noProof/>
            <w:color w:val="0000FF" w:themeColor="hyperlink"/>
            <w:sz w:val="24"/>
            <w:szCs w:val="24"/>
            <w:u w:val="single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="002D1BED" w:rsidRPr="002D1BED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ab/>
        </w:r>
        <w:r w:rsidR="002D1BED" w:rsidRPr="002D1BED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begin"/>
        </w:r>
        <w:r w:rsidR="002D1BED" w:rsidRPr="002D1BED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instrText xml:space="preserve"> PAGEREF _Toc488165775 \h </w:instrText>
        </w:r>
        <w:r w:rsidR="002D1BED" w:rsidRPr="002D1BED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</w:r>
        <w:r w:rsidR="002D1BED" w:rsidRPr="002D1BED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separate"/>
        </w:r>
        <w:r w:rsidR="002D1BED" w:rsidRPr="002D1BED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>3</w:t>
        </w:r>
        <w:r w:rsidR="002D1BED" w:rsidRPr="002D1BED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end"/>
        </w:r>
      </w:hyperlink>
    </w:p>
    <w:p w:rsidR="002D1BED" w:rsidRPr="002D1BED" w:rsidRDefault="00560E07" w:rsidP="002D1BED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hyperlink r:id="rId14" w:anchor="_Toc488165776" w:history="1">
        <w:r w:rsidR="002D1BED" w:rsidRPr="002D1BED">
          <w:rPr>
            <w:rFonts w:ascii="Times New Roman" w:eastAsia="Times New Roman" w:hAnsi="Times New Roman" w:cs="Times New Roman"/>
            <w:noProof/>
            <w:color w:val="0000FF" w:themeColor="hyperlink"/>
            <w:sz w:val="24"/>
            <w:szCs w:val="24"/>
            <w:u w:val="single"/>
          </w:rPr>
  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="002D1BED" w:rsidRPr="002D1BED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ab/>
        </w:r>
        <w:r w:rsidR="002D1BED" w:rsidRPr="002D1BED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begin"/>
        </w:r>
        <w:r w:rsidR="002D1BED" w:rsidRPr="002D1BED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instrText xml:space="preserve"> PAGEREF _Toc488165776 \h </w:instrText>
        </w:r>
        <w:r w:rsidR="002D1BED" w:rsidRPr="002D1BED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</w:r>
        <w:r w:rsidR="002D1BED" w:rsidRPr="002D1BED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separate"/>
        </w:r>
        <w:r w:rsidR="002D1BED" w:rsidRPr="002D1BED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>6</w:t>
        </w:r>
        <w:r w:rsidR="002D1BED" w:rsidRPr="002D1BED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end"/>
        </w:r>
      </w:hyperlink>
    </w:p>
    <w:p w:rsidR="002D1BED" w:rsidRPr="002D1BED" w:rsidRDefault="00560E07" w:rsidP="002D1BED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</w:rPr>
      </w:pPr>
      <w:hyperlink r:id="rId15" w:anchor="_Toc488165777" w:history="1">
        <w:r w:rsidR="002D1BED" w:rsidRPr="002D1BED">
          <w:rPr>
            <w:rFonts w:ascii="Times New Roman" w:eastAsia="Times New Roman" w:hAnsi="Times New Roman" w:cs="Times New Roman"/>
            <w:noProof/>
            <w:color w:val="0000FF" w:themeColor="hyperlink"/>
            <w:sz w:val="24"/>
            <w:szCs w:val="24"/>
            <w:u w:val="single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="002D1BED" w:rsidRPr="002D1BED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ab/>
        </w:r>
        <w:r w:rsidR="002D1BED" w:rsidRPr="002D1BED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begin"/>
        </w:r>
        <w:r w:rsidR="002D1BED" w:rsidRPr="002D1BED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instrText xml:space="preserve"> PAGEREF _Toc488165777 \h </w:instrText>
        </w:r>
        <w:r w:rsidR="002D1BED" w:rsidRPr="002D1BED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</w:r>
        <w:r w:rsidR="002D1BED" w:rsidRPr="002D1BED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separate"/>
        </w:r>
        <w:r w:rsidR="002D1BED" w:rsidRPr="002D1BED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t>17</w:t>
        </w:r>
        <w:r w:rsidR="002D1BED" w:rsidRPr="002D1BED">
          <w:rPr>
            <w:rFonts w:ascii="Times New Roman" w:eastAsia="Times New Roman" w:hAnsi="Times New Roman" w:cs="Times New Roman"/>
            <w:noProof/>
            <w:webHidden/>
            <w:sz w:val="24"/>
            <w:szCs w:val="24"/>
            <w:u w:val="single"/>
          </w:rPr>
          <w:fldChar w:fldCharType="end"/>
        </w:r>
      </w:hyperlink>
    </w:p>
    <w:p w:rsidR="002D1BED" w:rsidRPr="002D1BED" w:rsidRDefault="002D1BED" w:rsidP="002D1B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EndPr/>
      <w:sdtContent>
        <w:p w:rsidR="002D1BED" w:rsidRPr="002D1BED" w:rsidRDefault="002D1BED" w:rsidP="002D1BED">
          <w:pPr>
            <w:keepNext/>
            <w:keepLines/>
            <w:spacing w:before="480" w:after="0" w:line="360" w:lineRule="auto"/>
            <w:jc w:val="center"/>
            <w:rPr>
              <w:rFonts w:ascii="Cambria" w:eastAsia="Times New Roman" w:hAnsi="Cambria" w:cs="Times New Roman"/>
              <w:b/>
              <w:bCs/>
              <w:color w:val="365F91" w:themeColor="accent1" w:themeShade="BF"/>
              <w:sz w:val="28"/>
              <w:szCs w:val="28"/>
            </w:rPr>
          </w:pPr>
        </w:p>
        <w:p w:rsidR="002D1BED" w:rsidRPr="002D1BED" w:rsidRDefault="002D1BED" w:rsidP="002D1BED">
          <w:pPr>
            <w:keepNext/>
            <w:keepLines/>
            <w:spacing w:before="480" w:after="0" w:line="360" w:lineRule="auto"/>
            <w:jc w:val="center"/>
            <w:rPr>
              <w:rFonts w:ascii="Cambria" w:eastAsia="Times New Roman" w:hAnsi="Cambria" w:cs="Times New Roman"/>
              <w:b/>
              <w:bCs/>
              <w:color w:val="365F91" w:themeColor="accent1" w:themeShade="BF"/>
              <w:sz w:val="28"/>
              <w:szCs w:val="28"/>
            </w:rPr>
          </w:pPr>
        </w:p>
        <w:p w:rsidR="002D1BED" w:rsidRPr="002D1BED" w:rsidRDefault="00560E07" w:rsidP="002D1BED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</w:p>
      </w:sdtContent>
    </w:sdt>
    <w:p w:rsidR="002D1BED" w:rsidRPr="002D1BED" w:rsidRDefault="002D1BED" w:rsidP="002D1BE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D1BED" w:rsidRPr="002D1BED" w:rsidRDefault="002D1BED" w:rsidP="002D1BE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D1BED" w:rsidRPr="002D1BED" w:rsidRDefault="002D1BED" w:rsidP="002D1BE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D1BED" w:rsidRPr="002D1BED" w:rsidRDefault="002D1BED" w:rsidP="002D1BE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D1BED" w:rsidRPr="002D1BED" w:rsidRDefault="002D1BED" w:rsidP="002D1BE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D1BED" w:rsidRPr="002D1BED" w:rsidRDefault="002D1BED" w:rsidP="002D1BE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D1BED" w:rsidRPr="002D1BED" w:rsidRDefault="002D1BED" w:rsidP="002D1BE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D1BED" w:rsidRPr="002D1BED" w:rsidRDefault="002D1BED" w:rsidP="002D1BE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D1BED" w:rsidRPr="002D1BED" w:rsidRDefault="002D1BED" w:rsidP="002D1BE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D1BED" w:rsidRPr="002D1BED" w:rsidRDefault="002D1BED" w:rsidP="002D1BE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D1BED" w:rsidRPr="002D1BED" w:rsidRDefault="002D1BED" w:rsidP="002D1BE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D1BED" w:rsidRPr="002D1BED" w:rsidRDefault="002D1BED" w:rsidP="002D1BE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D1BED" w:rsidRPr="002D1BED" w:rsidRDefault="002D1BED" w:rsidP="002D1BE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2D1BED" w:rsidRPr="002D1BED" w:rsidRDefault="002D1BED" w:rsidP="002D1BED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1" w:name="_Toc488165774"/>
      <w:bookmarkStart w:id="2" w:name="_Toc484664725"/>
      <w:r w:rsidRPr="002D1BED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2D1BED" w:rsidRPr="002D1BED" w:rsidRDefault="002D1BED" w:rsidP="002D1BED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D1BED" w:rsidRPr="002D1BED" w:rsidRDefault="002D1BED" w:rsidP="002D1BED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sz w:val="28"/>
          <w:szCs w:val="28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2D1BED" w:rsidRPr="002D1BED" w:rsidRDefault="002D1BED" w:rsidP="002D1BED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3" w:name="_Toc488165775"/>
      <w:r w:rsidRPr="002D1BED">
        <w:rPr>
          <w:rFonts w:ascii="Cambria" w:eastAsia="Times New Roman" w:hAnsi="Cambria" w:cs="Times New Roman"/>
          <w:b/>
          <w:bCs/>
          <w:color w:val="4F81BD" w:themeColor="accent1"/>
          <w:sz w:val="28"/>
          <w:szCs w:val="28"/>
        </w:rPr>
        <w:t>2 Описание показателей</w:t>
      </w:r>
      <w:r w:rsidRPr="002D1BED">
        <w:rPr>
          <w:rFonts w:ascii="Cambria" w:eastAsia="Times New Roman" w:hAnsi="Cambria" w:cs="Times New Roman"/>
          <w:b/>
          <w:bCs/>
          <w:sz w:val="28"/>
          <w:szCs w:val="28"/>
        </w:rPr>
        <w:t xml:space="preserve"> и</w:t>
      </w:r>
      <w:r w:rsidRPr="002D1BED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 критериев оценивания компетенций на различных этапах их формирования, описание шкал оценивания</w:t>
      </w:r>
      <w:bookmarkEnd w:id="3"/>
      <w:r w:rsidRPr="002D1BED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 xml:space="preserve">  </w:t>
      </w:r>
    </w:p>
    <w:p w:rsidR="002D1BED" w:rsidRPr="002D1BED" w:rsidRDefault="002D1BED" w:rsidP="002D1BE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bookmarkEnd w:id="2"/>
    <w:p w:rsidR="002D1BED" w:rsidRPr="002D1BED" w:rsidRDefault="002D1BED" w:rsidP="002D1BE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727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6"/>
        <w:gridCol w:w="2123"/>
        <w:gridCol w:w="2274"/>
        <w:gridCol w:w="3024"/>
      </w:tblGrid>
      <w:tr w:rsidR="002D1BED" w:rsidRPr="002D1BED" w:rsidTr="002D1BED">
        <w:trPr>
          <w:trHeight w:val="752"/>
        </w:trPr>
        <w:tc>
          <w:tcPr>
            <w:tcW w:w="2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1BED" w:rsidRPr="002D1BED" w:rsidRDefault="002D1BED" w:rsidP="002D1BED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1BE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ЗУН, составляющие компетенцию 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1BED" w:rsidRPr="002D1BED" w:rsidRDefault="002D1BED" w:rsidP="002D1BED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1BED">
              <w:rPr>
                <w:rFonts w:ascii="Times New Roman" w:eastAsia="Times New Roman" w:hAnsi="Times New Roman" w:cs="Times New Roman"/>
                <w:color w:val="000000" w:themeColor="text1"/>
              </w:rPr>
              <w:t>Показатели оценивания</w:t>
            </w: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1BED" w:rsidRPr="002D1BED" w:rsidRDefault="002D1BED" w:rsidP="002D1BED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1BED">
              <w:rPr>
                <w:rFonts w:ascii="Times New Roman" w:eastAsia="Times New Roman" w:hAnsi="Times New Roman" w:cs="Times New Roman"/>
                <w:color w:val="000000" w:themeColor="text1"/>
              </w:rPr>
              <w:t>Критерии оценивания</w:t>
            </w:r>
          </w:p>
        </w:tc>
        <w:tc>
          <w:tcPr>
            <w:tcW w:w="3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1BED" w:rsidRPr="002D1BED" w:rsidRDefault="002D1BED" w:rsidP="002D1BED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D1BED">
              <w:rPr>
                <w:rFonts w:ascii="Times New Roman" w:eastAsia="Times New Roman" w:hAnsi="Times New Roman" w:cs="Times New Roman"/>
                <w:color w:val="000000" w:themeColor="text1"/>
              </w:rPr>
              <w:t>Средства оценивания</w:t>
            </w:r>
          </w:p>
        </w:tc>
      </w:tr>
      <w:tr w:rsidR="002D1BED" w:rsidRPr="002D1BED" w:rsidTr="002D1BED">
        <w:trPr>
          <w:trHeight w:val="634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1BED" w:rsidRPr="002D1BED" w:rsidRDefault="002D1BED" w:rsidP="002D1BED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</w:rPr>
            </w:pPr>
            <w:r w:rsidRPr="002D1BED">
              <w:rPr>
                <w:rFonts w:ascii="Times New Roman" w:eastAsia="Times New Roman" w:hAnsi="Times New Roman" w:cs="Times New Roman"/>
              </w:rPr>
              <w:t>ПК-24 - способность осуществлять расчетно-кассовое обслуживание клиентов, межбанковские расчеты, расчеты по экспортно-импортным операциям</w:t>
            </w:r>
          </w:p>
        </w:tc>
      </w:tr>
      <w:tr w:rsidR="002D1BED" w:rsidRPr="002D1BED" w:rsidTr="002D1BED">
        <w:trPr>
          <w:trHeight w:val="2005"/>
        </w:trPr>
        <w:tc>
          <w:tcPr>
            <w:tcW w:w="2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1BED" w:rsidRPr="002D1BED" w:rsidRDefault="002D1BED" w:rsidP="002D1BE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2D1BE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З-основы осуществления </w:t>
            </w:r>
            <w:r w:rsidRPr="002D1BED">
              <w:rPr>
                <w:rFonts w:ascii="Times New Roman" w:eastAsia="Times New Roman" w:hAnsi="Times New Roman" w:cs="Times New Roman"/>
              </w:rPr>
              <w:t>расчетно-кассового обслуживания клиентов, проведения межбанковских расчетов, расчетов по экспортно-импортным операциям</w:t>
            </w:r>
          </w:p>
          <w:p w:rsidR="002D1BED" w:rsidRPr="002D1BED" w:rsidRDefault="002D1BED" w:rsidP="002D1BE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proofErr w:type="gramStart"/>
            <w:r w:rsidRPr="002D1BED">
              <w:rPr>
                <w:rFonts w:ascii="Times New Roman" w:eastAsia="Times New Roman" w:hAnsi="Times New Roman" w:cs="Times New Roman"/>
                <w:color w:val="000000" w:themeColor="text1"/>
              </w:rPr>
              <w:t>У-</w:t>
            </w:r>
            <w:proofErr w:type="gramEnd"/>
            <w:r w:rsidRPr="002D1BE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2D1BED">
              <w:rPr>
                <w:rFonts w:ascii="Times New Roman" w:eastAsia="Times New Roman" w:hAnsi="Times New Roman" w:cs="Times New Roman"/>
                <w:color w:val="000000"/>
              </w:rPr>
              <w:t>использовать рекомендованные данной  рабочей программой изучаемой дисциплины основы знаний по осуществлению расчетно-кассового обслуживания клиентов, проведению межбанковских расчетов, расчетов по экспортно-импортным операциям на начальном уровне;</w:t>
            </w:r>
          </w:p>
          <w:p w:rsidR="002D1BED" w:rsidRPr="002D1BED" w:rsidRDefault="002D1BED" w:rsidP="002D1BE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</w:rPr>
            </w:pPr>
            <w:r w:rsidRPr="002D1BE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В </w:t>
            </w:r>
            <w:proofErr w:type="gramStart"/>
            <w:r w:rsidRPr="002D1BED">
              <w:rPr>
                <w:rFonts w:ascii="Times New Roman" w:eastAsia="Times New Roman" w:hAnsi="Times New Roman" w:cs="Times New Roman"/>
                <w:color w:val="000000" w:themeColor="text1"/>
              </w:rPr>
              <w:t>–</w:t>
            </w:r>
            <w:r w:rsidRPr="002D1BED">
              <w:rPr>
                <w:rFonts w:ascii="Times New Roman" w:eastAsia="Times New Roman" w:hAnsi="Times New Roman" w:cs="Times New Roman"/>
                <w:color w:val="000000"/>
              </w:rPr>
              <w:t>н</w:t>
            </w:r>
            <w:proofErr w:type="gramEnd"/>
            <w:r w:rsidRPr="002D1BED">
              <w:rPr>
                <w:rFonts w:ascii="Times New Roman" w:eastAsia="Times New Roman" w:hAnsi="Times New Roman" w:cs="Times New Roman"/>
                <w:color w:val="000000"/>
              </w:rPr>
              <w:t xml:space="preserve">авыками использовать рекомендованные данной  рабочей программой изучаемой дисциплины основы знаний по осуществлению расчетно-кассового обслуживания клиентов, проведению межбанковских расчетов, расчетов по экспортно-импортным операциям 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1BED" w:rsidRPr="002D1BED" w:rsidRDefault="002D1BED" w:rsidP="002D1BED">
            <w:pPr>
              <w:spacing w:after="0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</w:rPr>
            </w:pPr>
            <w:r w:rsidRPr="002D1BED">
              <w:rPr>
                <w:rFonts w:ascii="Times New Roman" w:eastAsia="Times New Roman" w:hAnsi="Times New Roman" w:cs="Times New Roman"/>
              </w:rPr>
              <w:t>выполнение тестовых заданий</w:t>
            </w:r>
            <w:proofErr w:type="gramStart"/>
            <w:r w:rsidRPr="002D1BED">
              <w:rPr>
                <w:rFonts w:ascii="Times New Roman" w:eastAsia="Times New Roman" w:hAnsi="Times New Roman" w:cs="Times New Roman"/>
              </w:rPr>
              <w:t xml:space="preserve"> ,</w:t>
            </w:r>
            <w:proofErr w:type="gramEnd"/>
            <w:r w:rsidRPr="002D1BED">
              <w:rPr>
                <w:rFonts w:ascii="Times New Roman" w:eastAsia="Times New Roman" w:hAnsi="Times New Roman" w:cs="Times New Roman"/>
              </w:rPr>
              <w:t>поиск и сбор необходимой литературы,  использование различных баз данных</w:t>
            </w: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1BED" w:rsidRPr="002D1BED" w:rsidRDefault="002D1BED" w:rsidP="002D1BED">
            <w:pPr>
              <w:spacing w:after="0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</w:rPr>
            </w:pPr>
            <w:r w:rsidRPr="002D1BED">
              <w:rPr>
                <w:rFonts w:ascii="Times New Roman" w:eastAsia="Times New Roman" w:hAnsi="Times New Roman" w:cs="Times New Roman"/>
              </w:rPr>
              <w:t xml:space="preserve">умение пользоваться дополнительной литературой при подготовке к занятиям; соответствие представленной в ответах информации материалам  учебной литературы, сведениям из информационных ресурсов Интернет; </w:t>
            </w:r>
            <w:r w:rsidRPr="002D1BED">
              <w:rPr>
                <w:rFonts w:ascii="Times New Roman" w:eastAsia="Times New Roman" w:hAnsi="Times New Roman" w:cs="Times New Roman"/>
                <w:iCs/>
              </w:rPr>
              <w:t>обоснованность обращения к базам данных;</w:t>
            </w:r>
            <w:r w:rsidRPr="002D1BED">
              <w:rPr>
                <w:rFonts w:ascii="Times New Roman" w:eastAsia="Times New Roman" w:hAnsi="Times New Roman" w:cs="Times New Roman"/>
              </w:rPr>
              <w:t xml:space="preserve"> </w:t>
            </w:r>
            <w:r w:rsidRPr="002D1BED">
              <w:rPr>
                <w:rFonts w:ascii="Times New Roman" w:eastAsia="Times New Roman" w:hAnsi="Times New Roman" w:cs="Times New Roman"/>
                <w:iCs/>
              </w:rPr>
              <w:t>целенаправленность поиска и отбора; объем выполненных работы (в полном объеме)</w:t>
            </w:r>
          </w:p>
        </w:tc>
        <w:tc>
          <w:tcPr>
            <w:tcW w:w="3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1BED" w:rsidRPr="002D1BED" w:rsidRDefault="002D1BED" w:rsidP="002D1BED">
            <w:pPr>
              <w:spacing w:after="0"/>
              <w:rPr>
                <w:rFonts w:ascii="Times New Roman" w:eastAsia="Times New Roman" w:hAnsi="Times New Roman" w:cs="Times New Roman"/>
                <w:i/>
              </w:rPr>
            </w:pPr>
            <w:r w:rsidRPr="002D1BED">
              <w:rPr>
                <w:rFonts w:ascii="Times New Roman" w:eastAsia="Times New Roman" w:hAnsi="Times New Roman" w:cs="Times New Roman"/>
                <w:i/>
              </w:rPr>
              <w:t>Т</w:t>
            </w:r>
          </w:p>
        </w:tc>
      </w:tr>
      <w:tr w:rsidR="002D1BED" w:rsidRPr="002D1BED" w:rsidTr="002D1BED">
        <w:trPr>
          <w:trHeight w:val="965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1BED" w:rsidRPr="002D1BED" w:rsidRDefault="002D1BED" w:rsidP="002D1BED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D1BED">
              <w:rPr>
                <w:rFonts w:ascii="Times New Roman" w:eastAsia="Times New Roman" w:hAnsi="Times New Roman" w:cs="Times New Roman"/>
              </w:rPr>
              <w:t>ПК-25 - способность оценивать кредитоспособность клиентов, осуществлять и оформлять выдачу и сопровождение кредитов, проводить операции на рынке межбанковских кредитов, формировать и регулировать целевые резервы</w:t>
            </w:r>
          </w:p>
        </w:tc>
      </w:tr>
      <w:tr w:rsidR="002D1BED" w:rsidRPr="002D1BED" w:rsidTr="002D1BED">
        <w:trPr>
          <w:trHeight w:val="2005"/>
        </w:trPr>
        <w:tc>
          <w:tcPr>
            <w:tcW w:w="2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1BED" w:rsidRPr="002D1BED" w:rsidRDefault="002D1BED" w:rsidP="002D1BE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</w:pPr>
            <w:r w:rsidRPr="002D1BE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З </w:t>
            </w:r>
            <w:proofErr w:type="gramStart"/>
            <w:r w:rsidRPr="002D1BED">
              <w:rPr>
                <w:rFonts w:ascii="Times New Roman" w:eastAsia="Times New Roman" w:hAnsi="Times New Roman" w:cs="Times New Roman"/>
                <w:color w:val="000000" w:themeColor="text1"/>
              </w:rPr>
              <w:t>–</w:t>
            </w:r>
            <w:r w:rsidRPr="002D1BED">
              <w:rPr>
                <w:rFonts w:ascii="Times New Roman" w:eastAsia="Times New Roman" w:hAnsi="Times New Roman" w:cs="Times New Roman"/>
                <w:color w:val="000000"/>
                <w:szCs w:val="19"/>
              </w:rPr>
              <w:t>о</w:t>
            </w:r>
            <w:proofErr w:type="gramEnd"/>
            <w:r w:rsidRPr="002D1BED">
              <w:rPr>
                <w:rFonts w:ascii="Times New Roman" w:eastAsia="Times New Roman" w:hAnsi="Times New Roman" w:cs="Times New Roman"/>
                <w:color w:val="000000"/>
                <w:szCs w:val="19"/>
              </w:rPr>
              <w:t>сновы оценки кредитоспособности клиентов, осуществления и оформления выдачи и сопровождения кредитов, проведения операций на рынке межбанковских кредитов, формирования и регулирования целевых резервов;</w:t>
            </w:r>
          </w:p>
          <w:p w:rsidR="002D1BED" w:rsidRPr="002D1BED" w:rsidRDefault="002D1BED" w:rsidP="002D1BE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</w:rPr>
            </w:pPr>
            <w:proofErr w:type="gramStart"/>
            <w:r w:rsidRPr="002D1BED">
              <w:rPr>
                <w:rFonts w:ascii="Times New Roman" w:eastAsia="Times New Roman" w:hAnsi="Times New Roman" w:cs="Times New Roman"/>
                <w:color w:val="000000" w:themeColor="text1"/>
              </w:rPr>
              <w:t>У-</w:t>
            </w:r>
            <w:proofErr w:type="gramEnd"/>
            <w:r w:rsidRPr="002D1BE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</w:t>
            </w:r>
            <w:r w:rsidRPr="002D1BED">
              <w:rPr>
                <w:rFonts w:ascii="Times New Roman" w:eastAsia="Times New Roman" w:hAnsi="Times New Roman" w:cs="Times New Roman"/>
                <w:color w:val="000000"/>
                <w:szCs w:val="19"/>
              </w:rPr>
              <w:t xml:space="preserve">использовать рекомендованные данной  рабочей программой изучаемой дисциплины основы знаний по оценке кредитоспособности клиентов, осуществлению и оформлению выдачи и сопровождению кредитов, проведению операций на рынке межбанковских кредитов, формированию и регулированию целевых резервов </w:t>
            </w:r>
            <w:r w:rsidRPr="002D1BE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В - </w:t>
            </w:r>
            <w:r w:rsidRPr="002D1BED">
              <w:rPr>
                <w:rFonts w:ascii="Times New Roman" w:eastAsia="Times New Roman" w:hAnsi="Times New Roman" w:cs="Times New Roman"/>
                <w:color w:val="000000"/>
                <w:szCs w:val="19"/>
              </w:rPr>
              <w:t xml:space="preserve">навыками использовать рекомендованные данной  рабочей программой изучаемой дисциплины основы знаний по оценке кредитоспособности клиентов, осуществлению и оформлению выдачи и сопровождению кредитов, проведению операций на рынке межбанковских кредитов, формированию и регулированию целевых резервов 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1BED" w:rsidRPr="002D1BED" w:rsidRDefault="002D1BED" w:rsidP="002D1BED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D1BED">
              <w:rPr>
                <w:rFonts w:ascii="Times New Roman" w:eastAsia="Times New Roman" w:hAnsi="Times New Roman" w:cs="Times New Roman"/>
              </w:rPr>
              <w:t>Решение кейсов, поиск и сбор необходимой литературы,  использование различных баз данных</w:t>
            </w: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1BED" w:rsidRPr="002D1BED" w:rsidRDefault="002D1BED" w:rsidP="002D1BED">
            <w:pPr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2D1BED">
              <w:rPr>
                <w:rFonts w:ascii="Times New Roman" w:eastAsia="Times New Roman" w:hAnsi="Times New Roman" w:cs="Times New Roman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 учебной литературы, сведениям из информационных ресурсов Интернет; </w:t>
            </w:r>
          </w:p>
        </w:tc>
        <w:tc>
          <w:tcPr>
            <w:tcW w:w="3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1BED" w:rsidRPr="002D1BED" w:rsidRDefault="002D1BED" w:rsidP="002D1BED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D1BED">
              <w:rPr>
                <w:rFonts w:ascii="Times New Roman" w:eastAsia="Times New Roman" w:hAnsi="Times New Roman" w:cs="Times New Roman"/>
              </w:rPr>
              <w:t>К (1-7)</w:t>
            </w:r>
          </w:p>
        </w:tc>
      </w:tr>
      <w:tr w:rsidR="002D1BED" w:rsidRPr="002D1BED" w:rsidTr="002D1BED">
        <w:trPr>
          <w:trHeight w:val="612"/>
        </w:trPr>
        <w:tc>
          <w:tcPr>
            <w:tcW w:w="972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1BED" w:rsidRPr="002D1BED" w:rsidRDefault="002D1BED" w:rsidP="002D1BED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D1BED">
              <w:rPr>
                <w:rFonts w:ascii="Times New Roman" w:eastAsia="Times New Roman" w:hAnsi="Times New Roman" w:cs="Times New Roman"/>
              </w:rPr>
              <w:t>ПК-26 - способность осуществлять активно-пассивные и посреднические операции с ценными бумагами</w:t>
            </w:r>
          </w:p>
        </w:tc>
      </w:tr>
      <w:tr w:rsidR="002D1BED" w:rsidRPr="002D1BED" w:rsidTr="002D1BED">
        <w:trPr>
          <w:trHeight w:val="2005"/>
        </w:trPr>
        <w:tc>
          <w:tcPr>
            <w:tcW w:w="228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1BED" w:rsidRPr="002D1BED" w:rsidRDefault="002D1BED" w:rsidP="002D1BE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proofErr w:type="gramStart"/>
            <w:r w:rsidRPr="002D1BED">
              <w:rPr>
                <w:rFonts w:ascii="Times New Roman" w:eastAsia="Times New Roman" w:hAnsi="Times New Roman" w:cs="Times New Roman"/>
                <w:color w:val="000000" w:themeColor="text1"/>
              </w:rPr>
              <w:t>З</w:t>
            </w:r>
            <w:proofErr w:type="gramEnd"/>
            <w:r w:rsidRPr="002D1BE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 - основы осуществления</w:t>
            </w:r>
            <w:r w:rsidRPr="002D1BED">
              <w:rPr>
                <w:rFonts w:ascii="Times New Roman" w:eastAsia="Times New Roman" w:hAnsi="Times New Roman" w:cs="Times New Roman"/>
              </w:rPr>
              <w:t xml:space="preserve"> активно-пассивных и посреднических операций с ценными бумагами</w:t>
            </w:r>
          </w:p>
          <w:p w:rsidR="002D1BED" w:rsidRPr="002D1BED" w:rsidRDefault="002D1BED" w:rsidP="002D1BE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</w:rPr>
            </w:pPr>
            <w:r w:rsidRPr="002D1BE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У- </w:t>
            </w:r>
            <w:r w:rsidRPr="002D1BED">
              <w:rPr>
                <w:rFonts w:ascii="Times New Roman" w:eastAsia="Times New Roman" w:hAnsi="Times New Roman" w:cs="Times New Roman"/>
                <w:color w:val="000000"/>
                <w:szCs w:val="19"/>
              </w:rPr>
              <w:t xml:space="preserve">использовать рекомендованные данной  рабочей программой изучаемой дисциплины основы знаний по </w:t>
            </w:r>
            <w:proofErr w:type="spellStart"/>
            <w:proofErr w:type="gramStart"/>
            <w:r w:rsidRPr="002D1BED">
              <w:rPr>
                <w:rFonts w:ascii="Times New Roman" w:eastAsia="Times New Roman" w:hAnsi="Times New Roman" w:cs="Times New Roman"/>
                <w:color w:val="000000"/>
                <w:szCs w:val="19"/>
              </w:rPr>
              <w:t>по</w:t>
            </w:r>
            <w:proofErr w:type="spellEnd"/>
            <w:proofErr w:type="gramEnd"/>
            <w:r w:rsidRPr="002D1BED">
              <w:rPr>
                <w:rFonts w:ascii="Times New Roman" w:eastAsia="Times New Roman" w:hAnsi="Times New Roman" w:cs="Times New Roman"/>
                <w:color w:val="000000"/>
                <w:szCs w:val="19"/>
              </w:rPr>
              <w:t xml:space="preserve"> осуществлению активно-пассивных и посреднических операций с ценными бумагами</w:t>
            </w:r>
          </w:p>
          <w:p w:rsidR="002D1BED" w:rsidRPr="002D1BED" w:rsidRDefault="002D1BED" w:rsidP="002D1BED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</w:rPr>
            </w:pPr>
            <w:r w:rsidRPr="002D1BED">
              <w:rPr>
                <w:rFonts w:ascii="Times New Roman" w:eastAsia="Times New Roman" w:hAnsi="Times New Roman" w:cs="Times New Roman"/>
                <w:color w:val="000000" w:themeColor="text1"/>
              </w:rPr>
              <w:t xml:space="preserve">В - </w:t>
            </w:r>
            <w:r w:rsidRPr="002D1BED">
              <w:rPr>
                <w:rFonts w:ascii="Times New Roman" w:eastAsia="Times New Roman" w:hAnsi="Times New Roman" w:cs="Times New Roman"/>
                <w:color w:val="000000"/>
                <w:szCs w:val="19"/>
              </w:rPr>
              <w:t xml:space="preserve">навыками использовать рекомендованные данной  рабочей программой изучаемой дисциплины основы знаний по </w:t>
            </w:r>
            <w:proofErr w:type="spellStart"/>
            <w:proofErr w:type="gramStart"/>
            <w:r w:rsidRPr="002D1BED">
              <w:rPr>
                <w:rFonts w:ascii="Times New Roman" w:eastAsia="Times New Roman" w:hAnsi="Times New Roman" w:cs="Times New Roman"/>
                <w:color w:val="000000"/>
                <w:szCs w:val="19"/>
              </w:rPr>
              <w:t>по</w:t>
            </w:r>
            <w:proofErr w:type="spellEnd"/>
            <w:proofErr w:type="gramEnd"/>
            <w:r w:rsidRPr="002D1BED">
              <w:rPr>
                <w:rFonts w:ascii="Times New Roman" w:eastAsia="Times New Roman" w:hAnsi="Times New Roman" w:cs="Times New Roman"/>
                <w:color w:val="000000"/>
                <w:szCs w:val="19"/>
              </w:rPr>
              <w:t xml:space="preserve"> осуществлению активно-пассивных и посреднических операций с ценными бумагами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1BED" w:rsidRPr="002D1BED" w:rsidRDefault="002D1BED" w:rsidP="002D1BED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D1BED">
              <w:rPr>
                <w:rFonts w:ascii="Times New Roman" w:eastAsia="Times New Roman" w:hAnsi="Times New Roman" w:cs="Times New Roman"/>
              </w:rPr>
              <w:t>Решение кейсов, поиск и сбор необходимой литературы,  использование различных баз данных</w:t>
            </w:r>
          </w:p>
        </w:tc>
        <w:tc>
          <w:tcPr>
            <w:tcW w:w="2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1BED" w:rsidRPr="002D1BED" w:rsidRDefault="002D1BED" w:rsidP="002D1BED">
            <w:pPr>
              <w:spacing w:after="0"/>
              <w:rPr>
                <w:rFonts w:ascii="Times New Roman" w:eastAsia="Times New Roman" w:hAnsi="Times New Roman" w:cs="Times New Roman"/>
                <w:iCs/>
              </w:rPr>
            </w:pPr>
            <w:r w:rsidRPr="002D1BED">
              <w:rPr>
                <w:rFonts w:ascii="Times New Roman" w:eastAsia="Times New Roman" w:hAnsi="Times New Roman" w:cs="Times New Roman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и учебной литературы, сведениям из информационных ресурсов Интернет; </w:t>
            </w:r>
            <w:r w:rsidRPr="002D1BED">
              <w:rPr>
                <w:rFonts w:ascii="Times New Roman" w:eastAsia="Times New Roman" w:hAnsi="Times New Roman" w:cs="Times New Roman"/>
                <w:iCs/>
              </w:rPr>
              <w:t>объем выполненных работы (в полном, объеме)</w:t>
            </w:r>
          </w:p>
        </w:tc>
        <w:tc>
          <w:tcPr>
            <w:tcW w:w="3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2D1BED" w:rsidRPr="002D1BED" w:rsidRDefault="002D1BED" w:rsidP="002D1BED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2D1BED">
              <w:rPr>
                <w:rFonts w:ascii="Times New Roman" w:eastAsia="Times New Roman" w:hAnsi="Times New Roman" w:cs="Times New Roman"/>
              </w:rPr>
              <w:t>К(8-14)</w:t>
            </w:r>
          </w:p>
        </w:tc>
      </w:tr>
    </w:tbl>
    <w:p w:rsidR="002D1BED" w:rsidRPr="002D1BED" w:rsidRDefault="002D1BED" w:rsidP="002D1B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proofErr w:type="gramStart"/>
      <w:r w:rsidRPr="002D1BED">
        <w:rPr>
          <w:rFonts w:ascii="Times New Roman" w:eastAsia="Times New Roman" w:hAnsi="Times New Roman" w:cs="Times New Roman"/>
          <w:i/>
          <w:sz w:val="28"/>
          <w:szCs w:val="28"/>
        </w:rPr>
        <w:t>Т-</w:t>
      </w:r>
      <w:proofErr w:type="gramEnd"/>
      <w:r w:rsidRPr="002D1BED">
        <w:rPr>
          <w:rFonts w:ascii="Times New Roman" w:eastAsia="Times New Roman" w:hAnsi="Times New Roman" w:cs="Times New Roman"/>
          <w:i/>
          <w:sz w:val="28"/>
          <w:szCs w:val="28"/>
        </w:rPr>
        <w:t xml:space="preserve"> тест,  К – кейс-задача</w:t>
      </w:r>
    </w:p>
    <w:p w:rsidR="002D1BED" w:rsidRPr="002D1BED" w:rsidRDefault="002D1BED" w:rsidP="002D1B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2D1BED" w:rsidRPr="002D1BED" w:rsidRDefault="002D1BED" w:rsidP="002D1B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2D1BED" w:rsidRPr="002D1BED" w:rsidRDefault="002D1BED" w:rsidP="002D1BED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bookmarkStart w:id="4" w:name="_Toc484664727"/>
    </w:p>
    <w:p w:rsidR="002D1BED" w:rsidRPr="002D1BED" w:rsidRDefault="002D1BED" w:rsidP="002D1BED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2D1BED" w:rsidRPr="002D1BED" w:rsidRDefault="002D1BED" w:rsidP="002D1BE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2D1BED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2D1BED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2D1BED" w:rsidRPr="002D1BED" w:rsidRDefault="002D1BED" w:rsidP="002D1BED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sz w:val="28"/>
          <w:szCs w:val="28"/>
        </w:rPr>
        <w:t>50-100 баллов (оценка «зачет»)</w:t>
      </w:r>
      <w:r w:rsidRPr="002D1BED">
        <w:rPr>
          <w:rFonts w:ascii="Times New Roman" w:eastAsia="Times New Roman" w:hAnsi="Times New Roman" w:cs="Times New Roman"/>
          <w:iCs/>
          <w:spacing w:val="-1"/>
          <w:sz w:val="28"/>
          <w:szCs w:val="28"/>
        </w:rPr>
        <w:t xml:space="preserve"> </w:t>
      </w:r>
    </w:p>
    <w:p w:rsidR="002D1BED" w:rsidRPr="002D1BED" w:rsidRDefault="002D1BED" w:rsidP="002D1BED">
      <w:pPr>
        <w:widowControl w:val="0"/>
        <w:tabs>
          <w:tab w:val="left" w:pos="708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sz w:val="28"/>
          <w:szCs w:val="28"/>
        </w:rPr>
        <w:t>0-49 баллов (оценка «незачет»)</w:t>
      </w:r>
      <w:r w:rsidRPr="002D1BED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2D1BED" w:rsidRPr="002D1BED" w:rsidRDefault="002D1BED" w:rsidP="002D1BED">
      <w:pPr>
        <w:tabs>
          <w:tab w:val="left" w:pos="94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28"/>
        </w:rPr>
      </w:pPr>
    </w:p>
    <w:p w:rsidR="002D1BED" w:rsidRPr="002D1BED" w:rsidRDefault="002D1BED" w:rsidP="002D1BED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5" w:name="_Toc488165776"/>
      <w:r w:rsidRPr="002D1BED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4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  <w:bookmarkEnd w:id="5"/>
    </w:p>
    <w:p w:rsidR="002D1BED" w:rsidRPr="002D1BED" w:rsidRDefault="002D1BED" w:rsidP="002D1B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1BED" w:rsidRPr="002D1BED" w:rsidRDefault="002D1BED" w:rsidP="002D1BED">
      <w:pPr>
        <w:tabs>
          <w:tab w:val="left" w:pos="360"/>
        </w:tabs>
        <w:ind w:left="141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b/>
          <w:bCs/>
          <w:sz w:val="28"/>
          <w:szCs w:val="28"/>
        </w:rPr>
        <w:t>Вопросы к зачёту</w:t>
      </w:r>
    </w:p>
    <w:p w:rsidR="002D1BED" w:rsidRPr="002D1BED" w:rsidRDefault="002D1BED" w:rsidP="002D1BED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sz w:val="28"/>
          <w:szCs w:val="28"/>
        </w:rPr>
        <w:t xml:space="preserve">Значение расчетно-кассовых операций в деятельности коммерческого банка и в экономике страны. </w:t>
      </w:r>
    </w:p>
    <w:p w:rsidR="002D1BED" w:rsidRPr="002D1BED" w:rsidRDefault="002D1BED" w:rsidP="002D1BED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sz w:val="28"/>
          <w:szCs w:val="28"/>
        </w:rPr>
        <w:t xml:space="preserve">Порядок открытия, ведения и закрытия счета. Виды счетов. </w:t>
      </w:r>
    </w:p>
    <w:p w:rsidR="002D1BED" w:rsidRPr="002D1BED" w:rsidRDefault="002D1BED" w:rsidP="002D1BED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sz w:val="28"/>
          <w:szCs w:val="28"/>
        </w:rPr>
        <w:t xml:space="preserve">Организация межбанковских расчетов. </w:t>
      </w:r>
    </w:p>
    <w:p w:rsidR="002D1BED" w:rsidRPr="002D1BED" w:rsidRDefault="002D1BED" w:rsidP="002D1BED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sz w:val="28"/>
          <w:szCs w:val="28"/>
        </w:rPr>
        <w:t xml:space="preserve">Кассовые операции. </w:t>
      </w:r>
    </w:p>
    <w:p w:rsidR="002D1BED" w:rsidRPr="002D1BED" w:rsidRDefault="002D1BED" w:rsidP="002D1BED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sz w:val="28"/>
          <w:szCs w:val="28"/>
        </w:rPr>
        <w:t xml:space="preserve">Виды кредита. </w:t>
      </w:r>
    </w:p>
    <w:p w:rsidR="002D1BED" w:rsidRPr="002D1BED" w:rsidRDefault="002D1BED" w:rsidP="002D1BED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sz w:val="28"/>
          <w:szCs w:val="28"/>
        </w:rPr>
        <w:t xml:space="preserve">Оценка кредитоспособности потенциального заемщика. </w:t>
      </w:r>
    </w:p>
    <w:p w:rsidR="002D1BED" w:rsidRPr="002D1BED" w:rsidRDefault="002D1BED" w:rsidP="002D1BED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sz w:val="28"/>
          <w:szCs w:val="28"/>
        </w:rPr>
        <w:t xml:space="preserve">Залог и его виды. </w:t>
      </w:r>
    </w:p>
    <w:p w:rsidR="002D1BED" w:rsidRPr="002D1BED" w:rsidRDefault="002D1BED" w:rsidP="002D1BED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sz w:val="28"/>
          <w:szCs w:val="28"/>
        </w:rPr>
        <w:t xml:space="preserve">Поручительство, гарантия, страхование, цессия. </w:t>
      </w:r>
    </w:p>
    <w:p w:rsidR="002D1BED" w:rsidRPr="002D1BED" w:rsidRDefault="002D1BED" w:rsidP="002D1BED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sz w:val="28"/>
          <w:szCs w:val="28"/>
        </w:rPr>
        <w:t xml:space="preserve">Оформление кредитного договора. </w:t>
      </w:r>
    </w:p>
    <w:p w:rsidR="002D1BED" w:rsidRPr="002D1BED" w:rsidRDefault="002D1BED" w:rsidP="002D1BED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sz w:val="28"/>
          <w:szCs w:val="28"/>
        </w:rPr>
        <w:t xml:space="preserve">Порядок выдачи и использования кредита. </w:t>
      </w:r>
    </w:p>
    <w:p w:rsidR="002D1BED" w:rsidRPr="002D1BED" w:rsidRDefault="002D1BED" w:rsidP="002D1BED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sz w:val="28"/>
          <w:szCs w:val="28"/>
        </w:rPr>
        <w:t xml:space="preserve">Депозиты и их виды. </w:t>
      </w:r>
    </w:p>
    <w:p w:rsidR="002D1BED" w:rsidRPr="002D1BED" w:rsidRDefault="002D1BED" w:rsidP="002D1BED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sz w:val="28"/>
          <w:szCs w:val="28"/>
        </w:rPr>
        <w:t xml:space="preserve">Значение и виды вкладов физических лиц. </w:t>
      </w:r>
    </w:p>
    <w:p w:rsidR="002D1BED" w:rsidRPr="002D1BED" w:rsidRDefault="002D1BED" w:rsidP="002D1BED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sz w:val="28"/>
          <w:szCs w:val="28"/>
        </w:rPr>
        <w:t xml:space="preserve">Депозитные и сберегательные сертификаты. </w:t>
      </w:r>
    </w:p>
    <w:p w:rsidR="002D1BED" w:rsidRPr="002D1BED" w:rsidRDefault="002D1BED" w:rsidP="002D1BED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sz w:val="28"/>
          <w:szCs w:val="28"/>
        </w:rPr>
        <w:t xml:space="preserve">Векселя банка. </w:t>
      </w:r>
    </w:p>
    <w:p w:rsidR="002D1BED" w:rsidRPr="002D1BED" w:rsidRDefault="002D1BED" w:rsidP="002D1BED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sz w:val="28"/>
          <w:szCs w:val="28"/>
        </w:rPr>
        <w:t xml:space="preserve">Облигации банка. </w:t>
      </w:r>
    </w:p>
    <w:p w:rsidR="002D1BED" w:rsidRPr="002D1BED" w:rsidRDefault="002D1BED" w:rsidP="002D1BED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sz w:val="28"/>
          <w:szCs w:val="28"/>
        </w:rPr>
        <w:t xml:space="preserve">Основы функционирования рынка межбанковских кредитов. </w:t>
      </w:r>
    </w:p>
    <w:p w:rsidR="002D1BED" w:rsidRPr="002D1BED" w:rsidRDefault="002D1BED" w:rsidP="002D1BED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sz w:val="28"/>
          <w:szCs w:val="28"/>
        </w:rPr>
        <w:t xml:space="preserve">Особенности организации долгосрочного кредитования. </w:t>
      </w:r>
    </w:p>
    <w:p w:rsidR="002D1BED" w:rsidRPr="002D1BED" w:rsidRDefault="002D1BED" w:rsidP="002D1BED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sz w:val="28"/>
          <w:szCs w:val="28"/>
        </w:rPr>
        <w:t xml:space="preserve">Кредитование с овердрафтом. </w:t>
      </w:r>
    </w:p>
    <w:p w:rsidR="002D1BED" w:rsidRPr="002D1BED" w:rsidRDefault="002D1BED" w:rsidP="002D1BED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sz w:val="28"/>
          <w:szCs w:val="28"/>
        </w:rPr>
        <w:t xml:space="preserve">Функционирование контокоррентного счета. </w:t>
      </w:r>
    </w:p>
    <w:p w:rsidR="002D1BED" w:rsidRPr="002D1BED" w:rsidRDefault="002D1BED" w:rsidP="002D1BED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sz w:val="28"/>
          <w:szCs w:val="28"/>
        </w:rPr>
        <w:t xml:space="preserve">Виды кредитов, выдаваемых физическим лицам. </w:t>
      </w:r>
    </w:p>
    <w:p w:rsidR="002D1BED" w:rsidRPr="002D1BED" w:rsidRDefault="002D1BED" w:rsidP="002D1BED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sz w:val="28"/>
          <w:szCs w:val="28"/>
        </w:rPr>
        <w:t xml:space="preserve">Процедура выдачи потребительского кредита. </w:t>
      </w:r>
    </w:p>
    <w:p w:rsidR="002D1BED" w:rsidRPr="002D1BED" w:rsidRDefault="002D1BED" w:rsidP="002D1BED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sz w:val="28"/>
          <w:szCs w:val="28"/>
        </w:rPr>
        <w:t xml:space="preserve">Операции коммерческого банка с ценными бумагами. </w:t>
      </w:r>
    </w:p>
    <w:p w:rsidR="002D1BED" w:rsidRPr="002D1BED" w:rsidRDefault="002D1BED" w:rsidP="002D1BED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sz w:val="28"/>
          <w:szCs w:val="28"/>
        </w:rPr>
        <w:t xml:space="preserve">Определение и сравнительная характеристика инструментов безналичных расчетов. </w:t>
      </w:r>
    </w:p>
    <w:p w:rsidR="002D1BED" w:rsidRPr="002D1BED" w:rsidRDefault="002D1BED" w:rsidP="002D1BED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sz w:val="28"/>
          <w:szCs w:val="28"/>
        </w:rPr>
        <w:t xml:space="preserve">Основные принципы проведения валютных операций. </w:t>
      </w:r>
    </w:p>
    <w:p w:rsidR="002D1BED" w:rsidRPr="002D1BED" w:rsidRDefault="002D1BED" w:rsidP="002D1BED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sz w:val="28"/>
          <w:szCs w:val="28"/>
        </w:rPr>
        <w:t xml:space="preserve">Валютные операции со средства физических лиц. </w:t>
      </w:r>
    </w:p>
    <w:p w:rsidR="002D1BED" w:rsidRPr="002D1BED" w:rsidRDefault="002D1BED" w:rsidP="002D1BED">
      <w:pPr>
        <w:numPr>
          <w:ilvl w:val="0"/>
          <w:numId w:val="1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sz w:val="28"/>
          <w:szCs w:val="28"/>
        </w:rPr>
        <w:t>Валютные операции по поручению юридических лиц.</w:t>
      </w:r>
    </w:p>
    <w:p w:rsidR="002D1BED" w:rsidRPr="002D1BED" w:rsidRDefault="002D1BED" w:rsidP="002D1BE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b/>
          <w:bCs/>
          <w:sz w:val="28"/>
          <w:szCs w:val="28"/>
        </w:rPr>
        <w:t>Критерии оценивания:</w:t>
      </w:r>
    </w:p>
    <w:p w:rsidR="002D1BED" w:rsidRPr="002D1BED" w:rsidRDefault="002D1BED" w:rsidP="002D1BE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D1BED" w:rsidRPr="002D1BED" w:rsidRDefault="002D1BED" w:rsidP="002D1BE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z w:val="24"/>
          <w:szCs w:val="24"/>
        </w:rPr>
        <w:t>1. Оценка «зачтено» ставится, если студент демонстрирует уверенное, достаточное либо необходимое знание дисциплины.</w:t>
      </w:r>
    </w:p>
    <w:p w:rsidR="002D1BED" w:rsidRPr="002D1BED" w:rsidRDefault="002D1BED" w:rsidP="002D1BE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Уверенное знание дисциплины означает, что: </w:t>
      </w:r>
    </w:p>
    <w:p w:rsidR="002D1BED" w:rsidRPr="002D1BED" w:rsidRDefault="002D1BED" w:rsidP="002D1BE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z w:val="24"/>
          <w:szCs w:val="24"/>
        </w:rPr>
        <w:t>- студент самостоятельно и исчерпывающе отвечает на все вопросы билета, отвечает на дополнительные вопросы по темам билета;</w:t>
      </w:r>
    </w:p>
    <w:p w:rsidR="002D1BED" w:rsidRPr="002D1BED" w:rsidRDefault="002D1BED" w:rsidP="002D1BE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z w:val="24"/>
          <w:szCs w:val="24"/>
        </w:rPr>
        <w:t>- в случае сомнения – отвечает самостоятельно на все дополнительные вопросы по другим темам дисциплины.</w:t>
      </w:r>
    </w:p>
    <w:p w:rsidR="002D1BED" w:rsidRPr="002D1BED" w:rsidRDefault="002D1BED" w:rsidP="002D1BE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proofErr w:type="gramStart"/>
      <w:r w:rsidRPr="002D1BED">
        <w:rPr>
          <w:rFonts w:ascii="Times New Roman" w:eastAsia="Times New Roman" w:hAnsi="Times New Roman" w:cs="Times New Roman"/>
          <w:color w:val="000000"/>
          <w:sz w:val="24"/>
          <w:szCs w:val="24"/>
        </w:rPr>
        <w:t>Оценка «зачтено» ставится также, если студент демонстрирует достаточное (целостное) знание дисциплины, т.е.:</w:t>
      </w:r>
      <w:proofErr w:type="gramEnd"/>
    </w:p>
    <w:p w:rsidR="002D1BED" w:rsidRPr="002D1BED" w:rsidRDefault="002D1BED" w:rsidP="002D1BE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z w:val="24"/>
          <w:szCs w:val="24"/>
        </w:rPr>
        <w:t>- отвечает самостоятельно на все вопросы билета, при необходимости - с помощью «наводящих» вопросов преподавателя; отвечает на дополнительные вопросы по темам билета;</w:t>
      </w:r>
    </w:p>
    <w:p w:rsidR="002D1BED" w:rsidRPr="002D1BED" w:rsidRDefault="002D1BED" w:rsidP="002D1BE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z w:val="24"/>
          <w:szCs w:val="24"/>
        </w:rPr>
        <w:t>- в случае сомнения – отвечает самостоятельно на дополнительные вопросы по другим темам дисциплины.</w:t>
      </w:r>
    </w:p>
    <w:p w:rsidR="002D1BED" w:rsidRPr="002D1BED" w:rsidRDefault="002D1BED" w:rsidP="002D1BE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z w:val="24"/>
          <w:szCs w:val="24"/>
        </w:rPr>
        <w:t>3. Оценка «зачтено» может быть поставлена также в случае, если студент демонстрирует необходимое знание дисциплины, т.е. освоение ее базовых разделов:</w:t>
      </w:r>
    </w:p>
    <w:p w:rsidR="002D1BED" w:rsidRPr="002D1BED" w:rsidRDefault="002D1BED" w:rsidP="002D1BE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z w:val="24"/>
          <w:szCs w:val="24"/>
        </w:rPr>
        <w:t>- самостоятельно отвечает на 50% вопросов билета (один из двух), ориентируется в другом вопросе билета после наводящих вопросов преподавателя либо отвечает самостоятельно на дополнительные вопросы по другим базовым темам дисциплины;</w:t>
      </w:r>
    </w:p>
    <w:p w:rsidR="002D1BED" w:rsidRPr="002D1BED" w:rsidRDefault="002D1BED" w:rsidP="002D1BE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z w:val="24"/>
          <w:szCs w:val="24"/>
        </w:rPr>
        <w:t>- в случае сомнения – ориентируется в вопросах по другим разделам дисциплины.</w:t>
      </w:r>
    </w:p>
    <w:p w:rsidR="002D1BED" w:rsidRPr="002D1BED" w:rsidRDefault="002D1BED" w:rsidP="002D1BED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z w:val="24"/>
          <w:szCs w:val="24"/>
        </w:rPr>
        <w:t>4. Оценка «незачет» ставится, если студент не ответил ни на один вопрос билета (ни самостоятельно, ни с помощью «наводящих» вопросов преподавателя); не знает категорий дисциплины; не ориентируется в законодательстве, регулирующем деятельность банков.</w:t>
      </w:r>
    </w:p>
    <w:p w:rsidR="002D1BED" w:rsidRPr="002D1BED" w:rsidRDefault="002D1BED" w:rsidP="002D1BE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D1BED" w:rsidRPr="002D1BED" w:rsidRDefault="002D1BED" w:rsidP="002D1BE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D1BED" w:rsidRPr="002D1BED" w:rsidRDefault="002D1BED" w:rsidP="002D1BE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2D1BED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Оформление задания для </w:t>
      </w:r>
      <w:proofErr w:type="gramStart"/>
      <w:r w:rsidRPr="002D1BED">
        <w:rPr>
          <w:rFonts w:ascii="Times New Roman" w:eastAsia="Times New Roman" w:hAnsi="Times New Roman" w:cs="Times New Roman"/>
          <w:b/>
          <w:bCs/>
          <w:sz w:val="28"/>
          <w:szCs w:val="24"/>
        </w:rPr>
        <w:t>кейс-задачи</w:t>
      </w:r>
      <w:proofErr w:type="gramEnd"/>
    </w:p>
    <w:p w:rsidR="002D1BED" w:rsidRPr="002D1BED" w:rsidRDefault="002D1BED" w:rsidP="002D1BE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2D1BED" w:rsidRPr="002D1BED" w:rsidRDefault="002D1BED" w:rsidP="002D1B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2D1BED" w:rsidRPr="002D1BED" w:rsidRDefault="002D1BED" w:rsidP="002D1B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2D1BED" w:rsidRPr="002D1BED" w:rsidRDefault="002D1BED" w:rsidP="002D1BE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2D1BED" w:rsidRPr="002D1BED" w:rsidRDefault="002D1BED" w:rsidP="002D1BED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1BED" w:rsidRPr="002D1BED" w:rsidRDefault="002D1BED" w:rsidP="002D1BE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2D1BED" w:rsidRPr="002D1BED" w:rsidRDefault="002D1BED" w:rsidP="002D1BE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2D1BED">
        <w:rPr>
          <w:rFonts w:ascii="Times New Roman" w:eastAsia="Times New Roman" w:hAnsi="Times New Roman" w:cs="Times New Roman"/>
          <w:sz w:val="28"/>
          <w:szCs w:val="24"/>
        </w:rPr>
        <w:t>Кафедра «Банковское дело»</w:t>
      </w:r>
    </w:p>
    <w:p w:rsidR="002D1BED" w:rsidRPr="002D1BED" w:rsidRDefault="002D1BED" w:rsidP="002D1BE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2D1BE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(наименование кафедры)</w:t>
      </w:r>
    </w:p>
    <w:p w:rsidR="002D1BED" w:rsidRPr="002D1BED" w:rsidRDefault="002D1BED" w:rsidP="002D1BE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2D1BED">
        <w:rPr>
          <w:rFonts w:ascii="Times New Roman" w:eastAsia="Times New Roman" w:hAnsi="Times New Roman" w:cs="Times New Roman"/>
          <w:sz w:val="28"/>
          <w:szCs w:val="24"/>
        </w:rPr>
        <w:t>  </w:t>
      </w:r>
    </w:p>
    <w:p w:rsidR="002D1BED" w:rsidRPr="002D1BED" w:rsidRDefault="002D1BED" w:rsidP="002D1BE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2D1BED">
        <w:rPr>
          <w:rFonts w:ascii="Times New Roman" w:eastAsia="Times New Roman" w:hAnsi="Times New Roman" w:cs="Times New Roman"/>
          <w:sz w:val="36"/>
          <w:szCs w:val="24"/>
        </w:rPr>
        <w:t> </w:t>
      </w:r>
    </w:p>
    <w:p w:rsidR="002D1BED" w:rsidRPr="002D1BED" w:rsidRDefault="002D1BED" w:rsidP="002D1BE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  <w:r w:rsidRPr="002D1BED">
        <w:rPr>
          <w:rFonts w:ascii="Times New Roman" w:eastAsia="Times New Roman" w:hAnsi="Times New Roman" w:cs="Times New Roman"/>
          <w:b/>
          <w:bCs/>
          <w:sz w:val="36"/>
          <w:szCs w:val="24"/>
        </w:rPr>
        <w:t>Кейс-задача</w:t>
      </w:r>
    </w:p>
    <w:p w:rsidR="002D1BED" w:rsidRPr="002D1BED" w:rsidRDefault="002D1BED" w:rsidP="002D1BE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2D1BED" w:rsidRPr="002D1BED" w:rsidRDefault="002D1BED" w:rsidP="002D1BE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sz w:val="28"/>
          <w:szCs w:val="24"/>
        </w:rPr>
        <w:t xml:space="preserve">по </w:t>
      </w:r>
      <w:r w:rsidRPr="002D1BED">
        <w:rPr>
          <w:rFonts w:ascii="Times New Roman" w:eastAsia="Times New Roman" w:hAnsi="Times New Roman" w:cs="Times New Roman"/>
          <w:sz w:val="28"/>
          <w:szCs w:val="28"/>
        </w:rPr>
        <w:t>дисциплине</w:t>
      </w:r>
      <w:r w:rsidRPr="002D1BED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  <w:r w:rsidRPr="002D1BED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 </w:t>
      </w:r>
      <w:r w:rsidRPr="002D1BED">
        <w:rPr>
          <w:rFonts w:ascii="Times New Roman" w:eastAsia="Times New Roman" w:hAnsi="Times New Roman" w:cs="Times New Roman"/>
          <w:sz w:val="28"/>
          <w:szCs w:val="28"/>
        </w:rPr>
        <w:t>«Учебный банк»</w:t>
      </w:r>
    </w:p>
    <w:p w:rsidR="002D1BED" w:rsidRPr="002D1BED" w:rsidRDefault="002D1BED" w:rsidP="002D1BE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(наименование дисциплины)</w:t>
      </w:r>
    </w:p>
    <w:p w:rsidR="002D1BED" w:rsidRPr="002D1BED" w:rsidRDefault="002D1BED" w:rsidP="002D1BE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2D1BED">
        <w:rPr>
          <w:rFonts w:ascii="Times New Roman" w:eastAsia="Times New Roman" w:hAnsi="Times New Roman" w:cs="Times New Roman"/>
          <w:b/>
          <w:bCs/>
          <w:sz w:val="28"/>
          <w:szCs w:val="24"/>
        </w:rPr>
        <w:t>Задани</w:t>
      </w:r>
      <w:proofErr w:type="gramStart"/>
      <w:r w:rsidRPr="002D1BED">
        <w:rPr>
          <w:rFonts w:ascii="Times New Roman" w:eastAsia="Times New Roman" w:hAnsi="Times New Roman" w:cs="Times New Roman"/>
          <w:b/>
          <w:bCs/>
          <w:sz w:val="28"/>
          <w:szCs w:val="24"/>
        </w:rPr>
        <w:t>е(</w:t>
      </w:r>
      <w:proofErr w:type="gramEnd"/>
      <w:r w:rsidRPr="002D1BED">
        <w:rPr>
          <w:rFonts w:ascii="Times New Roman" w:eastAsia="Times New Roman" w:hAnsi="Times New Roman" w:cs="Times New Roman"/>
          <w:b/>
          <w:bCs/>
          <w:sz w:val="28"/>
          <w:szCs w:val="24"/>
        </w:rPr>
        <w:t>я):</w:t>
      </w:r>
      <w:r w:rsidRPr="002D1BED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2D1BED" w:rsidRPr="002D1BED" w:rsidRDefault="002D1BED" w:rsidP="002D1B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1BED" w:rsidRPr="002D1BED" w:rsidRDefault="002D1BED" w:rsidP="002D1BE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b/>
          <w:sz w:val="28"/>
          <w:szCs w:val="28"/>
        </w:rPr>
        <w:t>№1</w:t>
      </w:r>
    </w:p>
    <w:p w:rsidR="002D1BED" w:rsidRPr="002D1BED" w:rsidRDefault="002D1BED" w:rsidP="002D1BE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sz w:val="28"/>
          <w:szCs w:val="28"/>
        </w:rPr>
        <w:t>Дефлятор ВВП равен 3,6. Номинальный ВВП 4 трлн. руб. Чему равен реальный ВВП</w:t>
      </w:r>
      <w:proofErr w:type="gramStart"/>
      <w:r w:rsidRPr="002D1BED">
        <w:rPr>
          <w:rFonts w:ascii="Times New Roman" w:eastAsia="Times New Roman" w:hAnsi="Times New Roman" w:cs="Times New Roman"/>
          <w:sz w:val="28"/>
          <w:szCs w:val="28"/>
        </w:rPr>
        <w:t xml:space="preserve"> ?</w:t>
      </w:r>
      <w:proofErr w:type="gramEnd"/>
      <w:r w:rsidRPr="002D1BE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2D1BED" w:rsidRPr="002D1BED" w:rsidRDefault="002D1BED" w:rsidP="002D1BE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b/>
          <w:sz w:val="28"/>
          <w:szCs w:val="28"/>
        </w:rPr>
        <w:t>№2</w:t>
      </w:r>
    </w:p>
    <w:p w:rsidR="002D1BED" w:rsidRPr="002D1BED" w:rsidRDefault="002D1BED" w:rsidP="002D1BE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sz w:val="28"/>
          <w:szCs w:val="28"/>
        </w:rPr>
        <w:t xml:space="preserve">Реальный ВВП равен 4,5 трлн. руб. Номинальный ВВП 4,6 трлн. руб. Чему равен дефлятор ВВП? </w:t>
      </w:r>
    </w:p>
    <w:p w:rsidR="002D1BED" w:rsidRPr="002D1BED" w:rsidRDefault="002D1BED" w:rsidP="002D1BE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b/>
          <w:bCs/>
          <w:sz w:val="28"/>
          <w:szCs w:val="28"/>
        </w:rPr>
        <w:t>№ 3</w:t>
      </w:r>
    </w:p>
    <w:p w:rsidR="002D1BED" w:rsidRPr="002D1BED" w:rsidRDefault="002D1BED" w:rsidP="002D1BE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sz w:val="28"/>
          <w:szCs w:val="28"/>
        </w:rPr>
        <w:t>Предположим, что уровень инфляции равен 0, а реальная процентная ставка - 7 %.</w:t>
      </w:r>
    </w:p>
    <w:p w:rsidR="002D1BED" w:rsidRPr="002D1BED" w:rsidRDefault="002D1BED" w:rsidP="002D1BE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sz w:val="28"/>
          <w:szCs w:val="28"/>
        </w:rPr>
        <w:t>Какая номинальная процентная ставка может гарантировать ту же реальную процентную ставку при увеличении инфляции до 12 %</w:t>
      </w:r>
      <w:proofErr w:type="gramStart"/>
      <w:r w:rsidRPr="002D1BED">
        <w:rPr>
          <w:rFonts w:ascii="Times New Roman" w:eastAsia="Times New Roman" w:hAnsi="Times New Roman" w:cs="Times New Roman"/>
          <w:sz w:val="28"/>
          <w:szCs w:val="28"/>
        </w:rPr>
        <w:t xml:space="preserve"> ?</w:t>
      </w:r>
      <w:proofErr w:type="gramEnd"/>
      <w:r w:rsidRPr="002D1B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D1BED" w:rsidRPr="002D1BED" w:rsidRDefault="002D1BED" w:rsidP="002D1BE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b/>
          <w:sz w:val="28"/>
          <w:szCs w:val="28"/>
        </w:rPr>
        <w:t>№4</w:t>
      </w:r>
    </w:p>
    <w:p w:rsidR="002D1BED" w:rsidRPr="002D1BED" w:rsidRDefault="002D1BED" w:rsidP="002D1BE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sz w:val="28"/>
          <w:szCs w:val="28"/>
        </w:rPr>
        <w:t>Дано: уровень инфляции 25 %, реальная ставка процента – 6,5 %.</w:t>
      </w:r>
    </w:p>
    <w:p w:rsidR="002D1BED" w:rsidRPr="002D1BED" w:rsidRDefault="002D1BED" w:rsidP="002D1BE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sz w:val="28"/>
          <w:szCs w:val="28"/>
        </w:rPr>
        <w:t>Определите номинальную ставку процента.</w:t>
      </w:r>
    </w:p>
    <w:p w:rsidR="002D1BED" w:rsidRPr="002D1BED" w:rsidRDefault="002D1BED" w:rsidP="002D1B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</w:pPr>
    </w:p>
    <w:p w:rsidR="002D1BED" w:rsidRPr="002D1BED" w:rsidRDefault="002D1BED" w:rsidP="002D1B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>Методические рекомендации для решения задач:</w:t>
      </w:r>
      <w:r w:rsidRPr="002D1BED">
        <w:rPr>
          <w:rFonts w:ascii="Times New Roman" w:eastAsia="Times New Roman" w:hAnsi="Times New Roman" w:cs="Times New Roman"/>
          <w:bCs/>
          <w:sz w:val="28"/>
          <w:szCs w:val="28"/>
        </w:rPr>
        <w:t xml:space="preserve"> Дефлятор - коэффициент, используемый для пересчёта экономических показателей с целью приведения их к уровню цен предыдущего периода.</w:t>
      </w:r>
    </w:p>
    <w:p w:rsidR="002D1BED" w:rsidRPr="002D1BED" w:rsidRDefault="002D1BED" w:rsidP="002D1B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bCs/>
          <w:sz w:val="28"/>
          <w:szCs w:val="28"/>
        </w:rPr>
        <w:t>Дефлятор ВНП</w:t>
      </w:r>
      <w:r w:rsidRPr="002D1BE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2D1BED">
        <w:rPr>
          <w:rFonts w:ascii="Times New Roman" w:eastAsia="Times New Roman" w:hAnsi="Times New Roman" w:cs="Times New Roman"/>
          <w:sz w:val="28"/>
          <w:szCs w:val="28"/>
        </w:rPr>
        <w:t>определяет отношение номинального ВНП данного</w:t>
      </w:r>
    </w:p>
    <w:p w:rsidR="002D1BED" w:rsidRPr="002D1BED" w:rsidRDefault="002D1BED" w:rsidP="002D1B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sz w:val="28"/>
          <w:szCs w:val="28"/>
        </w:rPr>
        <w:t>года к ВНП, измеренному в ценах базового года (реальному ВНП)</w:t>
      </w:r>
    </w:p>
    <w:p w:rsidR="002D1BED" w:rsidRPr="002D1BED" w:rsidRDefault="002D1BED" w:rsidP="002D1B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sz w:val="28"/>
          <w:szCs w:val="28"/>
        </w:rPr>
        <w:t>Дефлятор ВВП = Номинальный ВНП / Реальный ВНП</w:t>
      </w:r>
    </w:p>
    <w:p w:rsidR="002D1BED" w:rsidRPr="002D1BED" w:rsidRDefault="002D1BED" w:rsidP="002D1B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1BED" w:rsidRPr="002D1BED" w:rsidRDefault="002D1BED" w:rsidP="002D1B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130B444" wp14:editId="64805165">
            <wp:extent cx="4826635" cy="771525"/>
            <wp:effectExtent l="0" t="0" r="0" b="9525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63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BED" w:rsidRPr="002D1BED" w:rsidRDefault="002D1BED" w:rsidP="002D1B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D1BED" w:rsidRPr="002D1BED" w:rsidRDefault="002D1BED" w:rsidP="002D1B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sz w:val="28"/>
          <w:szCs w:val="28"/>
        </w:rPr>
        <w:t>где р</w:t>
      </w:r>
      <w:proofErr w:type="gramStart"/>
      <w:r w:rsidRPr="002D1BED">
        <w:rPr>
          <w:rFonts w:ascii="Times New Roman" w:eastAsia="Times New Roman" w:hAnsi="Times New Roman" w:cs="Times New Roman"/>
          <w:sz w:val="28"/>
          <w:szCs w:val="28"/>
        </w:rPr>
        <w:t>1</w:t>
      </w:r>
      <w:proofErr w:type="gramEnd"/>
      <w:r w:rsidRPr="002D1BED">
        <w:rPr>
          <w:rFonts w:ascii="Times New Roman" w:eastAsia="Times New Roman" w:hAnsi="Times New Roman" w:cs="Times New Roman"/>
          <w:sz w:val="28"/>
          <w:szCs w:val="28"/>
        </w:rPr>
        <w:t xml:space="preserve"> – цены на товары и услуги в текущем периоде,</w:t>
      </w:r>
    </w:p>
    <w:p w:rsidR="002D1BED" w:rsidRPr="002D1BED" w:rsidRDefault="002D1BED" w:rsidP="002D1B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Start"/>
      <w:r w:rsidRPr="002D1BED">
        <w:rPr>
          <w:rFonts w:ascii="Times New Roman" w:eastAsia="Times New Roman" w:hAnsi="Times New Roman" w:cs="Times New Roman"/>
          <w:sz w:val="28"/>
          <w:szCs w:val="28"/>
        </w:rPr>
        <w:t>0</w:t>
      </w:r>
      <w:proofErr w:type="gramEnd"/>
      <w:r w:rsidRPr="002D1BED">
        <w:rPr>
          <w:rFonts w:ascii="Times New Roman" w:eastAsia="Times New Roman" w:hAnsi="Times New Roman" w:cs="Times New Roman"/>
          <w:sz w:val="28"/>
          <w:szCs w:val="28"/>
        </w:rPr>
        <w:t xml:space="preserve"> – цены на товары и услуги в базисном периоде.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sz w:val="28"/>
          <w:szCs w:val="28"/>
        </w:rPr>
        <w:t>q1 – физический объем товаров и услуг в базисном периоде.</w:t>
      </w:r>
    </w:p>
    <w:p w:rsidR="002D1BED" w:rsidRPr="002D1BED" w:rsidRDefault="002D1BED" w:rsidP="002D1B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</w:pPr>
    </w:p>
    <w:p w:rsidR="002D1BED" w:rsidRPr="002D1BED" w:rsidRDefault="002D1BED" w:rsidP="002D1B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>Материально-техническое оснащение, оборудование</w:t>
      </w:r>
      <w:proofErr w:type="gramStart"/>
      <w:r w:rsidRPr="002D1BED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>.</w:t>
      </w:r>
      <w:proofErr w:type="gramEnd"/>
      <w:r w:rsidRPr="002D1BED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 xml:space="preserve">- </w:t>
      </w:r>
      <w:proofErr w:type="gramStart"/>
      <w:r w:rsidRPr="002D1BED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>к</w:t>
      </w:r>
      <w:proofErr w:type="gramEnd"/>
      <w:r w:rsidRPr="002D1BED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>омпьютеры</w:t>
      </w:r>
    </w:p>
    <w:p w:rsidR="002D1BED" w:rsidRPr="002D1BED" w:rsidRDefault="002D1BED" w:rsidP="002D1B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Регламент проведения  мероприятия оценивания: 10-15мин.</w:t>
      </w:r>
    </w:p>
    <w:p w:rsidR="002D1BED" w:rsidRPr="002D1BED" w:rsidRDefault="002D1BED" w:rsidP="002D1B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Эталоны ответов: 1-1,1. 2-1,02. 3- 19,84. 4-33,125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Задача 4.</w:t>
      </w:r>
      <w:r w:rsidRPr="002D1B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Банк выдал кредит в размере 500 тыс. руб. на шесть месяцев по простой ставке процентов 18% годовых. Требуется оп</w:t>
      </w:r>
      <w:r w:rsidRPr="002D1BE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ределить:</w:t>
      </w:r>
    </w:p>
    <w:p w:rsidR="002D1BED" w:rsidRPr="002D1BED" w:rsidRDefault="002D1BED" w:rsidP="002D1BED">
      <w:pPr>
        <w:widowControl w:val="0"/>
        <w:numPr>
          <w:ilvl w:val="0"/>
          <w:numId w:val="2"/>
        </w:numPr>
        <w:tabs>
          <w:tab w:val="left" w:pos="5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color w:val="000000"/>
          <w:sz w:val="28"/>
          <w:szCs w:val="28"/>
        </w:rPr>
        <w:t>погашаемую сумму.</w:t>
      </w:r>
    </w:p>
    <w:p w:rsidR="002D1BED" w:rsidRPr="002D1BED" w:rsidRDefault="002D1BED" w:rsidP="002D1BED">
      <w:pPr>
        <w:widowControl w:val="0"/>
        <w:numPr>
          <w:ilvl w:val="0"/>
          <w:numId w:val="2"/>
        </w:numPr>
        <w:tabs>
          <w:tab w:val="left" w:pos="6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color w:val="000000"/>
          <w:sz w:val="28"/>
          <w:szCs w:val="28"/>
        </w:rPr>
        <w:t>сумму процентов за кредит.</w:t>
      </w:r>
    </w:p>
    <w:p w:rsidR="002D1BED" w:rsidRPr="002D1BED" w:rsidRDefault="002D1BED" w:rsidP="002D1BED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D1B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решения задачи используйте следующую формулу:</w:t>
      </w:r>
    </w:p>
    <w:p w:rsidR="002D1BED" w:rsidRPr="00560E07" w:rsidRDefault="002D1BED" w:rsidP="002D1BED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</w:pPr>
      <w:r w:rsidRPr="00560E07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S=P+I=</w:t>
      </w:r>
      <w:proofErr w:type="spellStart"/>
      <w:r w:rsidRPr="00560E07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P+ni</w:t>
      </w:r>
      <w:proofErr w:type="spellEnd"/>
      <w:r w:rsidRPr="00560E07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*P/100=</w:t>
      </w:r>
      <w:proofErr w:type="gramStart"/>
      <w:r w:rsidRPr="002D1B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</w:t>
      </w:r>
      <w:r w:rsidRPr="00560E07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(</w:t>
      </w:r>
      <w:proofErr w:type="gramEnd"/>
      <w:r w:rsidRPr="00560E07">
        <w:rPr>
          <w:rFonts w:ascii="Times New Roman" w:hAnsi="Times New Roman"/>
          <w:color w:val="000000"/>
          <w:sz w:val="28"/>
          <w:szCs w:val="28"/>
          <w:shd w:val="clear" w:color="auto" w:fill="FFFFFF"/>
          <w:lang w:val="en-US"/>
        </w:rPr>
        <w:t>1+ni/100)</w:t>
      </w:r>
    </w:p>
    <w:p w:rsidR="002D1BED" w:rsidRPr="002D1BED" w:rsidRDefault="002D1BED" w:rsidP="002D1BED">
      <w:pPr>
        <w:widowControl w:val="0"/>
        <w:tabs>
          <w:tab w:val="left" w:pos="5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val="en-US"/>
        </w:rPr>
        <w:t xml:space="preserve">      </w:t>
      </w:r>
      <w:r w:rsidRPr="002D1BE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S – </w:t>
      </w:r>
      <w:r w:rsidRPr="002D1BED">
        <w:rPr>
          <w:rFonts w:ascii="Times New Roman" w:eastAsia="Times New Roman" w:hAnsi="Times New Roman" w:cs="Times New Roman"/>
          <w:color w:val="000000"/>
          <w:sz w:val="28"/>
          <w:szCs w:val="28"/>
        </w:rPr>
        <w:t>погашаемая  сумма</w:t>
      </w:r>
    </w:p>
    <w:p w:rsidR="002D1BED" w:rsidRPr="002D1BED" w:rsidRDefault="002D1BED" w:rsidP="002D1BED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proofErr w:type="gramStart"/>
      <w:r w:rsidRPr="002D1B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Pr="002D1B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– сумма кредита</w:t>
      </w:r>
    </w:p>
    <w:p w:rsidR="002D1BED" w:rsidRPr="002D1BED" w:rsidRDefault="002D1BED" w:rsidP="002D1BED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D1B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i – процентная ставка</w:t>
      </w:r>
    </w:p>
    <w:p w:rsidR="002D1BED" w:rsidRPr="002D1BED" w:rsidRDefault="002D1BED" w:rsidP="002D1BED">
      <w:pPr>
        <w:widowControl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D1B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n – число дней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Задача 5.</w:t>
      </w:r>
      <w:r w:rsidRPr="002D1B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Заемщик берет ссуду на сумму 100 тыс. руб. сроком на шесть месяцев. </w:t>
      </w:r>
      <w:proofErr w:type="gramStart"/>
      <w:r w:rsidRPr="002D1BED">
        <w:rPr>
          <w:rFonts w:ascii="Times New Roman" w:eastAsia="Times New Roman" w:hAnsi="Times New Roman" w:cs="Times New Roman"/>
          <w:color w:val="000000"/>
          <w:sz w:val="28"/>
          <w:szCs w:val="28"/>
        </w:rPr>
        <w:t>Через шесть месяцев заемщик возмещает 102 тыс. руб., т.е. ссуду — 100 тыс. руб. и проценты — 2 тыс. руб. Требуется определить годовую ставку по ссуде.</w:t>
      </w:r>
      <w:proofErr w:type="gramEnd"/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Задача 6.</w:t>
      </w:r>
      <w:r w:rsidRPr="002D1B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Банк выдал в начале квартала кредит на сумму 100 </w:t>
      </w:r>
      <w:proofErr w:type="gramStart"/>
      <w:r w:rsidRPr="002D1BED">
        <w:rPr>
          <w:rFonts w:ascii="Times New Roman" w:eastAsia="Times New Roman" w:hAnsi="Times New Roman" w:cs="Times New Roman"/>
          <w:color w:val="000000"/>
          <w:sz w:val="28"/>
          <w:szCs w:val="28"/>
        </w:rPr>
        <w:t>млн</w:t>
      </w:r>
      <w:proofErr w:type="gramEnd"/>
      <w:r w:rsidRPr="002D1B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руб. сроком на один месяц по ставке 20% годовых и через ме</w:t>
      </w:r>
      <w:r w:rsidRPr="002D1BE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сяц кредит на сумму 200 млн руб. сроком на два месяца по ставке 25% годовых. Требуется определить сумму процентов за кредиты (полученный доход).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1 643 837 руб.+ 8 219 178 руб.= 9 863 015 </w:t>
      </w:r>
      <w:proofErr w:type="spellStart"/>
      <w:r w:rsidRPr="002D1B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руб</w:t>
      </w:r>
      <w:proofErr w:type="spellEnd"/>
    </w:p>
    <w:p w:rsidR="002D1BED" w:rsidRPr="002D1BED" w:rsidRDefault="002D1BED" w:rsidP="002D1BED">
      <w:pPr>
        <w:widowControl w:val="0"/>
        <w:spacing w:after="0" w:line="240" w:lineRule="auto"/>
        <w:jc w:val="both"/>
        <w:rPr>
          <w:rFonts w:ascii="Times New Roman" w:hAnsi="Times New Roman"/>
          <w:sz w:val="19"/>
          <w:szCs w:val="19"/>
        </w:rPr>
      </w:pPr>
      <w:r w:rsidRPr="002D1BED">
        <w:rPr>
          <w:rFonts w:ascii="Times New Roman" w:hAnsi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Задача 7.</w:t>
      </w:r>
      <w:r w:rsidRPr="002D1B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Банк выдал ссуду в размере 1 </w:t>
      </w:r>
      <w:proofErr w:type="gramStart"/>
      <w:r w:rsidRPr="002D1B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млн</w:t>
      </w:r>
      <w:proofErr w:type="gramEnd"/>
      <w:r w:rsidRPr="002D1B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руб. на шесть ме</w:t>
      </w:r>
      <w:r w:rsidRPr="002D1B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softHyphen/>
        <w:t>сяцев по простой ставке процентов 16% годовых. Требуется опреде</w:t>
      </w:r>
      <w:r w:rsidRPr="002D1B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softHyphen/>
        <w:t>лить: сумму погашения.</w:t>
      </w:r>
    </w:p>
    <w:p w:rsidR="002D1BED" w:rsidRPr="002D1BED" w:rsidRDefault="002D1BED" w:rsidP="002D1B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>Материально-техническое оснащение, оборудование</w:t>
      </w:r>
      <w:proofErr w:type="gramStart"/>
      <w:r w:rsidRPr="002D1BED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>.</w:t>
      </w:r>
      <w:proofErr w:type="gramEnd"/>
      <w:r w:rsidRPr="002D1BED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 xml:space="preserve">- </w:t>
      </w:r>
      <w:proofErr w:type="gramStart"/>
      <w:r w:rsidRPr="002D1BED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>к</w:t>
      </w:r>
      <w:proofErr w:type="gramEnd"/>
      <w:r w:rsidRPr="002D1BED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>омпьютеры</w:t>
      </w:r>
    </w:p>
    <w:p w:rsidR="002D1BED" w:rsidRPr="002D1BED" w:rsidRDefault="002D1BED" w:rsidP="002D1BE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Регламент проведения  мероприятия оценивания: 10-15мин.</w:t>
      </w:r>
    </w:p>
    <w:p w:rsidR="002D1BED" w:rsidRPr="002D1BED" w:rsidRDefault="002D1BED" w:rsidP="002D1BED">
      <w:pPr>
        <w:widowControl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2D1BED">
        <w:rPr>
          <w:rFonts w:ascii="Times New Roman" w:hAnsi="Times New Roman"/>
          <w:bCs/>
          <w:spacing w:val="-2"/>
          <w:sz w:val="28"/>
          <w:szCs w:val="28"/>
        </w:rPr>
        <w:t>Эталоны ответов:</w:t>
      </w:r>
      <w:r w:rsidRPr="002D1BED">
        <w:rPr>
          <w:rFonts w:ascii="Times New Roman" w:hAnsi="Times New Roman"/>
          <w:sz w:val="28"/>
          <w:szCs w:val="28"/>
        </w:rPr>
        <w:t xml:space="preserve"> Т5. 4-545т.р. и 45т.р. 5-4,0%.  6-</w:t>
      </w:r>
      <w:r w:rsidRPr="002D1B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9 863 015 руб. 7-1 080 000 руб.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Задача 8.</w:t>
      </w:r>
      <w:r w:rsidRPr="002D1B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Срочный вклад был открыт 5 января 2011 г. в сумме 10 000 руб., а 20 февраля 2012 г. вкладчик обратился с просьбой в банк о закрытии счета. Процентная ставка по вкладу 11% </w:t>
      </w:r>
      <w:proofErr w:type="gramStart"/>
      <w:r w:rsidRPr="002D1BED">
        <w:rPr>
          <w:rFonts w:ascii="Times New Roman" w:eastAsia="Times New Roman" w:hAnsi="Times New Roman" w:cs="Times New Roman"/>
          <w:color w:val="000000"/>
          <w:sz w:val="28"/>
          <w:szCs w:val="28"/>
        </w:rPr>
        <w:t>годовых</w:t>
      </w:r>
      <w:proofErr w:type="gramEnd"/>
      <w:r w:rsidRPr="002D1BED">
        <w:rPr>
          <w:rFonts w:ascii="Times New Roman" w:eastAsia="Times New Roman" w:hAnsi="Times New Roman" w:cs="Times New Roman"/>
          <w:color w:val="000000"/>
          <w:sz w:val="28"/>
          <w:szCs w:val="28"/>
        </w:rPr>
        <w:t>.  Требуется определить:</w:t>
      </w:r>
    </w:p>
    <w:p w:rsidR="002D1BED" w:rsidRPr="002D1BED" w:rsidRDefault="002D1BED" w:rsidP="002D1BED">
      <w:pPr>
        <w:widowControl w:val="0"/>
        <w:tabs>
          <w:tab w:val="left" w:pos="5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1.сумму процентов по вкладу;</w:t>
      </w:r>
    </w:p>
    <w:p w:rsidR="002D1BED" w:rsidRPr="002D1BED" w:rsidRDefault="002D1BED" w:rsidP="002D1BED">
      <w:pPr>
        <w:widowControl w:val="0"/>
        <w:tabs>
          <w:tab w:val="left" w:pos="61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2.сумму дохода на день закрытия счета.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Задача 9.</w:t>
      </w:r>
      <w:r w:rsidRPr="002D1B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ООО «Лика» открывает депозитный вклад в размере 10 млн. руб. на срок три месяца с начислением процентов в конце срока действия договора из расчета 6% годовых. Требуется определить  сумму денег, которую клиент получит в банке по окончании срока договора.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Задача 10.</w:t>
      </w:r>
      <w:r w:rsidRPr="002D1B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Банк принимает вклады до востребования по ставке 3% </w:t>
      </w:r>
      <w:proofErr w:type="gramStart"/>
      <w:r w:rsidRPr="002D1BED">
        <w:rPr>
          <w:rFonts w:ascii="Times New Roman" w:eastAsia="Times New Roman" w:hAnsi="Times New Roman" w:cs="Times New Roman"/>
          <w:color w:val="000000"/>
          <w:sz w:val="28"/>
          <w:szCs w:val="28"/>
        </w:rPr>
        <w:t>годовых</w:t>
      </w:r>
      <w:proofErr w:type="gramEnd"/>
      <w:r w:rsidRPr="002D1BED">
        <w:rPr>
          <w:rFonts w:ascii="Times New Roman" w:eastAsia="Times New Roman" w:hAnsi="Times New Roman" w:cs="Times New Roman"/>
          <w:color w:val="000000"/>
          <w:sz w:val="28"/>
          <w:szCs w:val="28"/>
        </w:rPr>
        <w:t>. Сумма вклада 200 тыс. руб., срок размещения шесть месяцев. Требуется определить сумму процентов по вкладу.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Задача 11.</w:t>
      </w:r>
      <w:r w:rsidRPr="002D1B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Вклад 20 тыс. руб. был положен в банк на три месяца Ставка процента 5% годовых. Требуется определить сумму начис</w:t>
      </w:r>
      <w:r w:rsidRPr="002D1BE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ленных процентов.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Задача 12.</w:t>
      </w:r>
      <w:r w:rsidRPr="002D1B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Вкладчик помещает в банк 20 тыс. руб. под 4% годо</w:t>
      </w:r>
      <w:r w:rsidRPr="002D1BE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вых на три месяца. Требуется определить доход от размещения этих средств.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Задача 13.</w:t>
      </w:r>
      <w:r w:rsidRPr="002D1B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Банк принимает депозиты на три месяца по ставке 6% годовых, на шесть месяцев по ставке 7% годовых и на год по ставке 8% годовых. Сумма депозита 150 тыс. руб. Требуется определить сумму депозита с процентами на сроки: три месяца, шесть месяцев, год.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Задача</w:t>
      </w:r>
      <w:r w:rsidRPr="002D1B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14. Банк выпустил депозитные сертификаты номиналом 100 тыс. руб. на срок шесть месяцев с начислением процентов по ставке 5% годовых. Требуется определить сумму начисленных про</w:t>
      </w:r>
      <w:r w:rsidRPr="002D1BED">
        <w:rPr>
          <w:rFonts w:ascii="Times New Roman" w:eastAsia="Times New Roman" w:hAnsi="Times New Roman" w:cs="Times New Roman"/>
          <w:color w:val="000000"/>
          <w:sz w:val="28"/>
          <w:szCs w:val="28"/>
        </w:rPr>
        <w:softHyphen/>
        <w:t>центов по истечении срока обращения депозитного сертификата.</w:t>
      </w:r>
    </w:p>
    <w:p w:rsidR="002D1BED" w:rsidRPr="002D1BED" w:rsidRDefault="002D1BED" w:rsidP="002D1B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>Материально-техническое оснащение, оборудование</w:t>
      </w:r>
      <w:proofErr w:type="gramStart"/>
      <w:r w:rsidRPr="002D1BED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>.</w:t>
      </w:r>
      <w:proofErr w:type="gramEnd"/>
      <w:r w:rsidRPr="002D1BED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 xml:space="preserve">- </w:t>
      </w:r>
      <w:proofErr w:type="gramStart"/>
      <w:r w:rsidRPr="002D1BED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>к</w:t>
      </w:r>
      <w:proofErr w:type="gramEnd"/>
      <w:r w:rsidRPr="002D1BED">
        <w:rPr>
          <w:rFonts w:ascii="Times New Roman" w:eastAsia="Times New Roman" w:hAnsi="Times New Roman" w:cs="Times New Roman"/>
          <w:bCs/>
          <w:spacing w:val="-6"/>
          <w:sz w:val="28"/>
          <w:szCs w:val="28"/>
        </w:rPr>
        <w:t>омпьютеры</w:t>
      </w:r>
    </w:p>
    <w:p w:rsidR="002D1BED" w:rsidRPr="002D1BED" w:rsidRDefault="002D1BED" w:rsidP="002D1B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>Регламент проведения  мероприятия оценивания: 10-15мин.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bCs/>
          <w:spacing w:val="-2"/>
          <w:sz w:val="28"/>
          <w:szCs w:val="28"/>
        </w:rPr>
        <w:t xml:space="preserve">Эталоны ответов: </w:t>
      </w:r>
      <w:r w:rsidRPr="002D1BED">
        <w:rPr>
          <w:rFonts w:ascii="Times New Roman" w:eastAsia="Times New Roman" w:hAnsi="Times New Roman" w:cs="Times New Roman"/>
          <w:sz w:val="28"/>
          <w:szCs w:val="28"/>
        </w:rPr>
        <w:t>8-</w:t>
      </w:r>
      <w:r w:rsidRPr="002D1B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1084,93 </w:t>
      </w:r>
      <w:proofErr w:type="spellStart"/>
      <w:r w:rsidRPr="002D1BED">
        <w:rPr>
          <w:rFonts w:ascii="Times New Roman" w:eastAsia="Times New Roman" w:hAnsi="Times New Roman" w:cs="Times New Roman"/>
          <w:color w:val="000000"/>
          <w:sz w:val="28"/>
          <w:szCs w:val="28"/>
        </w:rPr>
        <w:t>руб</w:t>
      </w:r>
      <w:proofErr w:type="spellEnd"/>
      <w:r w:rsidRPr="002D1BE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Pr="002D1BED">
        <w:rPr>
          <w:rFonts w:ascii="Times New Roman" w:eastAsia="Times New Roman" w:hAnsi="Times New Roman" w:cs="Times New Roman"/>
          <w:color w:val="000000"/>
          <w:sz w:val="28"/>
          <w:szCs w:val="28"/>
        </w:rPr>
        <w:t>16,35 руб.</w:t>
      </w:r>
      <w:r w:rsidRPr="002D1BE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9-</w:t>
      </w:r>
      <w:r w:rsidRPr="002D1BED">
        <w:rPr>
          <w:rFonts w:ascii="Times New Roman" w:eastAsia="Times New Roman" w:hAnsi="Times New Roman" w:cs="Times New Roman"/>
          <w:color w:val="000000"/>
          <w:sz w:val="28"/>
          <w:szCs w:val="28"/>
        </w:rPr>
        <w:t>150 000 руб. 10-3000 руб. 11-252руб. 12-201,6руб. 13-152 250 руб., 155 250 руб., 162 000 руб. 14-2500 руб.</w:t>
      </w:r>
    </w:p>
    <w:p w:rsidR="002D1BED" w:rsidRPr="002D1BED" w:rsidRDefault="002D1BED" w:rsidP="002D1B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1BED" w:rsidRPr="002D1BED" w:rsidRDefault="002D1BED" w:rsidP="002D1B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1BED" w:rsidRPr="002D1BED" w:rsidRDefault="002D1BED" w:rsidP="002D1B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 xml:space="preserve">Критерии оценивания: </w:t>
      </w:r>
    </w:p>
    <w:p w:rsidR="002D1BED" w:rsidRPr="002D1BED" w:rsidRDefault="002D1BED" w:rsidP="002D1B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1BED" w:rsidRPr="002D1BED" w:rsidRDefault="002D1BED" w:rsidP="002D1BE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2D1BED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оценки: </w:t>
      </w:r>
      <w:r w:rsidRPr="002D1BED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2D1BED" w:rsidRPr="002D1BED" w:rsidRDefault="002D1BED" w:rsidP="002D1BE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2D1BED" w:rsidRPr="002D1BED" w:rsidTr="002D1BE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BED" w:rsidRPr="002D1BED" w:rsidRDefault="002D1BED" w:rsidP="002D1BE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D1BED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оценка </w:t>
            </w:r>
            <w:r w:rsidRPr="002D1BED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8"/>
              </w:rPr>
              <w:t>«зачет»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BED" w:rsidRPr="002D1BED" w:rsidRDefault="002D1BED" w:rsidP="002D1BED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D1BED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выставляется обучающемуся, если задача </w:t>
            </w:r>
            <w:proofErr w:type="gramStart"/>
            <w:r w:rsidRPr="002D1BED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>решена</w:t>
            </w:r>
            <w:proofErr w:type="gramEnd"/>
            <w:r w:rsidRPr="002D1BED">
              <w:rPr>
                <w:rFonts w:ascii="Times New Roman" w:eastAsia="Times New Roman" w:hAnsi="Times New Roman" w:cs="Times New Roman"/>
                <w:spacing w:val="-3"/>
                <w:sz w:val="24"/>
                <w:szCs w:val="28"/>
              </w:rPr>
              <w:t xml:space="preserve"> верно, вывод обоснован</w:t>
            </w:r>
          </w:p>
        </w:tc>
      </w:tr>
      <w:tr w:rsidR="002D1BED" w:rsidRPr="002D1BED" w:rsidTr="002D1BE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BED" w:rsidRPr="002D1BED" w:rsidRDefault="002D1BED" w:rsidP="002D1BE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D1BED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8"/>
              </w:rPr>
              <w:t xml:space="preserve">оценка </w:t>
            </w:r>
            <w:r w:rsidRPr="002D1BED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8"/>
              </w:rPr>
              <w:t>«незачет»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BED" w:rsidRPr="002D1BED" w:rsidRDefault="002D1BED" w:rsidP="002D1BED">
            <w:pPr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D1BE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выставляется в случае, если обучающийся не </w:t>
            </w:r>
            <w:proofErr w:type="spellStart"/>
            <w:proofErr w:type="gramStart"/>
            <w:r w:rsidRPr="002D1BED">
              <w:rPr>
                <w:rFonts w:ascii="Times New Roman" w:eastAsia="Times New Roman" w:hAnsi="Times New Roman" w:cs="Times New Roman"/>
                <w:sz w:val="24"/>
                <w:szCs w:val="28"/>
              </w:rPr>
              <w:t>не</w:t>
            </w:r>
            <w:proofErr w:type="spellEnd"/>
            <w:proofErr w:type="gramEnd"/>
            <w:r w:rsidRPr="002D1BED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решил задачу</w:t>
            </w:r>
          </w:p>
        </w:tc>
      </w:tr>
    </w:tbl>
    <w:p w:rsidR="002D1BED" w:rsidRPr="002D1BED" w:rsidRDefault="002D1BED" w:rsidP="002D1BED">
      <w:pPr>
        <w:spacing w:after="0" w:line="240" w:lineRule="auto"/>
        <w:textAlignment w:val="baseline"/>
        <w:rPr>
          <w:rFonts w:ascii="Calibri" w:eastAsia="Times New Roman" w:hAnsi="Calibri" w:cs="Times New Roman"/>
          <w:sz w:val="10"/>
          <w:szCs w:val="12"/>
        </w:rPr>
      </w:pPr>
    </w:p>
    <w:p w:rsidR="002D1BED" w:rsidRPr="002D1BED" w:rsidRDefault="002D1BED" w:rsidP="002D1BE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2D1BED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2D1BED" w:rsidRPr="002D1BED" w:rsidRDefault="002D1BED" w:rsidP="002D1BED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2D1BED">
        <w:rPr>
          <w:rFonts w:ascii="Calibri" w:eastAsia="Times New Roman" w:hAnsi="Calibri" w:cs="Times New Roman"/>
          <w:sz w:val="24"/>
          <w:szCs w:val="24"/>
        </w:rPr>
        <w:t> </w:t>
      </w:r>
    </w:p>
    <w:p w:rsidR="002D1BED" w:rsidRPr="002D1BED" w:rsidRDefault="002D1BED" w:rsidP="002D1B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1BED" w:rsidRPr="002D1BED" w:rsidRDefault="002D1BED" w:rsidP="002D1B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1BED" w:rsidRPr="002D1BED" w:rsidRDefault="002D1BED" w:rsidP="002D1B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1BED" w:rsidRPr="002D1BED" w:rsidRDefault="002D1BED" w:rsidP="002D1B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1BED" w:rsidRPr="002D1BED" w:rsidRDefault="002D1BED" w:rsidP="002D1B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2D1BE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Тесты письменные и/или компьютерные*</w:t>
      </w:r>
    </w:p>
    <w:p w:rsidR="002D1BED" w:rsidRPr="002D1BED" w:rsidRDefault="002D1BED" w:rsidP="002D1BE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:rsidR="002D1BED" w:rsidRPr="002D1BED" w:rsidRDefault="002D1BED" w:rsidP="002D1BED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D1BED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2D1BED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2D1BED">
        <w:rPr>
          <w:rFonts w:ascii="Times New Roman" w:eastAsia="Times New Roman" w:hAnsi="Times New Roman" w:cs="Times New Roman"/>
          <w:sz w:val="16"/>
          <w:szCs w:val="24"/>
          <w:vertAlign w:val="superscript"/>
        </w:rPr>
        <w:t xml:space="preserve">  </w:t>
      </w:r>
      <w:r w:rsidRPr="002D1BED">
        <w:rPr>
          <w:rFonts w:ascii="Calibri" w:eastAsia="Times New Roman" w:hAnsi="Calibri" w:cs="Times New Roman"/>
          <w:sz w:val="12"/>
          <w:szCs w:val="12"/>
        </w:rPr>
        <w:t xml:space="preserve">  </w:t>
      </w:r>
      <w:r w:rsidRPr="002D1BED">
        <w:rPr>
          <w:rFonts w:ascii="Times New Roman" w:eastAsia="Times New Roman" w:hAnsi="Times New Roman" w:cs="Times New Roman"/>
          <w:b/>
          <w:sz w:val="28"/>
          <w:szCs w:val="28"/>
        </w:rPr>
        <w:t>«Учебный банк»</w:t>
      </w:r>
    </w:p>
    <w:p w:rsidR="002D1BED" w:rsidRPr="002D1BED" w:rsidRDefault="002D1BED" w:rsidP="002D1BE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1. Какие операции могут осуществлять российские коммерческие банки: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а) торговые;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б) лизинговые;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в) производство товаров;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г) кредитование;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д) страхование;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е) расчетные;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ж) инкассация денежных средств;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з) выдача банковских гарантий;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и) привлечение во вклады и размещение денежных средств.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2. Владельцем депозитного сертификата является: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а) юридическое лицо;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б) физическое лицо;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в) кредитная организация.</w:t>
      </w:r>
    </w:p>
    <w:p w:rsidR="002D1BED" w:rsidRPr="002D1BED" w:rsidRDefault="002D1BED" w:rsidP="002D1BE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1BED" w:rsidRPr="002D1BED" w:rsidRDefault="002D1BED" w:rsidP="002D1BED">
      <w:pPr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3. Эмитентами депозитных и сберегательных сертификатов являются: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а) Центральный банк;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б) коммерческие банки;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в) предприятия и организации;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г) любые юридические лица.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4. Название передаточной надписи на депозитном сертификате: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а) цессия;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D1BED">
        <w:rPr>
          <w:rFonts w:ascii="Times New Roman" w:eastAsia="Times New Roman" w:hAnsi="Times New Roman" w:cs="Times New Roman"/>
          <w:sz w:val="24"/>
          <w:szCs w:val="24"/>
        </w:rPr>
        <w:t>б) индоссамент;</w:t>
      </w:r>
      <w:proofErr w:type="gramEnd"/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в) аллонж;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г) бенефициар.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5. Основные виды активных операций коммерческого банка: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а) кассовые;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б) ссудные;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в) депозитные;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г) выпуск акций;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д) выпуск долговых обязательств;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е) инвестиции в ценные бумаги;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ж) лизинговые;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 xml:space="preserve">з) </w:t>
      </w:r>
      <w:proofErr w:type="spellStart"/>
      <w:r w:rsidRPr="002D1BED">
        <w:rPr>
          <w:rFonts w:ascii="Times New Roman" w:eastAsia="Times New Roman" w:hAnsi="Times New Roman" w:cs="Times New Roman"/>
          <w:sz w:val="24"/>
          <w:szCs w:val="24"/>
        </w:rPr>
        <w:t>факторинговые</w:t>
      </w:r>
      <w:proofErr w:type="spellEnd"/>
      <w:r w:rsidRPr="002D1BE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 xml:space="preserve">6. Субординированный </w:t>
      </w:r>
      <w:proofErr w:type="gramStart"/>
      <w:r w:rsidRPr="002D1BED">
        <w:rPr>
          <w:rFonts w:ascii="Times New Roman" w:eastAsia="Times New Roman" w:hAnsi="Times New Roman" w:cs="Times New Roman"/>
          <w:sz w:val="24"/>
          <w:szCs w:val="24"/>
        </w:rPr>
        <w:t>кредит, полученный банком сроком выше 5 лет используется</w:t>
      </w:r>
      <w:proofErr w:type="gramEnd"/>
      <w:r w:rsidRPr="002D1BED">
        <w:rPr>
          <w:rFonts w:ascii="Times New Roman" w:eastAsia="Times New Roman" w:hAnsi="Times New Roman" w:cs="Times New Roman"/>
          <w:sz w:val="24"/>
          <w:szCs w:val="24"/>
        </w:rPr>
        <w:t xml:space="preserve"> при расчете: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а) основного капитала банка;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б) дополнительного капитала банка;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в) привлеченных ресурсов банка.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7. Основную часть ресурсов коммерческого банка составляют: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а) собственные средства банка;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б) привлеченные ресурсы;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в) привлеченные межбанковские кредиты.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8. Для формирования уставного капитала банка не могут использоваться: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а) привлеченные денежные средства;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б) имущество в не денежной форме;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в) иностранная валюта.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9. Ресурсы коммерческого банка представляют собой: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а) совокупность собственных и привлеченных средств;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б) совокупность средств юридических и физических лиц;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в) совокупность фондов банка.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10. Выпущенные банковские векселя  относятся: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а) к активным операциям банка;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б) к депозитным операциям;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в) к привлеченным ресурсам банка.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11. При внесении денег во вклады коммерческих банков физические лица становятся: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а) кредиторами этих банков;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б) дебиторами банков;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в) гарантами банков;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г) "заложниками" банков.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12. Резервы коммерческого банка в Центральном Банке - это: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а) активы Центрального банка;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б) пассивы Центрального банка;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в) ресурсы государства.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13. Собственный капитал банка выполняет следующие функции: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а) контрольную;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б) защитную;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в) оперативную;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г) стимулирующую;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 xml:space="preserve">д) </w:t>
      </w:r>
      <w:proofErr w:type="spellStart"/>
      <w:r w:rsidRPr="002D1BED">
        <w:rPr>
          <w:rFonts w:ascii="Times New Roman" w:eastAsia="Times New Roman" w:hAnsi="Times New Roman" w:cs="Times New Roman"/>
          <w:sz w:val="24"/>
          <w:szCs w:val="24"/>
        </w:rPr>
        <w:t>перераспределительную</w:t>
      </w:r>
      <w:proofErr w:type="spellEnd"/>
      <w:r w:rsidRPr="002D1BED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е) регулирующую.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14. Получение коммерческим банком ломбардного кредита у Центрального Банка: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а) уменьшает ресурсы коммерческого банка;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б) не влияет на ресурсы коммерческого банка.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в) увеличивает ресурсы коммерческого банка.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15. Основу устойчивой деятельности коммерческого банка составляет равенство: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а) сумма собственного капитала и активов равна обязательствам;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б) сумма активов и обязательств равна собственному капиталу;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в) сумма обязательств и собственного капитала равна активам;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г) сумма активов и резервов равна собственному капиталу;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д) сумма ссуд и бессрочных вкладов равна активам.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16. Собственные средства банка представляют собой: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а) совокупность основного и дополнительного капитала;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б) совокупность фондов банка;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в) совокупность основного капитала и других фондов банка.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17. Для коммерческих банков денежные вклады - это: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а) определенные обязательства банка;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б) определенные требования банка.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18. Активные операции коммерческого банка _ это: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а) предоставление кредитов;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б) приобретен6ие ценных бумаг АО "ХХХ";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в) эмиссия собственных ценных бумаг.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19. Как формируются фонды банка: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а) за счет привлеченных средств банка;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б) за счет прибыли, остающейся в распоряжении банка.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20. Как оплачиваются взносы в уставной капитал коммерческих банков: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а) денежными средствами в рублях;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2D1BED">
        <w:rPr>
          <w:rFonts w:ascii="Times New Roman" w:eastAsia="Times New Roman" w:hAnsi="Times New Roman" w:cs="Times New Roman"/>
          <w:sz w:val="24"/>
          <w:szCs w:val="24"/>
        </w:rPr>
        <w:t>б) денежными средствами в иностранной валюте;</w:t>
      </w:r>
      <w:proofErr w:type="gramEnd"/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в) путем внесения материальных средств;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г) нематериальными активами;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д) ценными бумагами третьих лиц.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21. Коммерческие банки не имеют право заниматься: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а) лизинговыми операциями;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б) посреднической деятельностью;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в) торгово-закупочной деятельностью;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г) производственной деятельностью;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 xml:space="preserve">д) </w:t>
      </w:r>
      <w:proofErr w:type="spellStart"/>
      <w:r w:rsidRPr="002D1BED">
        <w:rPr>
          <w:rFonts w:ascii="Times New Roman" w:eastAsia="Times New Roman" w:hAnsi="Times New Roman" w:cs="Times New Roman"/>
          <w:sz w:val="24"/>
          <w:szCs w:val="24"/>
        </w:rPr>
        <w:t>факторинговой</w:t>
      </w:r>
      <w:proofErr w:type="spellEnd"/>
      <w:r w:rsidRPr="002D1BED">
        <w:rPr>
          <w:rFonts w:ascii="Times New Roman" w:eastAsia="Times New Roman" w:hAnsi="Times New Roman" w:cs="Times New Roman"/>
          <w:sz w:val="24"/>
          <w:szCs w:val="24"/>
        </w:rPr>
        <w:t xml:space="preserve"> деятельностью;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е</w:t>
      </w:r>
      <w:proofErr w:type="gramStart"/>
      <w:r w:rsidRPr="002D1BED">
        <w:rPr>
          <w:rFonts w:ascii="Times New Roman" w:eastAsia="Times New Roman" w:hAnsi="Times New Roman" w:cs="Times New Roman"/>
          <w:sz w:val="24"/>
          <w:szCs w:val="24"/>
        </w:rPr>
        <w:t xml:space="preserve"> )</w:t>
      </w:r>
      <w:proofErr w:type="gramEnd"/>
      <w:r w:rsidRPr="002D1BED">
        <w:rPr>
          <w:rFonts w:ascii="Times New Roman" w:eastAsia="Times New Roman" w:hAnsi="Times New Roman" w:cs="Times New Roman"/>
          <w:sz w:val="24"/>
          <w:szCs w:val="24"/>
        </w:rPr>
        <w:t xml:space="preserve"> консультационной деятельностью;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ж) эмиссией ценных бумаг;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з) эмиссией наличных денег;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и) страховой деятельностью.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22. К пассивным операциям коммерческих банков относятся: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а) осуществление расчетов;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б) открытие расчетных счетов клиентам;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в) выдача ссуд;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г) прием сберегательных вкладов;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д) получение кредитов межбанковского рынка.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23. Допускается ли выпуск акций для увеличения уставного капитала акционерного банка, если да, то при каких условиях?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а) нет;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б) да, но только после полной оплаты акционерами всех ранее выпущенных акций.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1BED" w:rsidRPr="002D1BED" w:rsidRDefault="002D1BED" w:rsidP="002D1B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24. Современные коммерческие банки осуществляют обслу</w:t>
      </w:r>
      <w:r w:rsidRPr="002D1BE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softHyphen/>
      </w:r>
      <w:r w:rsidRPr="002D1BE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живание:</w:t>
      </w:r>
    </w:p>
    <w:p w:rsidR="002D1BED" w:rsidRPr="002D1BED" w:rsidRDefault="002D1BED" w:rsidP="002D1BED">
      <w:pPr>
        <w:shd w:val="clear" w:color="auto" w:fill="FFFFFF"/>
        <w:tabs>
          <w:tab w:val="left" w:pos="70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r w:rsidRPr="002D1BE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Предприятий, организаций и населения.</w:t>
      </w:r>
    </w:p>
    <w:p w:rsidR="002D1BED" w:rsidRPr="002D1BED" w:rsidRDefault="002D1BED" w:rsidP="002D1BED">
      <w:pPr>
        <w:shd w:val="clear" w:color="auto" w:fill="FFFFFF"/>
        <w:tabs>
          <w:tab w:val="left" w:pos="70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б) </w:t>
      </w:r>
      <w:r w:rsidRPr="002D1BE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Только населения и центрального банка.</w:t>
      </w:r>
    </w:p>
    <w:p w:rsidR="002D1BED" w:rsidRPr="002D1BED" w:rsidRDefault="002D1BED" w:rsidP="002D1BED">
      <w:pPr>
        <w:shd w:val="clear" w:color="auto" w:fill="FFFFFF"/>
        <w:tabs>
          <w:tab w:val="left" w:pos="70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в) </w:t>
      </w:r>
      <w:r w:rsidRPr="002D1BE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Только предприятий и организаций.</w:t>
      </w:r>
    </w:p>
    <w:p w:rsidR="002D1BED" w:rsidRPr="002D1BED" w:rsidRDefault="002D1BED" w:rsidP="002D1BED">
      <w:pPr>
        <w:shd w:val="clear" w:color="auto" w:fill="FFFFFF"/>
        <w:tabs>
          <w:tab w:val="left" w:pos="70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г) </w:t>
      </w:r>
      <w:r w:rsidRPr="002D1BE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Только предприятий, организаций и центрального банка.</w:t>
      </w:r>
    </w:p>
    <w:p w:rsidR="002D1BED" w:rsidRPr="002D1BED" w:rsidRDefault="002D1BED" w:rsidP="002D1BED">
      <w:pPr>
        <w:shd w:val="clear" w:color="auto" w:fill="FFFFFF"/>
        <w:tabs>
          <w:tab w:val="left" w:pos="82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</w:pPr>
    </w:p>
    <w:p w:rsidR="002D1BED" w:rsidRPr="002D1BED" w:rsidRDefault="002D1BED" w:rsidP="002D1BED">
      <w:pPr>
        <w:shd w:val="clear" w:color="auto" w:fill="FFFFFF"/>
        <w:tabs>
          <w:tab w:val="left" w:pos="82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25. </w:t>
      </w:r>
      <w:r w:rsidRPr="002D1BE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По функциональному назначению байки подразделя</w:t>
      </w:r>
      <w:r w:rsidRPr="002D1BED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softHyphen/>
      </w:r>
      <w:r w:rsidRPr="002D1BE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ются </w:t>
      </w:r>
      <w:proofErr w:type="gramStart"/>
      <w:r w:rsidRPr="002D1BE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на</w:t>
      </w:r>
      <w:proofErr w:type="gramEnd"/>
      <w:r w:rsidRPr="002D1BE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:</w:t>
      </w:r>
    </w:p>
    <w:p w:rsidR="002D1BED" w:rsidRPr="002D1BED" w:rsidRDefault="002D1BED" w:rsidP="002D1BED">
      <w:pPr>
        <w:shd w:val="clear" w:color="auto" w:fill="FFFFFF"/>
        <w:tabs>
          <w:tab w:val="left" w:pos="7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а) </w:t>
      </w:r>
      <w:r w:rsidRPr="002D1BE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Эмиссионные, депозитные и коммерческие.</w:t>
      </w:r>
    </w:p>
    <w:p w:rsidR="002D1BED" w:rsidRPr="002D1BED" w:rsidRDefault="002D1BED" w:rsidP="002D1BED">
      <w:pPr>
        <w:shd w:val="clear" w:color="auto" w:fill="FFFFFF"/>
        <w:tabs>
          <w:tab w:val="left" w:pos="74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 xml:space="preserve">б) </w:t>
      </w:r>
      <w:r w:rsidRPr="002D1BE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Универсальные и специализированные.</w:t>
      </w:r>
    </w:p>
    <w:p w:rsidR="002D1BED" w:rsidRPr="002D1BED" w:rsidRDefault="002D1BED" w:rsidP="002D1BED">
      <w:pPr>
        <w:shd w:val="clear" w:color="auto" w:fill="FFFFFF"/>
        <w:tabs>
          <w:tab w:val="left" w:pos="74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в) </w:t>
      </w:r>
      <w:r w:rsidRPr="002D1BE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Региональные, межрегиональные, национальные и между</w:t>
      </w:r>
      <w:r w:rsidRPr="002D1BE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softHyphen/>
        <w:t xml:space="preserve"> </w:t>
      </w:r>
      <w:r w:rsidRPr="002D1BE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народные.</w:t>
      </w:r>
    </w:p>
    <w:p w:rsidR="002D1BED" w:rsidRPr="002D1BED" w:rsidRDefault="002D1BED" w:rsidP="002D1BED">
      <w:pPr>
        <w:shd w:val="clear" w:color="auto" w:fill="FFFFFF"/>
        <w:tabs>
          <w:tab w:val="left" w:pos="70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г) </w:t>
      </w:r>
      <w:r w:rsidRPr="002D1BE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Малые, средние, крупные, банковские консорциумы и </w:t>
      </w:r>
      <w:r w:rsidRPr="002D1BE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межбанковские объединения.</w:t>
      </w:r>
    </w:p>
    <w:p w:rsidR="002D1BED" w:rsidRPr="002D1BED" w:rsidRDefault="002D1BED" w:rsidP="002D1B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26. Отношения коммерческих банков с клиентами в нашей стране строятся, как правило, на основе:</w:t>
      </w:r>
    </w:p>
    <w:p w:rsidR="002D1BED" w:rsidRPr="002D1BED" w:rsidRDefault="002D1BED" w:rsidP="002D1BED">
      <w:pPr>
        <w:shd w:val="clear" w:color="auto" w:fill="FFFFFF"/>
        <w:tabs>
          <w:tab w:val="left" w:pos="69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а) </w:t>
      </w:r>
      <w:r w:rsidRPr="002D1BE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Устного соглашения.</w:t>
      </w:r>
    </w:p>
    <w:p w:rsidR="002D1BED" w:rsidRPr="002D1BED" w:rsidRDefault="002D1BED" w:rsidP="002D1BED">
      <w:pPr>
        <w:shd w:val="clear" w:color="auto" w:fill="FFFFFF"/>
        <w:tabs>
          <w:tab w:val="left" w:pos="69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б) </w:t>
      </w:r>
      <w:r w:rsidRPr="002D1BE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Рекомендаций Банка России.</w:t>
      </w:r>
    </w:p>
    <w:p w:rsidR="002D1BED" w:rsidRPr="002D1BED" w:rsidRDefault="002D1BED" w:rsidP="002D1BED">
      <w:pPr>
        <w:shd w:val="clear" w:color="auto" w:fill="FFFFFF"/>
        <w:tabs>
          <w:tab w:val="left" w:pos="69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в) </w:t>
      </w:r>
      <w:r w:rsidRPr="002D1BE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Договоров.</w:t>
      </w:r>
    </w:p>
    <w:p w:rsidR="002D1BED" w:rsidRPr="002D1BED" w:rsidRDefault="002D1BED" w:rsidP="002D1BED">
      <w:pPr>
        <w:shd w:val="clear" w:color="auto" w:fill="FFFFFF"/>
        <w:tabs>
          <w:tab w:val="left" w:pos="69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г) Телефонных переговоров.</w:t>
      </w:r>
    </w:p>
    <w:p w:rsidR="002D1BED" w:rsidRPr="002D1BED" w:rsidRDefault="002D1BED" w:rsidP="002D1B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27. ... операции - это операции банков и иных кредитных </w:t>
      </w:r>
      <w:r w:rsidRPr="002D1BE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учреждений по привлечению денежных средств юридических и физических лиц.</w:t>
      </w:r>
    </w:p>
    <w:p w:rsidR="002D1BED" w:rsidRPr="002D1BED" w:rsidRDefault="002D1BED" w:rsidP="002D1BED">
      <w:pPr>
        <w:shd w:val="clear" w:color="auto" w:fill="FFFFFF"/>
        <w:tabs>
          <w:tab w:val="left" w:pos="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а) </w:t>
      </w:r>
      <w:r w:rsidRPr="002D1BE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Трастовые.</w:t>
      </w:r>
    </w:p>
    <w:p w:rsidR="002D1BED" w:rsidRPr="002D1BED" w:rsidRDefault="002D1BED" w:rsidP="002D1BED">
      <w:pPr>
        <w:shd w:val="clear" w:color="auto" w:fill="FFFFFF"/>
        <w:tabs>
          <w:tab w:val="left" w:pos="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б) </w:t>
      </w:r>
      <w:r w:rsidRPr="002D1BE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Инвестиционные.</w:t>
      </w:r>
    </w:p>
    <w:p w:rsidR="002D1BED" w:rsidRPr="002D1BED" w:rsidRDefault="002D1BED" w:rsidP="002D1BED">
      <w:pPr>
        <w:shd w:val="clear" w:color="auto" w:fill="FFFFFF"/>
        <w:tabs>
          <w:tab w:val="left" w:pos="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в) </w:t>
      </w:r>
      <w:r w:rsidRPr="002D1BE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Ссудные.</w:t>
      </w:r>
    </w:p>
    <w:p w:rsidR="002D1BED" w:rsidRPr="002D1BED" w:rsidRDefault="002D1BED" w:rsidP="002D1BED">
      <w:pPr>
        <w:shd w:val="clear" w:color="auto" w:fill="FFFFFF"/>
        <w:tabs>
          <w:tab w:val="left" w:pos="6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 xml:space="preserve">г) </w:t>
      </w:r>
      <w:r w:rsidRPr="002D1BE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Депозитные.</w:t>
      </w:r>
    </w:p>
    <w:p w:rsidR="002D1BED" w:rsidRPr="002D1BED" w:rsidRDefault="002D1BED" w:rsidP="002D1BED">
      <w:pPr>
        <w:shd w:val="clear" w:color="auto" w:fill="FFFFFF"/>
        <w:tabs>
          <w:tab w:val="left" w:pos="76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</w:pPr>
    </w:p>
    <w:p w:rsidR="002D1BED" w:rsidRPr="002D1BED" w:rsidRDefault="002D1BED" w:rsidP="002D1BED">
      <w:pPr>
        <w:shd w:val="clear" w:color="auto" w:fill="FFFFFF"/>
        <w:tabs>
          <w:tab w:val="left" w:pos="76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28.</w:t>
      </w:r>
      <w:r w:rsidRPr="002D1B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D1BED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Фондовые операции коммерческого банка - это операции </w:t>
      </w:r>
      <w:proofErr w:type="gramStart"/>
      <w:r w:rsidRPr="002D1BED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по</w:t>
      </w:r>
      <w:proofErr w:type="gramEnd"/>
      <w:r w:rsidRPr="002D1BED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:</w:t>
      </w:r>
    </w:p>
    <w:p w:rsidR="002D1BED" w:rsidRPr="002D1BED" w:rsidRDefault="002D1BED" w:rsidP="002D1BED">
      <w:pPr>
        <w:shd w:val="clear" w:color="auto" w:fill="FFFFFF"/>
        <w:tabs>
          <w:tab w:val="left" w:pos="6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16"/>
          <w:sz w:val="24"/>
          <w:szCs w:val="24"/>
        </w:rPr>
        <w:t xml:space="preserve">а) </w:t>
      </w:r>
      <w:r w:rsidRPr="002D1BE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Регулированию движения собственного капитала.</w:t>
      </w:r>
    </w:p>
    <w:p w:rsidR="002D1BED" w:rsidRPr="002D1BED" w:rsidRDefault="002D1BED" w:rsidP="002D1BED">
      <w:pPr>
        <w:shd w:val="clear" w:color="auto" w:fill="FFFFFF"/>
        <w:tabs>
          <w:tab w:val="left" w:pos="6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б) </w:t>
      </w:r>
      <w:r w:rsidRPr="002D1BE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Приобретению собственного движимого имущества.</w:t>
      </w:r>
    </w:p>
    <w:p w:rsidR="002D1BED" w:rsidRPr="002D1BED" w:rsidRDefault="002D1BED" w:rsidP="002D1BED">
      <w:pPr>
        <w:shd w:val="clear" w:color="auto" w:fill="FFFFFF"/>
        <w:tabs>
          <w:tab w:val="left" w:pos="6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в) </w:t>
      </w:r>
      <w:r w:rsidRPr="002D1BE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Привлечению свободных средств населения.</w:t>
      </w:r>
    </w:p>
    <w:p w:rsidR="002D1BED" w:rsidRPr="002D1BED" w:rsidRDefault="002D1BED" w:rsidP="002D1BED">
      <w:pPr>
        <w:shd w:val="clear" w:color="auto" w:fill="FFFFFF"/>
        <w:tabs>
          <w:tab w:val="left" w:pos="66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г) </w:t>
      </w:r>
      <w:r w:rsidRPr="002D1BE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Купле-продаже ценных бумаг финансового рынка.</w:t>
      </w:r>
    </w:p>
    <w:p w:rsidR="002D1BED" w:rsidRPr="002D1BED" w:rsidRDefault="002D1BED" w:rsidP="002D1B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</w:p>
    <w:p w:rsidR="002D1BED" w:rsidRPr="002D1BED" w:rsidRDefault="002D1BED" w:rsidP="002D1B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29. Клиент имеет право открывать в банке ... счетов по ос</w:t>
      </w:r>
      <w:r w:rsidRPr="002D1BE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softHyphen/>
      </w:r>
      <w:r w:rsidRPr="002D1BE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новной деятельности.</w:t>
      </w:r>
    </w:p>
    <w:p w:rsidR="002D1BED" w:rsidRPr="002D1BED" w:rsidRDefault="002D1BED" w:rsidP="002D1B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а) Ограниченное количество.</w:t>
      </w:r>
    </w:p>
    <w:p w:rsidR="002D1BED" w:rsidRPr="002D1BED" w:rsidRDefault="002D1BED" w:rsidP="002D1B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б) Необходимое ему количество.</w:t>
      </w:r>
    </w:p>
    <w:p w:rsidR="002D1BED" w:rsidRPr="002D1BED" w:rsidRDefault="002D1BED" w:rsidP="002D1B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в) не более пяти.</w:t>
      </w:r>
    </w:p>
    <w:p w:rsidR="002D1BED" w:rsidRPr="002D1BED" w:rsidRDefault="002D1BED" w:rsidP="002D1B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г) Не более двух.</w:t>
      </w:r>
    </w:p>
    <w:p w:rsidR="002D1BED" w:rsidRPr="002D1BED" w:rsidRDefault="002D1BED" w:rsidP="002D1B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</w:p>
    <w:p w:rsidR="002D1BED" w:rsidRPr="002D1BED" w:rsidRDefault="002D1BED" w:rsidP="002D1B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30. </w:t>
      </w:r>
      <w:r w:rsidRPr="002D1BE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...</w:t>
      </w:r>
      <w:r w:rsidRPr="002D1BE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операции - это операции по привлечению средств бан</w:t>
      </w:r>
      <w:r w:rsidRPr="002D1BE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softHyphen/>
        <w:t>ками с целью формирования их ресурсной базы.</w:t>
      </w:r>
    </w:p>
    <w:p w:rsidR="002D1BED" w:rsidRPr="002D1BED" w:rsidRDefault="002D1BED" w:rsidP="002D1BED">
      <w:pPr>
        <w:shd w:val="clear" w:color="auto" w:fill="FFFFFF"/>
        <w:tabs>
          <w:tab w:val="left" w:pos="7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а) </w:t>
      </w:r>
      <w:r w:rsidRPr="002D1BE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Активные.</w:t>
      </w:r>
    </w:p>
    <w:p w:rsidR="002D1BED" w:rsidRPr="002D1BED" w:rsidRDefault="002D1BED" w:rsidP="002D1BED">
      <w:pPr>
        <w:shd w:val="clear" w:color="auto" w:fill="FFFFFF"/>
        <w:tabs>
          <w:tab w:val="left" w:pos="7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б) </w:t>
      </w:r>
      <w:r w:rsidRPr="002D1BE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Пассивные.</w:t>
      </w:r>
    </w:p>
    <w:p w:rsidR="002D1BED" w:rsidRPr="002D1BED" w:rsidRDefault="002D1BED" w:rsidP="002D1BED">
      <w:pPr>
        <w:shd w:val="clear" w:color="auto" w:fill="FFFFFF"/>
        <w:tabs>
          <w:tab w:val="left" w:pos="7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в) </w:t>
      </w:r>
      <w:r w:rsidRPr="002D1BE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Комиссионно-посреднические.</w:t>
      </w:r>
    </w:p>
    <w:p w:rsidR="002D1BED" w:rsidRPr="002D1BED" w:rsidRDefault="002D1BED" w:rsidP="002D1BED">
      <w:pPr>
        <w:shd w:val="clear" w:color="auto" w:fill="FFFFFF"/>
        <w:tabs>
          <w:tab w:val="left" w:pos="7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г) </w:t>
      </w:r>
      <w:r w:rsidRPr="002D1BE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Трастовые.</w:t>
      </w:r>
    </w:p>
    <w:p w:rsidR="002D1BED" w:rsidRPr="002D1BED" w:rsidRDefault="002D1BED" w:rsidP="002D1B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</w:p>
    <w:p w:rsidR="002D1BED" w:rsidRPr="002D1BED" w:rsidRDefault="002D1BED" w:rsidP="002D1B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31</w:t>
      </w:r>
      <w:r w:rsidRPr="002D1BED"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 xml:space="preserve">. </w:t>
      </w:r>
      <w:r w:rsidRPr="002D1BE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В </w:t>
      </w:r>
      <w:proofErr w:type="gramStart"/>
      <w:r w:rsidRPr="002D1BE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целях</w:t>
      </w:r>
      <w:proofErr w:type="gramEnd"/>
      <w:r w:rsidRPr="002D1BE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осуществления платежно-расчетных операций по </w:t>
      </w:r>
      <w:r w:rsidRPr="002D1BE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поручению друг друга между банками устанавливаются ... отно</w:t>
      </w:r>
      <w:r w:rsidRPr="002D1BE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softHyphen/>
      </w:r>
      <w:r w:rsidRPr="002D1BE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шения.</w:t>
      </w:r>
    </w:p>
    <w:p w:rsidR="002D1BED" w:rsidRPr="002D1BED" w:rsidRDefault="002D1BED" w:rsidP="002D1BED">
      <w:pPr>
        <w:shd w:val="clear" w:color="auto" w:fill="FFFFFF"/>
        <w:tabs>
          <w:tab w:val="left" w:pos="75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а) </w:t>
      </w:r>
      <w:r w:rsidRPr="002D1BE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Дружеские.</w:t>
      </w:r>
    </w:p>
    <w:p w:rsidR="002D1BED" w:rsidRPr="002D1BED" w:rsidRDefault="002D1BED" w:rsidP="002D1B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б) Корреспондентские.</w:t>
      </w:r>
    </w:p>
    <w:p w:rsidR="002D1BED" w:rsidRPr="002D1BED" w:rsidRDefault="002D1BED" w:rsidP="002D1BED">
      <w:pPr>
        <w:shd w:val="clear" w:color="auto" w:fill="FFFFFF"/>
        <w:tabs>
          <w:tab w:val="left" w:pos="6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в) </w:t>
      </w:r>
      <w:r w:rsidRPr="002D1BED">
        <w:rPr>
          <w:rFonts w:ascii="Times New Roman" w:eastAsia="Times New Roman" w:hAnsi="Times New Roman" w:cs="Times New Roman"/>
          <w:color w:val="000000"/>
          <w:sz w:val="24"/>
          <w:szCs w:val="24"/>
        </w:rPr>
        <w:t>Кредитные.</w:t>
      </w:r>
    </w:p>
    <w:p w:rsidR="002D1BED" w:rsidRPr="002D1BED" w:rsidRDefault="002D1BED" w:rsidP="002D1BED">
      <w:pPr>
        <w:shd w:val="clear" w:color="auto" w:fill="FFFFFF"/>
        <w:tabs>
          <w:tab w:val="left" w:pos="6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г) </w:t>
      </w:r>
      <w:r w:rsidRPr="002D1BED">
        <w:rPr>
          <w:rFonts w:ascii="Times New Roman" w:eastAsia="Times New Roman" w:hAnsi="Times New Roman" w:cs="Times New Roman"/>
          <w:color w:val="000000"/>
          <w:sz w:val="24"/>
          <w:szCs w:val="24"/>
        </w:rPr>
        <w:t>Комиссионные.</w:t>
      </w:r>
    </w:p>
    <w:p w:rsidR="002D1BED" w:rsidRPr="002D1BED" w:rsidRDefault="002D1BED" w:rsidP="002D1BED">
      <w:pPr>
        <w:shd w:val="clear" w:color="auto" w:fill="FFFFFF"/>
        <w:tabs>
          <w:tab w:val="left" w:pos="80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</w:p>
    <w:p w:rsidR="002D1BED" w:rsidRPr="002D1BED" w:rsidRDefault="002D1BED" w:rsidP="002D1BED">
      <w:pPr>
        <w:shd w:val="clear" w:color="auto" w:fill="FFFFFF"/>
        <w:tabs>
          <w:tab w:val="left" w:pos="80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32. </w:t>
      </w:r>
      <w:r w:rsidRPr="002D1BE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Коммерческий банк выполняет функцию:</w:t>
      </w:r>
    </w:p>
    <w:p w:rsidR="002D1BED" w:rsidRPr="002D1BED" w:rsidRDefault="002D1BED" w:rsidP="002D1BED">
      <w:pPr>
        <w:shd w:val="clear" w:color="auto" w:fill="FFFFFF"/>
        <w:tabs>
          <w:tab w:val="left" w:pos="6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а) </w:t>
      </w:r>
      <w:r w:rsidRPr="002D1BE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Кассира правительства.</w:t>
      </w:r>
    </w:p>
    <w:p w:rsidR="002D1BED" w:rsidRPr="002D1BED" w:rsidRDefault="002D1BED" w:rsidP="002D1BED">
      <w:pPr>
        <w:shd w:val="clear" w:color="auto" w:fill="FFFFFF"/>
        <w:tabs>
          <w:tab w:val="left" w:pos="6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б) </w:t>
      </w:r>
      <w:r w:rsidRPr="002D1BE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Посредничества в кредите.</w:t>
      </w:r>
    </w:p>
    <w:p w:rsidR="002D1BED" w:rsidRPr="002D1BED" w:rsidRDefault="002D1BED" w:rsidP="002D1BED">
      <w:pPr>
        <w:shd w:val="clear" w:color="auto" w:fill="FFFFFF"/>
        <w:tabs>
          <w:tab w:val="left" w:pos="6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в) </w:t>
      </w:r>
      <w:r w:rsidRPr="002D1BE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Органа банковского надзора.</w:t>
      </w:r>
    </w:p>
    <w:p w:rsidR="002D1BED" w:rsidRPr="002D1BED" w:rsidRDefault="002D1BED" w:rsidP="002D1BED">
      <w:pPr>
        <w:shd w:val="clear" w:color="auto" w:fill="FFFFFF"/>
        <w:tabs>
          <w:tab w:val="left" w:pos="6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г) </w:t>
      </w:r>
      <w:r w:rsidRPr="002D1BE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Кредитора последней инстанции.</w:t>
      </w:r>
    </w:p>
    <w:p w:rsidR="002D1BED" w:rsidRPr="002D1BED" w:rsidRDefault="002D1BED" w:rsidP="002D1BED">
      <w:pPr>
        <w:shd w:val="clear" w:color="auto" w:fill="FFFFFF"/>
        <w:tabs>
          <w:tab w:val="left" w:pos="80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</w:p>
    <w:p w:rsidR="002D1BED" w:rsidRPr="002D1BED" w:rsidRDefault="002D1BED" w:rsidP="002D1BED">
      <w:pPr>
        <w:shd w:val="clear" w:color="auto" w:fill="FFFFFF"/>
        <w:tabs>
          <w:tab w:val="left" w:pos="80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33. </w:t>
      </w:r>
      <w:r w:rsidRPr="002D1BE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В </w:t>
      </w:r>
      <w:proofErr w:type="gramStart"/>
      <w:r w:rsidRPr="002D1BE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соответствии</w:t>
      </w:r>
      <w:proofErr w:type="gramEnd"/>
      <w:r w:rsidRPr="002D1BE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с российским банковским законодатель</w:t>
      </w:r>
      <w:r w:rsidRPr="002D1BE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softHyphen/>
      </w:r>
      <w:r w:rsidRPr="002D1BE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ством коммерческие банки вправе:</w:t>
      </w:r>
    </w:p>
    <w:p w:rsidR="002D1BED" w:rsidRPr="002D1BED" w:rsidRDefault="002D1BED" w:rsidP="002D1BED">
      <w:pPr>
        <w:shd w:val="clear" w:color="auto" w:fill="FFFFFF"/>
        <w:tabs>
          <w:tab w:val="left" w:pos="6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r w:rsidRPr="002D1BE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Осуществлять выпуск в обращение банкнот.</w:t>
      </w:r>
    </w:p>
    <w:p w:rsidR="002D1BED" w:rsidRPr="002D1BED" w:rsidRDefault="002D1BED" w:rsidP="002D1BED">
      <w:pPr>
        <w:shd w:val="clear" w:color="auto" w:fill="FFFFFF"/>
        <w:tabs>
          <w:tab w:val="left" w:pos="6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б) </w:t>
      </w:r>
      <w:r w:rsidRPr="002D1BE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Конкурировать с Центральным банком РФ.</w:t>
      </w:r>
    </w:p>
    <w:p w:rsidR="002D1BED" w:rsidRPr="002D1BED" w:rsidRDefault="002D1BED" w:rsidP="002D1BED">
      <w:pPr>
        <w:shd w:val="clear" w:color="auto" w:fill="FFFFFF"/>
        <w:tabs>
          <w:tab w:val="left" w:pos="6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в) П</w:t>
      </w:r>
      <w:r w:rsidRPr="002D1B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оддерживать стабильность покупательной способности </w:t>
      </w:r>
      <w:r w:rsidRPr="002D1BE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национальной денежной единицы.</w:t>
      </w:r>
    </w:p>
    <w:p w:rsidR="002D1BED" w:rsidRPr="002D1BED" w:rsidRDefault="002D1BED" w:rsidP="002D1BED">
      <w:pPr>
        <w:shd w:val="clear" w:color="auto" w:fill="FFFFFF"/>
        <w:tabs>
          <w:tab w:val="left" w:pos="69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г) </w:t>
      </w:r>
      <w:r w:rsidRPr="002D1BE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Производить выдачу поручительств за третьих лиц.</w:t>
      </w:r>
    </w:p>
    <w:p w:rsidR="002D1BED" w:rsidRPr="002D1BED" w:rsidRDefault="002D1BED" w:rsidP="002D1BED">
      <w:pPr>
        <w:shd w:val="clear" w:color="auto" w:fill="FFFFFF"/>
        <w:tabs>
          <w:tab w:val="left" w:pos="289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1BED" w:rsidRPr="002D1BED" w:rsidRDefault="002D1BED" w:rsidP="002D1B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35. В </w:t>
      </w:r>
      <w:proofErr w:type="gramStart"/>
      <w:r w:rsidRPr="002D1BE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соответствии</w:t>
      </w:r>
      <w:proofErr w:type="gramEnd"/>
      <w:r w:rsidRPr="002D1BE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 российским </w:t>
      </w:r>
      <w:r w:rsidRPr="002D1BE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банковским законодатель</w:t>
      </w:r>
      <w:r w:rsidRPr="002D1BE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ством коммерческие банки имеют право:</w:t>
      </w:r>
    </w:p>
    <w:p w:rsidR="002D1BED" w:rsidRPr="002D1BED" w:rsidRDefault="002D1BED" w:rsidP="002D1BED">
      <w:pPr>
        <w:shd w:val="clear" w:color="auto" w:fill="FFFFFF"/>
        <w:tabs>
          <w:tab w:val="left" w:pos="684"/>
          <w:tab w:val="left" w:pos="45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а) </w:t>
      </w:r>
      <w:r w:rsidRPr="002D1BE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Проводить денежно-кредитную политику.</w:t>
      </w:r>
    </w:p>
    <w:p w:rsidR="002D1BED" w:rsidRPr="002D1BED" w:rsidRDefault="002D1BED" w:rsidP="002D1BED">
      <w:pPr>
        <w:shd w:val="clear" w:color="auto" w:fill="FFFFFF"/>
        <w:tabs>
          <w:tab w:val="left" w:pos="6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б) </w:t>
      </w:r>
      <w:r w:rsidRPr="002D1BED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Конкурировать с Центральным банком РФ.</w:t>
      </w:r>
    </w:p>
    <w:p w:rsidR="002D1BED" w:rsidRPr="002D1BED" w:rsidRDefault="002D1BED" w:rsidP="002D1BED">
      <w:pPr>
        <w:shd w:val="clear" w:color="auto" w:fill="FFFFFF"/>
        <w:tabs>
          <w:tab w:val="left" w:pos="23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в) </w:t>
      </w:r>
      <w:r w:rsidRPr="002D1BED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Поддерживать стабильность </w:t>
      </w:r>
      <w:r w:rsidRPr="002D1BE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1BE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банковской системы.</w:t>
      </w:r>
    </w:p>
    <w:p w:rsidR="002D1BED" w:rsidRPr="002D1BED" w:rsidRDefault="002D1BED" w:rsidP="002D1BED">
      <w:pPr>
        <w:shd w:val="clear" w:color="auto" w:fill="FFFFFF"/>
        <w:tabs>
          <w:tab w:val="left" w:pos="6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г) </w:t>
      </w:r>
      <w:r w:rsidRPr="002D1BE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Открывать и вести счета физических и юридических лиц.</w:t>
      </w:r>
    </w:p>
    <w:p w:rsidR="002D1BED" w:rsidRPr="002D1BED" w:rsidRDefault="001C5A87" w:rsidP="002D1B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297" distR="114297" simplePos="0" relativeHeight="251659264" behindDoc="0" locked="0" layoutInCell="0" allowOverlap="1">
                <wp:simplePos x="0" y="0"/>
                <wp:positionH relativeFrom="margin">
                  <wp:posOffset>4337049</wp:posOffset>
                </wp:positionH>
                <wp:positionV relativeFrom="paragraph">
                  <wp:posOffset>5266690</wp:posOffset>
                </wp:positionV>
                <wp:extent cx="0" cy="737870"/>
                <wp:effectExtent l="19050" t="0" r="19050" b="5080"/>
                <wp:wrapNone/>
                <wp:docPr id="8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7870"/>
                        </a:xfrm>
                        <a:prstGeom prst="line">
                          <a:avLst/>
                        </a:prstGeom>
                        <a:noFill/>
                        <a:ln w="4572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" o:spid="_x0000_s1026" style="position:absolute;z-index:251659264;visibility:visible;mso-wrap-style:square;mso-width-percent:0;mso-height-percent:0;mso-wrap-distance-left:3.17492mm;mso-wrap-distance-top:0;mso-wrap-distance-right:3.17492mm;mso-wrap-distance-bottom:0;mso-position-horizontal:absolute;mso-position-horizontal-relative:margin;mso-position-vertical:absolute;mso-position-vertical-relative:text;mso-width-percent:0;mso-height-percent:0;mso-width-relative:page;mso-height-relative:page" from="341.5pt,414.7pt" to="341.5pt,4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" o:allowincell="f" strokeweight="3.6pt"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7" distR="114297" simplePos="0" relativeHeight="251660288" behindDoc="0" locked="0" layoutInCell="0" allowOverlap="1">
                <wp:simplePos x="0" y="0"/>
                <wp:positionH relativeFrom="margin">
                  <wp:posOffset>4392294</wp:posOffset>
                </wp:positionH>
                <wp:positionV relativeFrom="paragraph">
                  <wp:posOffset>5266690</wp:posOffset>
                </wp:positionV>
                <wp:extent cx="0" cy="737870"/>
                <wp:effectExtent l="0" t="0" r="19050" b="24130"/>
                <wp:wrapNone/>
                <wp:docPr id="7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37870"/>
                        </a:xfrm>
                        <a:prstGeom prst="line">
                          <a:avLst/>
                        </a:prstGeom>
                        <a:noFill/>
                        <a:ln w="1968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60288;visibility:visible;mso-wrap-style:square;mso-width-percent:0;mso-height-percent:0;mso-wrap-distance-left:3.17492mm;mso-wrap-distance-top:0;mso-wrap-distance-right:3.17492mm;mso-wrap-distance-bottom:0;mso-position-horizontal:absolute;mso-position-horizontal-relative:margin;mso-position-vertical:absolute;mso-position-vertical-relative:text;mso-width-percent:0;mso-height-percent:0;mso-width-relative:page;mso-height-relative:page" from="345.85pt,414.7pt" to="345.85pt,47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" o:allowincell="f" strokeweight="1.55pt">
                <w10:wrap anchorx="margin"/>
              </v:line>
            </w:pict>
          </mc:Fallback>
        </mc:AlternateContent>
      </w:r>
    </w:p>
    <w:p w:rsidR="002D1BED" w:rsidRPr="002D1BED" w:rsidRDefault="002D1BED" w:rsidP="002D1B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36. По своему содержанию межбанковский кредит относится </w:t>
      </w:r>
      <w:r w:rsidRPr="002D1BE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 ... операциям.</w:t>
      </w:r>
    </w:p>
    <w:p w:rsidR="002D1BED" w:rsidRPr="002D1BED" w:rsidRDefault="002D1BED" w:rsidP="002D1BED">
      <w:pPr>
        <w:shd w:val="clear" w:color="auto" w:fill="FFFFFF"/>
        <w:tabs>
          <w:tab w:val="left" w:pos="6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а) </w:t>
      </w:r>
      <w:r w:rsidRPr="002D1BE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Активным.</w:t>
      </w:r>
    </w:p>
    <w:p w:rsidR="002D1BED" w:rsidRPr="002D1BED" w:rsidRDefault="002D1BED" w:rsidP="002D1BED">
      <w:pPr>
        <w:shd w:val="clear" w:color="auto" w:fill="FFFFFF"/>
        <w:tabs>
          <w:tab w:val="left" w:pos="6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б) Активным и пассивным.</w:t>
      </w:r>
    </w:p>
    <w:p w:rsidR="002D1BED" w:rsidRPr="002D1BED" w:rsidRDefault="002D1BED" w:rsidP="002D1BED">
      <w:pPr>
        <w:shd w:val="clear" w:color="auto" w:fill="FFFFFF"/>
        <w:tabs>
          <w:tab w:val="left" w:pos="6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в) </w:t>
      </w:r>
      <w:r w:rsidRPr="002D1BE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Пассивным.</w:t>
      </w:r>
    </w:p>
    <w:p w:rsidR="002D1BED" w:rsidRPr="002D1BED" w:rsidRDefault="002D1BED" w:rsidP="002D1BED">
      <w:pPr>
        <w:shd w:val="clear" w:color="auto" w:fill="FFFFFF"/>
        <w:tabs>
          <w:tab w:val="left" w:pos="6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г) </w:t>
      </w:r>
      <w:r w:rsidRPr="002D1BE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Трастовым.</w:t>
      </w:r>
    </w:p>
    <w:p w:rsidR="002D1BED" w:rsidRPr="002D1BED" w:rsidRDefault="002D1BED" w:rsidP="002D1BED">
      <w:pPr>
        <w:shd w:val="clear" w:color="auto" w:fill="FFFFFF"/>
        <w:tabs>
          <w:tab w:val="left" w:pos="77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</w:pPr>
    </w:p>
    <w:p w:rsidR="002D1BED" w:rsidRPr="002D1BED" w:rsidRDefault="002D1BED" w:rsidP="002D1BED">
      <w:pPr>
        <w:shd w:val="clear" w:color="auto" w:fill="FFFFFF"/>
        <w:tabs>
          <w:tab w:val="left" w:pos="77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37. </w:t>
      </w:r>
      <w:r w:rsidRPr="002D1BE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Ликвидность банковских активов означает:</w:t>
      </w:r>
    </w:p>
    <w:p w:rsidR="002D1BED" w:rsidRPr="002D1BED" w:rsidRDefault="002D1BED" w:rsidP="002D1BED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а) </w:t>
      </w:r>
      <w:r w:rsidRPr="002D1BE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Способность банка отдать свои активы.</w:t>
      </w:r>
    </w:p>
    <w:p w:rsidR="002D1BED" w:rsidRPr="002D1BED" w:rsidRDefault="002D1BED" w:rsidP="002D1BED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б) </w:t>
      </w:r>
      <w:r w:rsidRPr="002D1BE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Сбалансированность отдельных статей пассива банковс</w:t>
      </w:r>
      <w:r w:rsidRPr="002D1BE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softHyphen/>
      </w:r>
      <w:r w:rsidRPr="002D1BE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кого баланса.</w:t>
      </w:r>
    </w:p>
    <w:p w:rsidR="002D1BED" w:rsidRPr="002D1BED" w:rsidRDefault="002D1BED" w:rsidP="002D1BED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в) </w:t>
      </w:r>
      <w:r w:rsidRPr="002D1BE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Сбалансированность отдельных статей актива банковского баланса.</w:t>
      </w:r>
    </w:p>
    <w:p w:rsidR="002D1BED" w:rsidRPr="002D1BED" w:rsidRDefault="002D1BED" w:rsidP="002D1BED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г) </w:t>
      </w:r>
      <w:r w:rsidRPr="002D1BE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Легкость реализации активов и превращения их в денеж</w:t>
      </w:r>
      <w:r w:rsidRPr="002D1BE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softHyphen/>
      </w:r>
      <w:r w:rsidRPr="002D1BED">
        <w:rPr>
          <w:rFonts w:ascii="Times New Roman" w:eastAsia="Times New Roman" w:hAnsi="Times New Roman" w:cs="Times New Roman"/>
          <w:color w:val="000000"/>
          <w:sz w:val="24"/>
          <w:szCs w:val="24"/>
        </w:rPr>
        <w:t>ные средства.</w:t>
      </w:r>
    </w:p>
    <w:p w:rsidR="002D1BED" w:rsidRPr="002D1BED" w:rsidRDefault="002D1BED" w:rsidP="002D1BED">
      <w:pPr>
        <w:shd w:val="clear" w:color="auto" w:fill="FFFFFF"/>
        <w:tabs>
          <w:tab w:val="left" w:pos="77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</w:pPr>
    </w:p>
    <w:p w:rsidR="002D1BED" w:rsidRPr="002D1BED" w:rsidRDefault="002D1BED" w:rsidP="002D1BED">
      <w:pPr>
        <w:shd w:val="clear" w:color="auto" w:fill="FFFFFF"/>
        <w:tabs>
          <w:tab w:val="left" w:pos="77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38. </w:t>
      </w:r>
      <w:r w:rsidRPr="002D1BED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Кассовые операции коммерческого банка - это операции </w:t>
      </w:r>
      <w:proofErr w:type="gramStart"/>
      <w:r w:rsidRPr="002D1BED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по</w:t>
      </w:r>
      <w:proofErr w:type="gramEnd"/>
      <w:r w:rsidRPr="002D1BED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>:</w:t>
      </w:r>
    </w:p>
    <w:p w:rsidR="002D1BED" w:rsidRPr="002D1BED" w:rsidRDefault="002D1BED" w:rsidP="002D1BED">
      <w:pPr>
        <w:shd w:val="clear" w:color="auto" w:fill="FFFFFF"/>
        <w:tabs>
          <w:tab w:val="left" w:pos="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а) </w:t>
      </w:r>
      <w:r w:rsidRPr="002D1BE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Покупке ценных бумаг.</w:t>
      </w:r>
    </w:p>
    <w:p w:rsidR="002D1BED" w:rsidRPr="002D1BED" w:rsidRDefault="002D1BED" w:rsidP="002D1BED">
      <w:pPr>
        <w:shd w:val="clear" w:color="auto" w:fill="FFFFFF"/>
        <w:tabs>
          <w:tab w:val="left" w:pos="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б) </w:t>
      </w:r>
      <w:r w:rsidRPr="002D1BE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Выдаче поручительств.</w:t>
      </w:r>
    </w:p>
    <w:p w:rsidR="002D1BED" w:rsidRPr="002D1BED" w:rsidRDefault="002D1BED" w:rsidP="002D1BED">
      <w:pPr>
        <w:shd w:val="clear" w:color="auto" w:fill="FFFFFF"/>
        <w:tabs>
          <w:tab w:val="left" w:pos="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в) </w:t>
      </w:r>
      <w:r w:rsidRPr="002D1BE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Приему и выдаче наличных денег.   </w:t>
      </w:r>
    </w:p>
    <w:p w:rsidR="002D1BED" w:rsidRPr="002D1BED" w:rsidRDefault="002D1BED" w:rsidP="002D1BED">
      <w:pPr>
        <w:shd w:val="clear" w:color="auto" w:fill="FFFFFF"/>
        <w:tabs>
          <w:tab w:val="left" w:pos="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г) У</w:t>
      </w:r>
      <w:r w:rsidRPr="002D1BE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чету векселей.</w:t>
      </w:r>
    </w:p>
    <w:p w:rsidR="002D1BED" w:rsidRPr="002D1BED" w:rsidRDefault="002D1BED" w:rsidP="002D1BED">
      <w:pPr>
        <w:shd w:val="clear" w:color="auto" w:fill="FFFFFF"/>
        <w:tabs>
          <w:tab w:val="left" w:pos="77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39. </w:t>
      </w:r>
      <w:r w:rsidRPr="002D1BE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Осуществляя ... операции, коммерческий банк берет на </w:t>
      </w:r>
      <w:r w:rsidRPr="002D1BE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себя обязательство уплатить долг клиента третьему лицу при на</w:t>
      </w:r>
      <w:r w:rsidRPr="002D1BE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softHyphen/>
        <w:t>ступлении определенных условий.</w:t>
      </w:r>
    </w:p>
    <w:p w:rsidR="002D1BED" w:rsidRPr="002D1BED" w:rsidRDefault="002D1BED" w:rsidP="002D1BED">
      <w:pPr>
        <w:shd w:val="clear" w:color="auto" w:fill="FFFFFF"/>
        <w:tabs>
          <w:tab w:val="left" w:pos="68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а) </w:t>
      </w:r>
      <w:r w:rsidRPr="002D1BE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Гарантийные.</w:t>
      </w:r>
    </w:p>
    <w:p w:rsidR="002D1BED" w:rsidRPr="002D1BED" w:rsidRDefault="002D1BED" w:rsidP="002D1BED">
      <w:pPr>
        <w:shd w:val="clear" w:color="auto" w:fill="FFFFFF"/>
        <w:tabs>
          <w:tab w:val="left" w:pos="68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б) </w:t>
      </w:r>
      <w:r w:rsidRPr="002D1BE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Инвестиционные.</w:t>
      </w:r>
    </w:p>
    <w:p w:rsidR="002D1BED" w:rsidRPr="002D1BED" w:rsidRDefault="002D1BED" w:rsidP="002D1BED">
      <w:pPr>
        <w:shd w:val="clear" w:color="auto" w:fill="FFFFFF"/>
        <w:tabs>
          <w:tab w:val="left" w:pos="68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в) </w:t>
      </w:r>
      <w:r w:rsidRPr="002D1BE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Лизинговые.</w:t>
      </w:r>
    </w:p>
    <w:p w:rsidR="002D1BED" w:rsidRPr="002D1BED" w:rsidRDefault="002D1BED" w:rsidP="002D1BED">
      <w:pPr>
        <w:shd w:val="clear" w:color="auto" w:fill="FFFFFF"/>
        <w:tabs>
          <w:tab w:val="left" w:pos="68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z w:val="24"/>
          <w:szCs w:val="24"/>
        </w:rPr>
        <w:t>г) Эмиссионные.</w:t>
      </w:r>
    </w:p>
    <w:p w:rsidR="002D1BED" w:rsidRPr="002D1BED" w:rsidRDefault="002D1BED" w:rsidP="002D1BED">
      <w:pPr>
        <w:shd w:val="clear" w:color="auto" w:fill="FFFFFF"/>
        <w:tabs>
          <w:tab w:val="left" w:pos="81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</w:p>
    <w:p w:rsidR="002D1BED" w:rsidRPr="002D1BED" w:rsidRDefault="002D1BED" w:rsidP="002D1BED">
      <w:pPr>
        <w:shd w:val="clear" w:color="auto" w:fill="FFFFFF"/>
        <w:tabs>
          <w:tab w:val="left" w:pos="81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40.</w:t>
      </w:r>
      <w:r w:rsidRPr="002D1BE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1BE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...  операции - это операции по вложению коммерческим </w:t>
      </w:r>
      <w:r w:rsidRPr="002D1BE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банком своих сре</w:t>
      </w:r>
      <w:proofErr w:type="gramStart"/>
      <w:r w:rsidRPr="002D1BE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дств в ц</w:t>
      </w:r>
      <w:proofErr w:type="gramEnd"/>
      <w:r w:rsidRPr="002D1BE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енные бумаги и паи небанковских струк</w:t>
      </w:r>
      <w:r w:rsidRPr="002D1BE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softHyphen/>
      </w:r>
      <w:r w:rsidRPr="002D1BE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тур в целях совместной хозяйственно-финансовой и коммерческой </w:t>
      </w:r>
      <w:r w:rsidRPr="002D1BE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деятельности.</w:t>
      </w:r>
    </w:p>
    <w:p w:rsidR="002D1BED" w:rsidRPr="002D1BED" w:rsidRDefault="002D1BED" w:rsidP="002D1BED">
      <w:pPr>
        <w:shd w:val="clear" w:color="auto" w:fill="FFFFFF"/>
        <w:tabs>
          <w:tab w:val="left" w:pos="6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а) </w:t>
      </w:r>
      <w:r w:rsidRPr="002D1BE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Гарантийные.</w:t>
      </w:r>
    </w:p>
    <w:p w:rsidR="002D1BED" w:rsidRPr="002D1BED" w:rsidRDefault="002D1BED" w:rsidP="002D1BED">
      <w:pPr>
        <w:shd w:val="clear" w:color="auto" w:fill="FFFFFF"/>
        <w:tabs>
          <w:tab w:val="left" w:pos="6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б) </w:t>
      </w:r>
      <w:r w:rsidRPr="002D1BE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Консультационные.</w:t>
      </w:r>
    </w:p>
    <w:p w:rsidR="002D1BED" w:rsidRPr="002D1BED" w:rsidRDefault="002D1BED" w:rsidP="002D1BED">
      <w:pPr>
        <w:shd w:val="clear" w:color="auto" w:fill="FFFFFF"/>
        <w:tabs>
          <w:tab w:val="left" w:pos="6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в) </w:t>
      </w:r>
      <w:r w:rsidRPr="002D1BED">
        <w:rPr>
          <w:rFonts w:ascii="Times New Roman" w:eastAsia="Times New Roman" w:hAnsi="Times New Roman" w:cs="Times New Roman"/>
          <w:color w:val="000000"/>
          <w:sz w:val="24"/>
          <w:szCs w:val="24"/>
        </w:rPr>
        <w:t>Расчетные.</w:t>
      </w:r>
    </w:p>
    <w:p w:rsidR="002D1BED" w:rsidRPr="002D1BED" w:rsidRDefault="002D1BED" w:rsidP="002D1BED">
      <w:pPr>
        <w:shd w:val="clear" w:color="auto" w:fill="FFFFFF"/>
        <w:tabs>
          <w:tab w:val="left" w:pos="69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г) </w:t>
      </w:r>
      <w:r w:rsidRPr="002D1BE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Инвестиционные.</w:t>
      </w:r>
    </w:p>
    <w:p w:rsidR="002D1BED" w:rsidRPr="002D1BED" w:rsidRDefault="002D1BED" w:rsidP="002D1B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</w:p>
    <w:p w:rsidR="002D1BED" w:rsidRPr="002D1BED" w:rsidRDefault="002D1BED" w:rsidP="002D1B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41. Кредит, предоставляемый несколькими кредиторами од</w:t>
      </w:r>
      <w:r w:rsidRPr="002D1BE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softHyphen/>
      </w:r>
      <w:r w:rsidRPr="002D1BE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ному заемщику, называется:</w:t>
      </w:r>
    </w:p>
    <w:p w:rsidR="002D1BED" w:rsidRPr="002D1BED" w:rsidRDefault="002D1BED" w:rsidP="002D1BED">
      <w:pPr>
        <w:shd w:val="clear" w:color="auto" w:fill="FFFFFF"/>
        <w:tabs>
          <w:tab w:val="left" w:pos="73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а) </w:t>
      </w:r>
      <w:r w:rsidRPr="002D1BE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Консорциальным.</w:t>
      </w:r>
    </w:p>
    <w:p w:rsidR="002D1BED" w:rsidRPr="002D1BED" w:rsidRDefault="002D1BED" w:rsidP="002D1BED">
      <w:pPr>
        <w:shd w:val="clear" w:color="auto" w:fill="FFFFFF"/>
        <w:tabs>
          <w:tab w:val="left" w:pos="73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б) </w:t>
      </w:r>
      <w:r w:rsidRPr="002D1BE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Банковским.</w:t>
      </w:r>
    </w:p>
    <w:p w:rsidR="002D1BED" w:rsidRPr="002D1BED" w:rsidRDefault="002D1BED" w:rsidP="002D1BED">
      <w:pPr>
        <w:shd w:val="clear" w:color="auto" w:fill="FFFFFF"/>
        <w:tabs>
          <w:tab w:val="left" w:pos="73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в) </w:t>
      </w:r>
      <w:r w:rsidRPr="002D1BE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Потребительским.</w:t>
      </w:r>
    </w:p>
    <w:p w:rsidR="002D1BED" w:rsidRPr="002D1BED" w:rsidRDefault="002D1BED" w:rsidP="002D1BED">
      <w:pPr>
        <w:shd w:val="clear" w:color="auto" w:fill="FFFFFF"/>
        <w:tabs>
          <w:tab w:val="left" w:pos="73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г) </w:t>
      </w:r>
      <w:r w:rsidRPr="002D1BE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Ипотечным.</w:t>
      </w:r>
    </w:p>
    <w:p w:rsidR="002D1BED" w:rsidRPr="002D1BED" w:rsidRDefault="002D1BED" w:rsidP="002D1BED">
      <w:pPr>
        <w:shd w:val="clear" w:color="auto" w:fill="FFFFFF"/>
        <w:tabs>
          <w:tab w:val="left" w:pos="86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</w:p>
    <w:p w:rsidR="002D1BED" w:rsidRPr="002D1BED" w:rsidRDefault="002D1BED" w:rsidP="002D1BED">
      <w:pPr>
        <w:shd w:val="clear" w:color="auto" w:fill="FFFFFF"/>
        <w:tabs>
          <w:tab w:val="left" w:pos="86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42.</w:t>
      </w:r>
      <w:r w:rsidRPr="002D1BE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1BED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... создается коммерческим банком исходя из величины </w:t>
      </w:r>
      <w:r w:rsidRPr="002D1BE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уставного капитала.</w:t>
      </w:r>
    </w:p>
    <w:p w:rsidR="002D1BED" w:rsidRPr="002D1BED" w:rsidRDefault="002D1BED" w:rsidP="002D1BED">
      <w:pPr>
        <w:shd w:val="clear" w:color="auto" w:fill="FFFFFF"/>
        <w:tabs>
          <w:tab w:val="left" w:pos="74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а) </w:t>
      </w:r>
      <w:r w:rsidRPr="002D1BE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Эмиссионный доход.</w:t>
      </w:r>
    </w:p>
    <w:p w:rsidR="002D1BED" w:rsidRPr="002D1BED" w:rsidRDefault="002D1BED" w:rsidP="002D1BED">
      <w:pPr>
        <w:shd w:val="clear" w:color="auto" w:fill="FFFFFF"/>
        <w:tabs>
          <w:tab w:val="left" w:pos="74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б) </w:t>
      </w:r>
      <w:r w:rsidRPr="002D1BE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Добавочный капитал.</w:t>
      </w:r>
    </w:p>
    <w:p w:rsidR="002D1BED" w:rsidRPr="002D1BED" w:rsidRDefault="002D1BED" w:rsidP="002D1BED">
      <w:pPr>
        <w:shd w:val="clear" w:color="auto" w:fill="FFFFFF"/>
        <w:tabs>
          <w:tab w:val="left" w:pos="74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в) Фонд накопления.</w:t>
      </w:r>
    </w:p>
    <w:p w:rsidR="002D1BED" w:rsidRPr="002D1BED" w:rsidRDefault="002D1BED" w:rsidP="002D1BED">
      <w:pPr>
        <w:shd w:val="clear" w:color="auto" w:fill="FFFFFF"/>
        <w:tabs>
          <w:tab w:val="left" w:pos="74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г) </w:t>
      </w:r>
      <w:r w:rsidRPr="002D1BE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Резервный фонд.</w:t>
      </w:r>
    </w:p>
    <w:p w:rsidR="002D1BED" w:rsidRPr="002D1BED" w:rsidRDefault="002D1BED" w:rsidP="002D1BED">
      <w:pPr>
        <w:shd w:val="clear" w:color="auto" w:fill="FFFFFF"/>
        <w:tabs>
          <w:tab w:val="left" w:pos="86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</w:pPr>
    </w:p>
    <w:p w:rsidR="002D1BED" w:rsidRPr="002D1BED" w:rsidRDefault="002D1BED" w:rsidP="002D1BED">
      <w:pPr>
        <w:shd w:val="clear" w:color="auto" w:fill="FFFFFF"/>
        <w:tabs>
          <w:tab w:val="left" w:pos="86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43. </w:t>
      </w:r>
      <w:proofErr w:type="spellStart"/>
      <w:r w:rsidRPr="002D1BE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Недепозитиые</w:t>
      </w:r>
      <w:proofErr w:type="spellEnd"/>
      <w:r w:rsidRPr="002D1BE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источники привлечения банковских ресур</w:t>
      </w:r>
      <w:r w:rsidRPr="002D1BE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softHyphen/>
      </w:r>
      <w:r w:rsidRPr="002D1BE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сов - это:</w:t>
      </w:r>
    </w:p>
    <w:p w:rsidR="002D1BED" w:rsidRPr="002D1BED" w:rsidRDefault="002D1BED" w:rsidP="002D1BED">
      <w:pPr>
        <w:shd w:val="clear" w:color="auto" w:fill="FFFFFF"/>
        <w:tabs>
          <w:tab w:val="left" w:pos="76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а) </w:t>
      </w:r>
      <w:r w:rsidRPr="002D1BE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Межбанковские кредиты и кредиты, полученные от Бан</w:t>
      </w:r>
      <w:r w:rsidRPr="002D1BE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softHyphen/>
        <w:t>ка России.</w:t>
      </w:r>
    </w:p>
    <w:p w:rsidR="002D1BED" w:rsidRPr="002D1BED" w:rsidRDefault="002D1BED" w:rsidP="002D1BED">
      <w:pPr>
        <w:shd w:val="clear" w:color="auto" w:fill="FFFFFF"/>
        <w:tabs>
          <w:tab w:val="left" w:pos="76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б) </w:t>
      </w:r>
      <w:r w:rsidRPr="002D1BED">
        <w:rPr>
          <w:rFonts w:ascii="Times New Roman" w:eastAsia="Times New Roman" w:hAnsi="Times New Roman" w:cs="Times New Roman"/>
          <w:color w:val="000000"/>
          <w:sz w:val="24"/>
          <w:szCs w:val="24"/>
        </w:rPr>
        <w:t>Вклады населения.</w:t>
      </w:r>
    </w:p>
    <w:p w:rsidR="002D1BED" w:rsidRPr="002D1BED" w:rsidRDefault="002D1BED" w:rsidP="002D1BED">
      <w:pPr>
        <w:shd w:val="clear" w:color="auto" w:fill="FFFFFF"/>
        <w:tabs>
          <w:tab w:val="left" w:pos="76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r w:rsidRPr="002D1BE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Средства на расчетных и текущих счетах клиентов.</w:t>
      </w:r>
    </w:p>
    <w:p w:rsidR="002D1BED" w:rsidRPr="002D1BED" w:rsidRDefault="002D1BED" w:rsidP="002D1BED">
      <w:pPr>
        <w:shd w:val="clear" w:color="auto" w:fill="FFFFFF"/>
        <w:tabs>
          <w:tab w:val="left" w:pos="763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sz w:val="24"/>
          <w:szCs w:val="24"/>
        </w:rPr>
        <w:t>г) Э</w:t>
      </w:r>
      <w:r w:rsidRPr="002D1BE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миссионный доход.</w:t>
      </w:r>
    </w:p>
    <w:p w:rsidR="002D1BED" w:rsidRPr="002D1BED" w:rsidRDefault="002D1BED" w:rsidP="002D1B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</w:p>
    <w:p w:rsidR="002D1BED" w:rsidRPr="002D1BED" w:rsidRDefault="002D1BED" w:rsidP="002D1B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44. ... - это ценная бумага, удостоверяющая сумму вклада, </w:t>
      </w:r>
      <w:r w:rsidRPr="002D1BE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внесенного в кредитную организацию, и права вкладчика на полу</w:t>
      </w:r>
      <w:r w:rsidRPr="002D1BE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softHyphen/>
      </w:r>
      <w:r w:rsidRPr="002D1BE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чение по истечении определенного срока суммы вклада и обуслов</w:t>
      </w:r>
      <w:r w:rsidRPr="002D1BE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softHyphen/>
      </w:r>
      <w:r w:rsidRPr="002D1BE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ленных в ней процентов.</w:t>
      </w:r>
    </w:p>
    <w:p w:rsidR="002D1BED" w:rsidRPr="002D1BED" w:rsidRDefault="002D1BED" w:rsidP="002D1BED">
      <w:pPr>
        <w:shd w:val="clear" w:color="auto" w:fill="FFFFFF"/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а) Сертификат.</w:t>
      </w:r>
    </w:p>
    <w:p w:rsidR="002D1BED" w:rsidRPr="002D1BED" w:rsidRDefault="002D1BED" w:rsidP="002D1BED">
      <w:pPr>
        <w:shd w:val="clear" w:color="auto" w:fill="FFFFFF"/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б) </w:t>
      </w:r>
      <w:r w:rsidRPr="002D1BE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Облигация.</w:t>
      </w:r>
    </w:p>
    <w:p w:rsidR="002D1BED" w:rsidRPr="002D1BED" w:rsidRDefault="002D1BED" w:rsidP="002D1BED">
      <w:pPr>
        <w:shd w:val="clear" w:color="auto" w:fill="FFFFFF"/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в) </w:t>
      </w:r>
      <w:r w:rsidRPr="002D1BED">
        <w:rPr>
          <w:rFonts w:ascii="Times New Roman" w:eastAsia="Times New Roman" w:hAnsi="Times New Roman" w:cs="Times New Roman"/>
          <w:color w:val="000000"/>
          <w:sz w:val="24"/>
          <w:szCs w:val="24"/>
        </w:rPr>
        <w:t>Акция.</w:t>
      </w:r>
    </w:p>
    <w:p w:rsidR="002D1BED" w:rsidRPr="002D1BED" w:rsidRDefault="002D1BED" w:rsidP="002D1BED">
      <w:pPr>
        <w:shd w:val="clear" w:color="auto" w:fill="FFFFFF"/>
        <w:tabs>
          <w:tab w:val="left" w:pos="7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г) </w:t>
      </w:r>
      <w:r w:rsidRPr="002D1BE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Гарантия.</w:t>
      </w:r>
    </w:p>
    <w:p w:rsidR="002D1BED" w:rsidRPr="002D1BED" w:rsidRDefault="002D1BED" w:rsidP="002D1B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</w:pPr>
    </w:p>
    <w:p w:rsidR="002D1BED" w:rsidRPr="002D1BED" w:rsidRDefault="002D1BED" w:rsidP="002D1B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45.  Резервный фонд коммерческого банка предназначен </w:t>
      </w:r>
      <w:proofErr w:type="gramStart"/>
      <w:r w:rsidRPr="002D1BE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для</w:t>
      </w:r>
      <w:proofErr w:type="gramEnd"/>
      <w:r w:rsidRPr="002D1BE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:</w:t>
      </w:r>
    </w:p>
    <w:p w:rsidR="002D1BED" w:rsidRPr="002D1BED" w:rsidRDefault="002D1BED" w:rsidP="002D1BED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а) </w:t>
      </w:r>
      <w:r w:rsidRPr="002D1BE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Выплаты зарплаты сотрудникам.</w:t>
      </w:r>
    </w:p>
    <w:p w:rsidR="002D1BED" w:rsidRPr="002D1BED" w:rsidRDefault="002D1BED" w:rsidP="002D1BED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б) </w:t>
      </w:r>
      <w:r w:rsidRPr="002D1BE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Покупки оборудования.</w:t>
      </w:r>
    </w:p>
    <w:p w:rsidR="002D1BED" w:rsidRPr="002D1BED" w:rsidRDefault="002D1BED" w:rsidP="002D1BED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в) </w:t>
      </w:r>
      <w:r w:rsidRPr="002D1BE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Благотворительной деятельности.</w:t>
      </w:r>
    </w:p>
    <w:p w:rsidR="002D1BED" w:rsidRPr="002D1BED" w:rsidRDefault="002D1BED" w:rsidP="002D1BED">
      <w:pPr>
        <w:shd w:val="clear" w:color="auto" w:fill="FFFFFF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г) </w:t>
      </w:r>
      <w:r w:rsidRPr="002D1BE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Покрытия убытков по итогам отчетного года.</w:t>
      </w:r>
    </w:p>
    <w:p w:rsidR="002D1BED" w:rsidRPr="002D1BED" w:rsidRDefault="002D1BED" w:rsidP="002D1B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</w:p>
    <w:p w:rsidR="002D1BED" w:rsidRPr="002D1BED" w:rsidRDefault="002D1BED" w:rsidP="002D1B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46. ... - это совокупность различных по назначению полнос</w:t>
      </w:r>
      <w:r w:rsidRPr="002D1BE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softHyphen/>
      </w:r>
      <w:r w:rsidRPr="002D1BE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тью оплаченных элементов, обеспечивающих экономическую са</w:t>
      </w:r>
      <w:r w:rsidRPr="002D1BE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softHyphen/>
        <w:t>мостоятельность, стабильность и устойчивую работу коммерчес</w:t>
      </w:r>
      <w:r w:rsidRPr="002D1BE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softHyphen/>
      </w:r>
      <w:r w:rsidRPr="002D1BE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кого банка.</w:t>
      </w:r>
    </w:p>
    <w:p w:rsidR="002D1BED" w:rsidRPr="002D1BED" w:rsidRDefault="002D1BED" w:rsidP="002D1BED">
      <w:pPr>
        <w:shd w:val="clear" w:color="auto" w:fill="FFFFFF"/>
        <w:tabs>
          <w:tab w:val="left" w:pos="6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а) </w:t>
      </w:r>
      <w:r w:rsidRPr="002D1BE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Формы кредита.</w:t>
      </w:r>
    </w:p>
    <w:p w:rsidR="002D1BED" w:rsidRPr="002D1BED" w:rsidRDefault="002D1BED" w:rsidP="002D1BED">
      <w:pPr>
        <w:shd w:val="clear" w:color="auto" w:fill="FFFFFF"/>
        <w:tabs>
          <w:tab w:val="left" w:pos="6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б) </w:t>
      </w:r>
      <w:r w:rsidRPr="002D1BE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Доходные активы.</w:t>
      </w:r>
    </w:p>
    <w:p w:rsidR="002D1BED" w:rsidRPr="002D1BED" w:rsidRDefault="002D1BED" w:rsidP="002D1BED">
      <w:pPr>
        <w:shd w:val="clear" w:color="auto" w:fill="FFFFFF"/>
        <w:tabs>
          <w:tab w:val="left" w:pos="6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в) Добавочный капитал.</w:t>
      </w:r>
    </w:p>
    <w:p w:rsidR="002D1BED" w:rsidRPr="002D1BED" w:rsidRDefault="002D1BED" w:rsidP="002D1BED">
      <w:pPr>
        <w:shd w:val="clear" w:color="auto" w:fill="FFFFFF"/>
        <w:tabs>
          <w:tab w:val="left" w:pos="68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г) </w:t>
      </w:r>
      <w:r w:rsidRPr="002D1BE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Собственный капитал.</w:t>
      </w:r>
    </w:p>
    <w:p w:rsidR="002D1BED" w:rsidRPr="002D1BED" w:rsidRDefault="002D1BED" w:rsidP="002D1B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</w:pPr>
    </w:p>
    <w:p w:rsidR="002D1BED" w:rsidRPr="002D1BED" w:rsidRDefault="002D1BED" w:rsidP="002D1B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47. Предельное соотношение между основным и дополнитель</w:t>
      </w:r>
      <w:r w:rsidRPr="002D1BE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softHyphen/>
      </w:r>
      <w:r w:rsidRPr="002D1BE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ным собственным капиталом коммерческого банка, установленное </w:t>
      </w:r>
      <w:r w:rsidRPr="002D1BE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Банком России, составляет:</w:t>
      </w:r>
    </w:p>
    <w:p w:rsidR="002D1BED" w:rsidRPr="002D1BED" w:rsidRDefault="002D1BED" w:rsidP="002D1BED">
      <w:pPr>
        <w:shd w:val="clear" w:color="auto" w:fill="FFFFFF"/>
        <w:tabs>
          <w:tab w:val="left" w:pos="6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а) </w:t>
      </w:r>
      <w:r w:rsidRPr="002D1BE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60 и 40%.</w:t>
      </w:r>
    </w:p>
    <w:p w:rsidR="002D1BED" w:rsidRPr="002D1BED" w:rsidRDefault="002D1BED" w:rsidP="002D1BED">
      <w:pPr>
        <w:shd w:val="clear" w:color="auto" w:fill="FFFFFF"/>
        <w:tabs>
          <w:tab w:val="left" w:pos="6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б) 40 и 60%.</w:t>
      </w:r>
    </w:p>
    <w:p w:rsidR="002D1BED" w:rsidRPr="002D1BED" w:rsidRDefault="002D1BED" w:rsidP="002D1BED">
      <w:pPr>
        <w:shd w:val="clear" w:color="auto" w:fill="FFFFFF"/>
        <w:tabs>
          <w:tab w:val="left" w:pos="6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в) </w:t>
      </w:r>
      <w:r w:rsidRPr="002D1BE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70 и 30%.</w:t>
      </w:r>
    </w:p>
    <w:p w:rsidR="002D1BED" w:rsidRPr="002D1BED" w:rsidRDefault="002D1BED" w:rsidP="002D1BED">
      <w:pPr>
        <w:shd w:val="clear" w:color="auto" w:fill="FFFFFF"/>
        <w:tabs>
          <w:tab w:val="left" w:pos="6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г) </w:t>
      </w:r>
      <w:r w:rsidRPr="002D1BE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50 и 50%.</w:t>
      </w:r>
    </w:p>
    <w:p w:rsidR="002D1BED" w:rsidRPr="002D1BED" w:rsidRDefault="002D1BED" w:rsidP="002D1BED">
      <w:pPr>
        <w:shd w:val="clear" w:color="auto" w:fill="FFFFFF"/>
        <w:tabs>
          <w:tab w:val="left" w:pos="6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</w:p>
    <w:p w:rsidR="002D1BED" w:rsidRPr="002D1BED" w:rsidRDefault="002D1BED" w:rsidP="002D1BED">
      <w:pPr>
        <w:shd w:val="clear" w:color="auto" w:fill="FFFFFF"/>
        <w:tabs>
          <w:tab w:val="left" w:pos="6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48. ... коммерческого банка - это денежные поступления от </w:t>
      </w:r>
      <w:r w:rsidRPr="002D1BE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производственной и непроизводственной деятельности.</w:t>
      </w:r>
    </w:p>
    <w:p w:rsidR="002D1BED" w:rsidRPr="002D1BED" w:rsidRDefault="002D1BED" w:rsidP="002D1BED">
      <w:pPr>
        <w:shd w:val="clear" w:color="auto" w:fill="FFFFFF"/>
        <w:tabs>
          <w:tab w:val="left" w:pos="6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а) </w:t>
      </w:r>
      <w:r w:rsidRPr="002D1BE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Капитал.</w:t>
      </w:r>
    </w:p>
    <w:p w:rsidR="002D1BED" w:rsidRPr="002D1BED" w:rsidRDefault="002D1BED" w:rsidP="002D1BED">
      <w:pPr>
        <w:shd w:val="clear" w:color="auto" w:fill="FFFFFF"/>
        <w:tabs>
          <w:tab w:val="left" w:pos="6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б) </w:t>
      </w:r>
      <w:r w:rsidRPr="002D1BED">
        <w:rPr>
          <w:rFonts w:ascii="Times New Roman" w:eastAsia="Times New Roman" w:hAnsi="Times New Roman" w:cs="Times New Roman"/>
          <w:color w:val="000000"/>
          <w:sz w:val="24"/>
          <w:szCs w:val="24"/>
        </w:rPr>
        <w:t>Активы.</w:t>
      </w:r>
    </w:p>
    <w:p w:rsidR="002D1BED" w:rsidRPr="002D1BED" w:rsidRDefault="002D1BED" w:rsidP="002D1BED">
      <w:pPr>
        <w:shd w:val="clear" w:color="auto" w:fill="FFFFFF"/>
        <w:tabs>
          <w:tab w:val="left" w:pos="6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в) </w:t>
      </w:r>
      <w:r w:rsidRPr="002D1BE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Доходы.</w:t>
      </w:r>
    </w:p>
    <w:p w:rsidR="002D1BED" w:rsidRPr="002D1BED" w:rsidRDefault="002D1BED" w:rsidP="002D1BED">
      <w:pPr>
        <w:shd w:val="clear" w:color="auto" w:fill="FFFFFF"/>
        <w:tabs>
          <w:tab w:val="left" w:pos="66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г) Пассивы.</w:t>
      </w:r>
    </w:p>
    <w:p w:rsidR="002D1BED" w:rsidRPr="002D1BED" w:rsidRDefault="002D1BED" w:rsidP="002D1B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</w:pPr>
    </w:p>
    <w:p w:rsidR="002D1BED" w:rsidRPr="002D1BED" w:rsidRDefault="002D1BED" w:rsidP="002D1B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49. Залог, передаваемый коммерческому банку заемщиком на </w:t>
      </w:r>
      <w:r w:rsidRPr="002D1BE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период пользования им ссудой, называется:</w:t>
      </w:r>
    </w:p>
    <w:p w:rsidR="002D1BED" w:rsidRPr="002D1BED" w:rsidRDefault="002D1BED" w:rsidP="002D1BED">
      <w:pPr>
        <w:shd w:val="clear" w:color="auto" w:fill="FFFFFF"/>
        <w:tabs>
          <w:tab w:val="left" w:pos="6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а) </w:t>
      </w:r>
      <w:r w:rsidRPr="002D1BE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Закладом.</w:t>
      </w:r>
    </w:p>
    <w:p w:rsidR="002D1BED" w:rsidRPr="002D1BED" w:rsidRDefault="002D1BED" w:rsidP="002D1BED">
      <w:pPr>
        <w:shd w:val="clear" w:color="auto" w:fill="FFFFFF"/>
        <w:tabs>
          <w:tab w:val="left" w:pos="6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б) </w:t>
      </w:r>
      <w:r w:rsidRPr="002D1BE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Поручительством.</w:t>
      </w:r>
    </w:p>
    <w:p w:rsidR="002D1BED" w:rsidRPr="002D1BED" w:rsidRDefault="002D1BED" w:rsidP="002D1BED">
      <w:pPr>
        <w:shd w:val="clear" w:color="auto" w:fill="FFFFFF"/>
        <w:tabs>
          <w:tab w:val="left" w:pos="6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в) </w:t>
      </w:r>
      <w:r w:rsidRPr="002D1BED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Цессией.</w:t>
      </w:r>
    </w:p>
    <w:p w:rsidR="002D1BED" w:rsidRPr="002D1BED" w:rsidRDefault="002D1BED" w:rsidP="002D1BED">
      <w:pPr>
        <w:shd w:val="clear" w:color="auto" w:fill="FFFFFF"/>
        <w:tabs>
          <w:tab w:val="left" w:pos="67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г) </w:t>
      </w:r>
      <w:r w:rsidRPr="002D1BE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Ипотекой.</w:t>
      </w:r>
    </w:p>
    <w:p w:rsidR="002D1BED" w:rsidRPr="002D1BED" w:rsidRDefault="002D1BED" w:rsidP="002D1BED">
      <w:pPr>
        <w:shd w:val="clear" w:color="auto" w:fill="FFFFFF"/>
        <w:tabs>
          <w:tab w:val="left" w:pos="79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</w:p>
    <w:p w:rsidR="002D1BED" w:rsidRPr="002D1BED" w:rsidRDefault="002D1BED" w:rsidP="002D1BED">
      <w:pPr>
        <w:shd w:val="clear" w:color="auto" w:fill="FFFFFF"/>
        <w:tabs>
          <w:tab w:val="left" w:pos="79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50.</w:t>
      </w:r>
      <w:r w:rsidRPr="002D1BE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1BE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... операции - это операции, связанные с предоставлением</w:t>
      </w:r>
      <w:r w:rsidRPr="002D1BE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br/>
      </w:r>
      <w:r w:rsidRPr="002D1BE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коммерческим банком в аренду </w:t>
      </w:r>
      <w:proofErr w:type="spellStart"/>
      <w:r w:rsidRPr="002D1BE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внеоборотных</w:t>
      </w:r>
      <w:proofErr w:type="spellEnd"/>
      <w:r w:rsidRPr="002D1BE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активов на </w:t>
      </w:r>
      <w:proofErr w:type="gramStart"/>
      <w:r w:rsidRPr="002D1BE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долго</w:t>
      </w:r>
      <w:r w:rsidRPr="002D1BE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softHyphen/>
        <w:t xml:space="preserve"> </w:t>
      </w:r>
      <w:r w:rsidRPr="002D1BE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срочный</w:t>
      </w:r>
      <w:proofErr w:type="gramEnd"/>
      <w:r w:rsidRPr="002D1BE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период с целью их производственного использования.</w:t>
      </w:r>
    </w:p>
    <w:p w:rsidR="002D1BED" w:rsidRPr="002D1BED" w:rsidRDefault="002D1BED" w:rsidP="002D1BED">
      <w:pPr>
        <w:shd w:val="clear" w:color="auto" w:fill="FFFFFF"/>
        <w:tabs>
          <w:tab w:val="left" w:pos="6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а) </w:t>
      </w:r>
      <w:r w:rsidRPr="002D1BE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Инвестиционные.</w:t>
      </w:r>
    </w:p>
    <w:p w:rsidR="002D1BED" w:rsidRPr="002D1BED" w:rsidRDefault="002D1BED" w:rsidP="002D1BED">
      <w:pPr>
        <w:shd w:val="clear" w:color="auto" w:fill="FFFFFF"/>
        <w:tabs>
          <w:tab w:val="left" w:pos="6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б) </w:t>
      </w:r>
      <w:r w:rsidRPr="002D1BE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Депозитные.</w:t>
      </w:r>
    </w:p>
    <w:p w:rsidR="002D1BED" w:rsidRPr="002D1BED" w:rsidRDefault="002D1BED" w:rsidP="002D1BED">
      <w:pPr>
        <w:shd w:val="clear" w:color="auto" w:fill="FFFFFF"/>
        <w:tabs>
          <w:tab w:val="left" w:pos="6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в) </w:t>
      </w:r>
      <w:proofErr w:type="spellStart"/>
      <w:r w:rsidRPr="002D1BE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Факторинговые</w:t>
      </w:r>
      <w:proofErr w:type="spellEnd"/>
      <w:r w:rsidRPr="002D1BED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</w:p>
    <w:p w:rsidR="002D1BED" w:rsidRPr="002D1BED" w:rsidRDefault="002D1BED" w:rsidP="002D1BED">
      <w:pPr>
        <w:shd w:val="clear" w:color="auto" w:fill="FFFFFF"/>
        <w:tabs>
          <w:tab w:val="left" w:pos="67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г) </w:t>
      </w:r>
      <w:r w:rsidRPr="002D1BE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Лизинговые.</w:t>
      </w:r>
    </w:p>
    <w:p w:rsidR="002D1BED" w:rsidRPr="002D1BED" w:rsidRDefault="002D1BED" w:rsidP="002D1BED">
      <w:pPr>
        <w:shd w:val="clear" w:color="auto" w:fill="FFFFFF"/>
        <w:tabs>
          <w:tab w:val="left" w:pos="79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</w:pPr>
    </w:p>
    <w:p w:rsidR="002D1BED" w:rsidRPr="002D1BED" w:rsidRDefault="002D1BED" w:rsidP="002D1BED">
      <w:pPr>
        <w:shd w:val="clear" w:color="auto" w:fill="FFFFFF"/>
        <w:tabs>
          <w:tab w:val="left" w:pos="79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51. Проведение коммерческим банком ... операций связано с </w:t>
      </w:r>
      <w:r w:rsidRPr="002D1BE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осуществлением сделок по купле-продаже ценных бумаг от своего имени и за свой счет.</w:t>
      </w:r>
    </w:p>
    <w:p w:rsidR="002D1BED" w:rsidRPr="002D1BED" w:rsidRDefault="002D1BED" w:rsidP="002D1BED">
      <w:pPr>
        <w:shd w:val="clear" w:color="auto" w:fill="FFFFFF"/>
        <w:tabs>
          <w:tab w:val="left" w:pos="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а) </w:t>
      </w:r>
      <w:r w:rsidRPr="002D1BE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Депозитарных.</w:t>
      </w:r>
    </w:p>
    <w:p w:rsidR="002D1BED" w:rsidRPr="002D1BED" w:rsidRDefault="002D1BED" w:rsidP="002D1BED">
      <w:pPr>
        <w:shd w:val="clear" w:color="auto" w:fill="FFFFFF"/>
        <w:tabs>
          <w:tab w:val="left" w:pos="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б) </w:t>
      </w:r>
      <w:r w:rsidRPr="002D1BE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Ссудных.</w:t>
      </w:r>
    </w:p>
    <w:p w:rsidR="002D1BED" w:rsidRPr="002D1BED" w:rsidRDefault="002D1BED" w:rsidP="002D1BED">
      <w:pPr>
        <w:shd w:val="clear" w:color="auto" w:fill="FFFFFF"/>
        <w:tabs>
          <w:tab w:val="left" w:pos="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в) </w:t>
      </w:r>
      <w:r w:rsidRPr="002D1BED">
        <w:rPr>
          <w:rFonts w:ascii="Times New Roman" w:eastAsia="Times New Roman" w:hAnsi="Times New Roman" w:cs="Times New Roman"/>
          <w:color w:val="000000"/>
          <w:sz w:val="24"/>
          <w:szCs w:val="24"/>
        </w:rPr>
        <w:t>Дилерских.</w:t>
      </w:r>
    </w:p>
    <w:p w:rsidR="002D1BED" w:rsidRPr="002D1BED" w:rsidRDefault="002D1BED" w:rsidP="002D1BED">
      <w:pPr>
        <w:shd w:val="clear" w:color="auto" w:fill="FFFFFF"/>
        <w:tabs>
          <w:tab w:val="left" w:pos="67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г) </w:t>
      </w:r>
      <w:r w:rsidRPr="002D1BED">
        <w:rPr>
          <w:rFonts w:ascii="Times New Roman" w:eastAsia="Times New Roman" w:hAnsi="Times New Roman" w:cs="Times New Roman"/>
          <w:color w:val="000000"/>
          <w:sz w:val="24"/>
          <w:szCs w:val="24"/>
        </w:rPr>
        <w:t>Пассивных.</w:t>
      </w:r>
    </w:p>
    <w:p w:rsidR="002D1BED" w:rsidRPr="002D1BED" w:rsidRDefault="002D1BED" w:rsidP="002D1BED">
      <w:pPr>
        <w:shd w:val="clear" w:color="auto" w:fill="FFFFFF"/>
        <w:tabs>
          <w:tab w:val="left" w:pos="79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D1BED" w:rsidRPr="002D1BED" w:rsidRDefault="002D1BED" w:rsidP="002D1BED">
      <w:pPr>
        <w:shd w:val="clear" w:color="auto" w:fill="FFFFFF"/>
        <w:tabs>
          <w:tab w:val="left" w:pos="828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52.</w:t>
      </w:r>
      <w:r w:rsidRPr="002D1BED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2D1BE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... портфель - это стоимость приобретенных банком </w:t>
      </w:r>
      <w:r w:rsidRPr="002D1BED">
        <w:rPr>
          <w:rFonts w:ascii="Times New Roman" w:eastAsia="Times New Roman" w:hAnsi="Times New Roman" w:cs="Times New Roman"/>
          <w:color w:val="000000"/>
          <w:sz w:val="24"/>
          <w:szCs w:val="24"/>
        </w:rPr>
        <w:t>за определенный период времени ценных бумаг с целью пере</w:t>
      </w:r>
      <w:r w:rsidRPr="002D1BED">
        <w:rPr>
          <w:rFonts w:ascii="Times New Roman" w:eastAsia="Times New Roman" w:hAnsi="Times New Roman" w:cs="Times New Roman"/>
          <w:color w:val="000000"/>
          <w:sz w:val="24"/>
          <w:szCs w:val="24"/>
        </w:rPr>
        <w:softHyphen/>
      </w:r>
      <w:r w:rsidRPr="002D1BE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продажи.</w:t>
      </w:r>
    </w:p>
    <w:p w:rsidR="002D1BED" w:rsidRPr="002D1BED" w:rsidRDefault="002D1BED" w:rsidP="002D1BED">
      <w:pPr>
        <w:shd w:val="clear" w:color="auto" w:fill="FFFFFF"/>
        <w:tabs>
          <w:tab w:val="left" w:pos="6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а) </w:t>
      </w:r>
      <w:r w:rsidRPr="002D1BE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Торговый,</w:t>
      </w:r>
    </w:p>
    <w:p w:rsidR="002D1BED" w:rsidRPr="002D1BED" w:rsidRDefault="002D1BED" w:rsidP="002D1BED">
      <w:pPr>
        <w:shd w:val="clear" w:color="auto" w:fill="FFFFFF"/>
        <w:tabs>
          <w:tab w:val="left" w:pos="6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б) </w:t>
      </w:r>
      <w:r w:rsidRPr="002D1BED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Кредитный.</w:t>
      </w:r>
    </w:p>
    <w:p w:rsidR="002D1BED" w:rsidRPr="002D1BED" w:rsidRDefault="002D1BED" w:rsidP="002D1BED">
      <w:pPr>
        <w:shd w:val="clear" w:color="auto" w:fill="FFFFFF"/>
        <w:tabs>
          <w:tab w:val="left" w:pos="6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в) </w:t>
      </w:r>
      <w:r w:rsidRPr="002D1BED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Валютный.</w:t>
      </w:r>
    </w:p>
    <w:p w:rsidR="002D1BED" w:rsidRPr="002D1BED" w:rsidRDefault="002D1BED" w:rsidP="002D1BED">
      <w:pPr>
        <w:shd w:val="clear" w:color="auto" w:fill="FFFFFF"/>
        <w:tabs>
          <w:tab w:val="left" w:pos="69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г) </w:t>
      </w:r>
      <w:r w:rsidRPr="002D1BED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Инновационный.</w:t>
      </w:r>
    </w:p>
    <w:p w:rsidR="002D1BED" w:rsidRPr="002D1BED" w:rsidRDefault="002D1BED" w:rsidP="002D1B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</w:pPr>
    </w:p>
    <w:p w:rsidR="002D1BED" w:rsidRPr="002D1BED" w:rsidRDefault="002D1BED" w:rsidP="002D1BE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53. ... портфеля активов - это один из методов управления </w:t>
      </w:r>
      <w:r w:rsidRPr="002D1BED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кредитным риском.</w:t>
      </w:r>
    </w:p>
    <w:p w:rsidR="002D1BED" w:rsidRPr="002D1BED" w:rsidRDefault="002D1BED" w:rsidP="002D1BED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а) </w:t>
      </w:r>
      <w:r w:rsidRPr="002D1BED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Дестабилизация.</w:t>
      </w:r>
    </w:p>
    <w:p w:rsidR="002D1BED" w:rsidRPr="002D1BED" w:rsidRDefault="002D1BED" w:rsidP="002D1BED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б) </w:t>
      </w:r>
      <w:r w:rsidRPr="002D1BED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Уменьшение.</w:t>
      </w:r>
    </w:p>
    <w:p w:rsidR="002D1BED" w:rsidRPr="002D1BED" w:rsidRDefault="002D1BED" w:rsidP="002D1BED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в) </w:t>
      </w:r>
      <w:r w:rsidRPr="002D1BE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Увеличение.</w:t>
      </w:r>
    </w:p>
    <w:p w:rsidR="002D1BED" w:rsidRPr="002D1BED" w:rsidRDefault="002D1BED" w:rsidP="002D1BED">
      <w:pPr>
        <w:shd w:val="clear" w:color="auto" w:fill="FFFFFF"/>
        <w:tabs>
          <w:tab w:val="left" w:pos="67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1BED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г) </w:t>
      </w:r>
      <w:r w:rsidRPr="002D1BED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Диверсификация.</w:t>
      </w:r>
    </w:p>
    <w:p w:rsidR="002D1BED" w:rsidRPr="002D1BED" w:rsidRDefault="002D1BED" w:rsidP="002D1B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1BED" w:rsidRPr="002D1BED" w:rsidRDefault="002D1BED" w:rsidP="002D1BED">
      <w:pP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bookmarkStart w:id="6" w:name="_Toc480487764"/>
      <w:r w:rsidRPr="002D1BED">
        <w:rPr>
          <w:rFonts w:ascii="Times New Roman" w:eastAsia="Times New Roman" w:hAnsi="Times New Roman" w:cs="Times New Roman"/>
          <w:b/>
          <w:sz w:val="24"/>
          <w:szCs w:val="24"/>
        </w:rPr>
        <w:t>Критерии оценки: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2D1BED" w:rsidRPr="002D1BED" w:rsidTr="002D1BED">
        <w:trPr>
          <w:trHeight w:val="119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BED" w:rsidRPr="002D1BED" w:rsidRDefault="002D1BED" w:rsidP="002D1BE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BED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оценка </w:t>
            </w:r>
            <w:r w:rsidRPr="002D1BED">
              <w:rPr>
                <w:rFonts w:ascii="Times New Roman" w:eastAsia="Times New Roman" w:hAnsi="Times New Roman" w:cs="Times New Roman"/>
                <w:b/>
                <w:spacing w:val="-3"/>
                <w:sz w:val="24"/>
                <w:szCs w:val="24"/>
              </w:rPr>
              <w:t>«зачет»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1BED" w:rsidRPr="002D1BED" w:rsidRDefault="002D1BED" w:rsidP="002D1BE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BED">
              <w:rPr>
                <w:rFonts w:ascii="Times New Roman" w:eastAsia="Times New Roman" w:hAnsi="Times New Roman" w:cs="Times New Roman"/>
                <w:sz w:val="24"/>
                <w:szCs w:val="24"/>
              </w:rPr>
              <w:t>Верные ответы  на 100-50% заданий теста;</w:t>
            </w:r>
          </w:p>
          <w:p w:rsidR="002D1BED" w:rsidRPr="002D1BED" w:rsidRDefault="002D1BED" w:rsidP="002D1BED">
            <w:pPr>
              <w:widowControl w:val="0"/>
              <w:shd w:val="clear" w:color="auto" w:fill="FFFFFF"/>
              <w:tabs>
                <w:tab w:val="left" w:pos="158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2D1BED" w:rsidRPr="002D1BED" w:rsidTr="002D1BED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BED" w:rsidRPr="002D1BED" w:rsidRDefault="002D1BED" w:rsidP="002D1BE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BED">
              <w:rPr>
                <w:rFonts w:ascii="Times New Roman" w:eastAsia="Times New Roman" w:hAnsi="Times New Roman" w:cs="Times New Roman"/>
                <w:spacing w:val="-3"/>
                <w:w w:val="88"/>
                <w:sz w:val="24"/>
                <w:szCs w:val="24"/>
              </w:rPr>
              <w:t xml:space="preserve">оценка </w:t>
            </w:r>
            <w:r w:rsidRPr="002D1BED">
              <w:rPr>
                <w:rFonts w:ascii="Times New Roman" w:eastAsia="Times New Roman" w:hAnsi="Times New Roman" w:cs="Times New Roman"/>
                <w:b/>
                <w:spacing w:val="-3"/>
                <w:w w:val="88"/>
                <w:sz w:val="24"/>
                <w:szCs w:val="24"/>
              </w:rPr>
              <w:t>«незачет»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1BED" w:rsidRPr="002D1BED" w:rsidRDefault="002D1BED" w:rsidP="002D1BED">
            <w:pPr>
              <w:widowControl w:val="0"/>
              <w:shd w:val="clear" w:color="auto" w:fill="FFFFFF"/>
              <w:tabs>
                <w:tab w:val="left" w:pos="1584"/>
                <w:tab w:val="left" w:leader="dot" w:pos="6451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1BED">
              <w:rPr>
                <w:rFonts w:ascii="Times New Roman" w:eastAsia="Times New Roman" w:hAnsi="Times New Roman" w:cs="Times New Roman"/>
                <w:sz w:val="24"/>
                <w:szCs w:val="24"/>
              </w:rPr>
              <w:t>Менее 50% верных ответов</w:t>
            </w:r>
          </w:p>
        </w:tc>
      </w:tr>
    </w:tbl>
    <w:p w:rsidR="002D1BED" w:rsidRPr="002D1BED" w:rsidRDefault="002D1BED" w:rsidP="002D1BED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</w:pPr>
      <w:bookmarkStart w:id="7" w:name="_Toc488165777"/>
      <w:r w:rsidRPr="002D1BED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2D1BED" w:rsidRPr="002D1BED" w:rsidRDefault="002D1BED" w:rsidP="002D1B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D1BED" w:rsidRPr="002D1BED" w:rsidRDefault="002D1BED" w:rsidP="002D1BE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D1BED">
        <w:rPr>
          <w:rFonts w:ascii="Times New Roman" w:eastAsia="Times New Roman" w:hAnsi="Times New Roman" w:cs="Times New Roman"/>
          <w:sz w:val="28"/>
          <w:szCs w:val="24"/>
        </w:rPr>
        <w:t>Процедуры оценивания включают в себя текущий контроль и промежуточную аттестацию.</w:t>
      </w:r>
    </w:p>
    <w:p w:rsidR="002D1BED" w:rsidRPr="002D1BED" w:rsidRDefault="002D1BED" w:rsidP="002D1BE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D1BED">
        <w:rPr>
          <w:rFonts w:ascii="Times New Roman" w:eastAsia="Times New Roman" w:hAnsi="Times New Roman" w:cs="Times New Roman"/>
          <w:b/>
          <w:sz w:val="28"/>
          <w:szCs w:val="24"/>
        </w:rPr>
        <w:t xml:space="preserve">Текущий контроль </w:t>
      </w:r>
      <w:r w:rsidRPr="002D1BED">
        <w:rPr>
          <w:rFonts w:ascii="Times New Roman" w:eastAsia="Times New Roman" w:hAnsi="Times New Roman" w:cs="Times New Roman"/>
          <w:sz w:val="28"/>
          <w:szCs w:val="24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2D1BED" w:rsidRPr="002D1BED" w:rsidRDefault="002D1BED" w:rsidP="002D1BE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2D1BED"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 w:rsidRPr="002D1BED">
        <w:rPr>
          <w:rFonts w:ascii="Times New Roman" w:eastAsia="Times New Roman" w:hAnsi="Times New Roman" w:cs="Times New Roman"/>
          <w:sz w:val="28"/>
          <w:szCs w:val="24"/>
        </w:rPr>
        <w:tab/>
      </w:r>
      <w:r w:rsidRPr="002D1BED">
        <w:rPr>
          <w:rFonts w:ascii="Times New Roman" w:eastAsia="Times New Roman" w:hAnsi="Times New Roman" w:cs="Times New Roman"/>
          <w:b/>
          <w:sz w:val="28"/>
          <w:szCs w:val="24"/>
        </w:rPr>
        <w:t>Промежуточная аттестация</w:t>
      </w:r>
      <w:r w:rsidRPr="002D1BED">
        <w:rPr>
          <w:rFonts w:ascii="Times New Roman" w:eastAsia="Times New Roman" w:hAnsi="Times New Roman" w:cs="Times New Roman"/>
          <w:sz w:val="28"/>
          <w:szCs w:val="24"/>
        </w:rPr>
        <w:t xml:space="preserve"> проводится в форме  зачёта</w:t>
      </w:r>
      <w:r w:rsidRPr="002D1B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D1BED">
        <w:rPr>
          <w:rFonts w:ascii="Times New Roman" w:eastAsia="Times New Roman" w:hAnsi="Times New Roman" w:cs="Times New Roman"/>
          <w:sz w:val="28"/>
          <w:szCs w:val="24"/>
        </w:rPr>
        <w:t>Зачет проводится по окончании теоретического обучения до начала экзаменационной сессии</w:t>
      </w:r>
      <w:proofErr w:type="gramStart"/>
      <w:r w:rsidRPr="002D1BED">
        <w:rPr>
          <w:rFonts w:ascii="Times New Roman" w:eastAsia="Times New Roman" w:hAnsi="Times New Roman" w:cs="Times New Roman"/>
          <w:sz w:val="28"/>
          <w:szCs w:val="24"/>
        </w:rPr>
        <w:t xml:space="preserve"> .</w:t>
      </w:r>
      <w:proofErr w:type="gramEnd"/>
      <w:r w:rsidRPr="002D1BED">
        <w:rPr>
          <w:rFonts w:ascii="Times New Roman" w:eastAsia="Times New Roman" w:hAnsi="Times New Roman" w:cs="Times New Roman"/>
          <w:sz w:val="28"/>
          <w:szCs w:val="24"/>
        </w:rPr>
        <w:t>Задание содержит вопрос и задачу (ситуацию). 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</w:t>
      </w:r>
    </w:p>
    <w:p w:rsidR="002D1BED" w:rsidRDefault="002D1BED"/>
    <w:p w:rsidR="002D1BED" w:rsidRDefault="002D1BED"/>
    <w:p w:rsidR="002D1BED" w:rsidRDefault="002D1BED"/>
    <w:p w:rsidR="002D1BED" w:rsidRDefault="002D1BED"/>
    <w:p w:rsidR="002D1BED" w:rsidRDefault="002D1BED"/>
    <w:p w:rsidR="002D1BED" w:rsidRDefault="002D1BED"/>
    <w:p w:rsidR="002D1BED" w:rsidRDefault="002D1BED"/>
    <w:p w:rsidR="002D1BED" w:rsidRDefault="002D1BED"/>
    <w:p w:rsidR="002D1BED" w:rsidRDefault="002D1BED"/>
    <w:p w:rsidR="002D1BED" w:rsidRDefault="002D1BED"/>
    <w:p w:rsidR="002D1BED" w:rsidRDefault="002D1BED"/>
    <w:p w:rsidR="002D1BED" w:rsidRDefault="002D1BED"/>
    <w:p w:rsidR="002D1BED" w:rsidRDefault="002D1BED"/>
    <w:p w:rsidR="002D1BED" w:rsidRDefault="002D1BED"/>
    <w:p w:rsidR="002D1BED" w:rsidRDefault="002D1BED"/>
    <w:p w:rsidR="002D1BED" w:rsidRDefault="002D1BED"/>
    <w:p w:rsidR="002D1BED" w:rsidRDefault="002D1BED"/>
    <w:p w:rsidR="002D1BED" w:rsidRDefault="002D1BED"/>
    <w:p w:rsidR="002D1BED" w:rsidRDefault="002D1BED"/>
    <w:p w:rsidR="002D1BED" w:rsidRDefault="002D1BED"/>
    <w:p w:rsidR="002D1BED" w:rsidRDefault="002D1BED"/>
    <w:p w:rsidR="002D1BED" w:rsidRDefault="002D1BED"/>
    <w:p w:rsidR="002D1BED" w:rsidRDefault="002D1BED"/>
    <w:p w:rsidR="002D1BED" w:rsidRDefault="002D1BED"/>
    <w:p w:rsidR="002D1BED" w:rsidRDefault="002D1BED" w:rsidP="002D1BED">
      <w:pPr>
        <w:framePr w:h="16488" w:hSpace="10080" w:wrap="notBeside" w:vAnchor="text" w:hAnchor="margin" w:x="1" w:y="1"/>
        <w:widowControl w:val="0"/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6296025" cy="99917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99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BED" w:rsidRDefault="002D1BED" w:rsidP="002D1BED">
      <w:pPr>
        <w:pStyle w:val="a6"/>
        <w:widowControl w:val="0"/>
        <w:spacing w:after="0" w:line="276" w:lineRule="auto"/>
        <w:ind w:left="0" w:firstLine="708"/>
        <w:jc w:val="both"/>
        <w:rPr>
          <w:bCs/>
          <w:sz w:val="28"/>
          <w:szCs w:val="28"/>
        </w:rPr>
      </w:pPr>
    </w:p>
    <w:p w:rsidR="002D1BED" w:rsidRPr="002D1BED" w:rsidRDefault="002D1BED" w:rsidP="002D1BED">
      <w:pPr>
        <w:shd w:val="clear" w:color="auto" w:fill="FFFFFF"/>
        <w:spacing w:before="200"/>
        <w:ind w:firstLine="709"/>
        <w:jc w:val="both"/>
        <w:rPr>
          <w:bCs/>
          <w:sz w:val="28"/>
          <w:szCs w:val="28"/>
        </w:rPr>
      </w:pPr>
      <w:r w:rsidRPr="002D1BED">
        <w:rPr>
          <w:bCs/>
          <w:sz w:val="28"/>
          <w:szCs w:val="28"/>
        </w:rPr>
        <w:t xml:space="preserve">Методические  указания  по  освоению  дисциплины  </w:t>
      </w:r>
      <w:r w:rsidRPr="002D1BED">
        <w:rPr>
          <w:sz w:val="28"/>
          <w:szCs w:val="28"/>
        </w:rPr>
        <w:t xml:space="preserve">Практикум "Учебный банк" </w:t>
      </w:r>
      <w:r w:rsidRPr="002D1BED">
        <w:rPr>
          <w:bCs/>
          <w:sz w:val="28"/>
          <w:szCs w:val="28"/>
        </w:rPr>
        <w:t xml:space="preserve">адресованы  студентам  всех форм обучения.  </w:t>
      </w:r>
    </w:p>
    <w:p w:rsidR="002D1BED" w:rsidRPr="002D1BED" w:rsidRDefault="002D1BED" w:rsidP="002D1BED">
      <w:pPr>
        <w:shd w:val="clear" w:color="auto" w:fill="FFFFFF"/>
        <w:ind w:firstLine="709"/>
        <w:jc w:val="both"/>
        <w:rPr>
          <w:bCs/>
          <w:sz w:val="28"/>
          <w:szCs w:val="28"/>
        </w:rPr>
      </w:pPr>
      <w:r w:rsidRPr="002D1BED">
        <w:rPr>
          <w:bCs/>
          <w:sz w:val="28"/>
          <w:szCs w:val="28"/>
        </w:rPr>
        <w:t xml:space="preserve">Учебным планом по направлению подготовки </w:t>
      </w:r>
      <w:r w:rsidRPr="002D1BED">
        <w:rPr>
          <w:sz w:val="28"/>
          <w:szCs w:val="28"/>
        </w:rPr>
        <w:t xml:space="preserve">38.03.01 «Экономика» </w:t>
      </w:r>
      <w:r w:rsidRPr="002D1BED">
        <w:rPr>
          <w:bCs/>
          <w:sz w:val="28"/>
          <w:szCs w:val="28"/>
        </w:rPr>
        <w:t>предусмотрены следующие виды занятий:</w:t>
      </w:r>
    </w:p>
    <w:p w:rsidR="002D1BED" w:rsidRDefault="002D1BED" w:rsidP="002D1BED">
      <w:pPr>
        <w:pStyle w:val="a6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практические занятия.</w:t>
      </w:r>
    </w:p>
    <w:p w:rsidR="002D1BED" w:rsidRDefault="002D1BED" w:rsidP="002D1BED">
      <w:pPr>
        <w:pStyle w:val="a6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ходе практических занятий углубляются и закрепляются знания студентов  по  ряду  рассмотренных  в ходе изучения других дисциплин вопросов,  развиваются навыки  осуществления банковских операций.</w:t>
      </w:r>
    </w:p>
    <w:p w:rsidR="002D1BED" w:rsidRDefault="002D1BED" w:rsidP="002D1BED">
      <w:pPr>
        <w:pStyle w:val="a6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2D1BED" w:rsidRDefault="002D1BED" w:rsidP="002D1BED">
      <w:pPr>
        <w:pStyle w:val="a6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изучить рекомендованную учебную литературу;  </w:t>
      </w:r>
    </w:p>
    <w:p w:rsidR="002D1BED" w:rsidRDefault="002D1BED" w:rsidP="002D1BED">
      <w:pPr>
        <w:pStyle w:val="a6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2D1BED" w:rsidRDefault="002D1BED" w:rsidP="002D1BED">
      <w:pPr>
        <w:pStyle w:val="a6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2D1BED" w:rsidRDefault="002D1BED" w:rsidP="002D1BED">
      <w:pPr>
        <w:pStyle w:val="a6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 согласованию с  преподавателем  студент  может  подготовить реферат, доклад или сообщение по теме занятия. В </w:t>
      </w:r>
      <w:proofErr w:type="gramStart"/>
      <w:r>
        <w:rPr>
          <w:bCs/>
          <w:sz w:val="28"/>
          <w:szCs w:val="28"/>
        </w:rPr>
        <w:t>процессе</w:t>
      </w:r>
      <w:proofErr w:type="gramEnd"/>
      <w:r>
        <w:rPr>
          <w:bCs/>
          <w:sz w:val="28"/>
          <w:szCs w:val="28"/>
        </w:rPr>
        <w:t xml:space="preserve"> подготовки к практическим занятиям студенты  могут  воспользоваться  консультациями преподавателя.  </w:t>
      </w:r>
    </w:p>
    <w:p w:rsidR="002D1BED" w:rsidRDefault="002D1BED" w:rsidP="002D1BED">
      <w:pPr>
        <w:pStyle w:val="a6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Вопросы, не  рассмотренные  на  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теме.  </w:t>
      </w:r>
    </w:p>
    <w:p w:rsidR="002D1BED" w:rsidRDefault="002D1BED" w:rsidP="002D1BED">
      <w:pPr>
        <w:pStyle w:val="a6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>
        <w:rPr>
          <w:bCs/>
          <w:sz w:val="28"/>
          <w:szCs w:val="28"/>
        </w:rPr>
        <w:t>т.ч</w:t>
      </w:r>
      <w:proofErr w:type="spellEnd"/>
      <w:r>
        <w:rPr>
          <w:bCs/>
          <w:sz w:val="28"/>
          <w:szCs w:val="28"/>
        </w:rPr>
        <w:t xml:space="preserve">. интерактивные) методы обучения </w:t>
      </w:r>
    </w:p>
    <w:p w:rsidR="002D1BED" w:rsidRDefault="002D1BED" w:rsidP="002D1BED">
      <w:pPr>
        <w:pStyle w:val="a6"/>
        <w:widowControl w:val="0"/>
        <w:spacing w:after="0"/>
        <w:ind w:left="0"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8" w:history="1">
        <w:r>
          <w:rPr>
            <w:rStyle w:val="a3"/>
            <w:bCs/>
            <w:sz w:val="28"/>
            <w:szCs w:val="28"/>
          </w:rPr>
          <w:t>http://library.rsue.ru/</w:t>
        </w:r>
      </w:hyperlink>
      <w:r>
        <w:rPr>
          <w:bCs/>
          <w:sz w:val="28"/>
          <w:szCs w:val="28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2D1BED" w:rsidRDefault="002D1BED" w:rsidP="002D1BED">
      <w:pPr>
        <w:pStyle w:val="a6"/>
        <w:widowControl w:val="0"/>
        <w:spacing w:after="0"/>
        <w:ind w:left="0" w:firstLine="708"/>
        <w:jc w:val="both"/>
        <w:rPr>
          <w:bCs/>
          <w:color w:val="808080" w:themeColor="background1" w:themeShade="80"/>
          <w:sz w:val="28"/>
          <w:szCs w:val="28"/>
        </w:rPr>
      </w:pPr>
    </w:p>
    <w:p w:rsidR="002D1BED" w:rsidRPr="002D1BED" w:rsidRDefault="002D1BED" w:rsidP="002D1BED">
      <w:pPr>
        <w:rPr>
          <w:sz w:val="24"/>
          <w:szCs w:val="24"/>
        </w:rPr>
      </w:pPr>
    </w:p>
    <w:p w:rsidR="002D1BED" w:rsidRDefault="002D1BED"/>
    <w:p w:rsidR="002D1BED" w:rsidRDefault="002D1BED"/>
    <w:p w:rsidR="002D1BED" w:rsidRDefault="002D1BED"/>
    <w:p w:rsidR="002D1BED" w:rsidRDefault="002D1BED"/>
    <w:p w:rsidR="002D1BED" w:rsidRDefault="002D1BED"/>
    <w:p w:rsidR="002D1BED" w:rsidRDefault="002D1BED"/>
    <w:p w:rsidR="002D1BED" w:rsidRDefault="002D1BED"/>
    <w:p w:rsidR="002D1BED" w:rsidRDefault="002D1BED"/>
    <w:p w:rsidR="002D1BED" w:rsidRDefault="002D1BED"/>
    <w:p w:rsidR="002D1BED" w:rsidRDefault="002D1BED"/>
    <w:p w:rsidR="002D1BED" w:rsidRPr="00F45F9F" w:rsidRDefault="002D1BED"/>
    <w:sectPr w:rsidR="002D1BED" w:rsidRPr="00F45F9F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37ECBAB0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0000005"/>
    <w:multiLevelType w:val="multilevel"/>
    <w:tmpl w:val="00000004"/>
    <w:lvl w:ilvl="0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1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2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3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4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5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6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7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  <w:lvl w:ilvl="8">
      <w:start w:val="1"/>
      <w:numFmt w:val="decimal"/>
      <w:lvlText w:val="%1)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19"/>
        <w:szCs w:val="19"/>
        <w:u w:val="none"/>
        <w:effect w:val="none"/>
      </w:rPr>
    </w:lvl>
  </w:abstractNum>
  <w:abstractNum w:abstractNumId="2">
    <w:nsid w:val="0F654084"/>
    <w:multiLevelType w:val="hybridMultilevel"/>
    <w:tmpl w:val="750E38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numFmt w:val="bullet"/>
        <w:lvlText w:val="-"/>
        <w:legacy w:legacy="1" w:legacySpace="0" w:legacyIndent="149"/>
        <w:lvlJc w:val="left"/>
        <w:pPr>
          <w:ind w:left="0" w:firstLine="0"/>
        </w:pPr>
        <w:rPr>
          <w:rFonts w:ascii="Courier New" w:hAnsi="Courier New" w:cs="Courier New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C5A87"/>
    <w:rsid w:val="001F0BC7"/>
    <w:rsid w:val="002D1BED"/>
    <w:rsid w:val="004E765F"/>
    <w:rsid w:val="00560E07"/>
    <w:rsid w:val="00776C84"/>
    <w:rsid w:val="00CF5ED5"/>
    <w:rsid w:val="00D31453"/>
    <w:rsid w:val="00DA690C"/>
    <w:rsid w:val="00E209E2"/>
    <w:rsid w:val="00F45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45F9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F5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5ED5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uiPriority w:val="99"/>
    <w:semiHidden/>
    <w:unhideWhenUsed/>
    <w:rsid w:val="002D1BE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2D1BED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45F9F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F5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5ED5"/>
    <w:rPr>
      <w:rFonts w:ascii="Tahoma" w:hAnsi="Tahoma" w:cs="Tahoma"/>
      <w:sz w:val="16"/>
      <w:szCs w:val="16"/>
    </w:rPr>
  </w:style>
  <w:style w:type="paragraph" w:styleId="a6">
    <w:name w:val="Body Text Indent"/>
    <w:basedOn w:val="a"/>
    <w:link w:val="a7"/>
    <w:uiPriority w:val="99"/>
    <w:semiHidden/>
    <w:unhideWhenUsed/>
    <w:rsid w:val="002D1BE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с отступом Знак"/>
    <w:basedOn w:val="a0"/>
    <w:link w:val="a6"/>
    <w:uiPriority w:val="99"/>
    <w:semiHidden/>
    <w:rsid w:val="002D1BED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512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8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" TargetMode="External"/><Relationship Id="rId13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55;&#1088;&#1072;&#1082;&#1090;&#1080;&#1082;&#1091;&#1084;%20&#1059;&#1095;&#1077;&#1073;&#1085;&#1099;&#1081;%20&#1073;&#1072;&#1085;&#1082;.docx" TargetMode="External"/><Relationship Id="rId18" Type="http://schemas.openxmlformats.org/officeDocument/2006/relationships/hyperlink" Target="http://library.rsue.ru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55;&#1088;&#1072;&#1082;&#1090;&#1080;&#1082;&#1091;&#1084;%20&#1059;&#1095;&#1077;&#1073;&#1085;&#1099;&#1081;%20&#1073;&#1072;&#1085;&#1082;.docx" TargetMode="External"/><Relationship Id="rId17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55;&#1088;&#1072;&#1082;&#1090;&#1080;&#1082;&#1091;&#1084;%20&#1059;&#1095;&#1077;&#1073;&#1085;&#1099;&#1081;%20&#1073;&#1072;&#1085;&#1082;.docx" TargetMode="External"/><Relationship Id="rId10" Type="http://schemas.openxmlformats.org/officeDocument/2006/relationships/hyperlink" Target="http://biblioclub.ru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biblioclub.ru/index.php?page=book&amp;id=277464" TargetMode="External"/><Relationship Id="rId14" Type="http://schemas.openxmlformats.org/officeDocument/2006/relationships/hyperlink" Target="file:///C:\Users\m_vika\Desktop\&#1092;&#1086;&#1089;%20&#1080;%20&#1084;&#1091;%20&#1073;&#1072;&#1082;%202018\2018%20&#1092;&#1086;&#1089;\38.03.01.03%20&#1055;&#1088;&#1080;&#1083;&#1086;&#1078;&#1077;&#1085;&#1080;&#1077;%201%20&#1060;&#1054;&#1057;%20&#1055;&#1088;&#1072;&#1082;&#1090;&#1080;&#1082;&#1091;&#1084;%20&#1059;&#1095;&#1077;&#1073;&#1085;&#1099;&#1081;%20&#1073;&#1072;&#1085;&#1082;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29</Pages>
  <Words>6406</Words>
  <Characters>36516</Characters>
  <Application>Microsoft Office Word</Application>
  <DocSecurity>0</DocSecurity>
  <Lines>304</Lines>
  <Paragraphs>85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2018-2019_38_03_01_03_1_plx_Практикум Учебный банк</vt:lpstr>
      <vt:lpstr>Лист1</vt:lpstr>
    </vt:vector>
  </TitlesOfParts>
  <Company/>
  <LinksUpToDate>false</LinksUpToDate>
  <CharactersWithSpaces>42837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2018-2019_38_03_01_03_1_plx_Практикум Учебный банк</dc:title>
  <dc:creator>FastReport.NET</dc:creator>
  <cp:lastModifiedBy>Виктория Максименко</cp:lastModifiedBy>
  <cp:revision>3</cp:revision>
  <cp:lastPrinted>2018-07-26T10:33:00Z</cp:lastPrinted>
  <dcterms:created xsi:type="dcterms:W3CDTF">2018-08-07T10:37:00Z</dcterms:created>
  <dcterms:modified xsi:type="dcterms:W3CDTF">2018-09-19T13:36:00Z</dcterms:modified>
</cp:coreProperties>
</file>