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E35" w:rsidRPr="00B21B17" w:rsidRDefault="00B21B1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B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9B0E3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3545" w:type="dxa"/>
          </w:tcPr>
          <w:p w:rsidR="009B0E35" w:rsidRDefault="009B0E35"/>
        </w:tc>
        <w:tc>
          <w:tcPr>
            <w:tcW w:w="1560" w:type="dxa"/>
          </w:tcPr>
          <w:p w:rsidR="009B0E35" w:rsidRDefault="009B0E3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B0E35">
        <w:trPr>
          <w:trHeight w:hRule="exact" w:val="138"/>
        </w:trPr>
        <w:tc>
          <w:tcPr>
            <w:tcW w:w="143" w:type="dxa"/>
          </w:tcPr>
          <w:p w:rsidR="009B0E35" w:rsidRDefault="009B0E35"/>
        </w:tc>
        <w:tc>
          <w:tcPr>
            <w:tcW w:w="1844" w:type="dxa"/>
          </w:tcPr>
          <w:p w:rsidR="009B0E35" w:rsidRDefault="009B0E35"/>
        </w:tc>
        <w:tc>
          <w:tcPr>
            <w:tcW w:w="2694" w:type="dxa"/>
          </w:tcPr>
          <w:p w:rsidR="009B0E35" w:rsidRDefault="009B0E35"/>
        </w:tc>
        <w:tc>
          <w:tcPr>
            <w:tcW w:w="3545" w:type="dxa"/>
          </w:tcPr>
          <w:p w:rsidR="009B0E35" w:rsidRDefault="009B0E35"/>
        </w:tc>
        <w:tc>
          <w:tcPr>
            <w:tcW w:w="1560" w:type="dxa"/>
          </w:tcPr>
          <w:p w:rsidR="009B0E35" w:rsidRDefault="009B0E35"/>
        </w:tc>
        <w:tc>
          <w:tcPr>
            <w:tcW w:w="852" w:type="dxa"/>
          </w:tcPr>
          <w:p w:rsidR="009B0E35" w:rsidRDefault="009B0E35"/>
        </w:tc>
        <w:tc>
          <w:tcPr>
            <w:tcW w:w="143" w:type="dxa"/>
          </w:tcPr>
          <w:p w:rsidR="009B0E35" w:rsidRDefault="009B0E35"/>
        </w:tc>
      </w:tr>
      <w:tr w:rsidR="009B0E3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0E35" w:rsidRDefault="009B0E35"/>
        </w:tc>
      </w:tr>
      <w:tr w:rsidR="009B0E35">
        <w:trPr>
          <w:trHeight w:hRule="exact" w:val="248"/>
        </w:trPr>
        <w:tc>
          <w:tcPr>
            <w:tcW w:w="143" w:type="dxa"/>
          </w:tcPr>
          <w:p w:rsidR="009B0E35" w:rsidRDefault="009B0E35"/>
        </w:tc>
        <w:tc>
          <w:tcPr>
            <w:tcW w:w="1844" w:type="dxa"/>
          </w:tcPr>
          <w:p w:rsidR="009B0E35" w:rsidRDefault="009B0E35"/>
        </w:tc>
        <w:tc>
          <w:tcPr>
            <w:tcW w:w="2694" w:type="dxa"/>
          </w:tcPr>
          <w:p w:rsidR="009B0E35" w:rsidRDefault="009B0E35"/>
        </w:tc>
        <w:tc>
          <w:tcPr>
            <w:tcW w:w="3545" w:type="dxa"/>
          </w:tcPr>
          <w:p w:rsidR="009B0E35" w:rsidRDefault="009B0E35"/>
        </w:tc>
        <w:tc>
          <w:tcPr>
            <w:tcW w:w="1560" w:type="dxa"/>
          </w:tcPr>
          <w:p w:rsidR="009B0E35" w:rsidRDefault="009B0E35"/>
        </w:tc>
        <w:tc>
          <w:tcPr>
            <w:tcW w:w="852" w:type="dxa"/>
          </w:tcPr>
          <w:p w:rsidR="009B0E35" w:rsidRDefault="009B0E35"/>
        </w:tc>
        <w:tc>
          <w:tcPr>
            <w:tcW w:w="143" w:type="dxa"/>
          </w:tcPr>
          <w:p w:rsidR="009B0E35" w:rsidRDefault="009B0E35"/>
        </w:tc>
      </w:tr>
      <w:tr w:rsidR="009B0E35" w:rsidRPr="00B21B17">
        <w:trPr>
          <w:trHeight w:hRule="exact" w:val="277"/>
        </w:trPr>
        <w:tc>
          <w:tcPr>
            <w:tcW w:w="143" w:type="dxa"/>
          </w:tcPr>
          <w:p w:rsidR="009B0E35" w:rsidRDefault="009B0E35"/>
        </w:tc>
        <w:tc>
          <w:tcPr>
            <w:tcW w:w="1844" w:type="dxa"/>
          </w:tcPr>
          <w:p w:rsidR="009B0E35" w:rsidRDefault="009B0E3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138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361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Чухрова Оксана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Викторовна;ст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138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48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77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138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500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Чухрова Оксана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Викторовна;ст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138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48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77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138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272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):  к.э.н</w:t>
            </w: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Чухрова Оксана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Викторовна;ст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138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387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77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77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272"/>
        </w:trPr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9B0E35" w:rsidRPr="00B21B17" w:rsidRDefault="009B0E35">
            <w:pPr>
              <w:spacing w:after="0" w:line="240" w:lineRule="auto"/>
              <w:rPr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):  к.э.н</w:t>
            </w:r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Чухрова Оксана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Викторовна;ст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</w:tbl>
    <w:p w:rsidR="009B0E35" w:rsidRPr="00B21B17" w:rsidRDefault="00B21B17">
      <w:pPr>
        <w:rPr>
          <w:sz w:val="0"/>
          <w:szCs w:val="0"/>
          <w:lang w:val="ru-RU"/>
        </w:rPr>
      </w:pPr>
      <w:r w:rsidRPr="00B21B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9B0E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9B0E35" w:rsidRDefault="009B0E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B0E35" w:rsidRPr="00B21B1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развитие совокупности компетенций, определяющих формирование у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студентов теоретических знаний и практических навыков по организации и ведению учетной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 в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экономическом субъекте.</w:t>
            </w:r>
          </w:p>
        </w:tc>
      </w:tr>
      <w:tr w:rsidR="009B0E35" w:rsidRPr="00B21B17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глубоких и устойчивых знаний о технологии документирования фактов хозяйственной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 и методике обобщения учетной информации в регистрах аналитического и синтетического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учета;закрепление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ведения учета движения активов организации, затрат на производство и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готовой продукции (работ услуг), у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чета расчетных операций, расчетов с бюджетом и внебюджетными фондами, учета капитала и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резервов;развитие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способности отражать на счетах бухгалтерского учета результаты хозяйственной деятельности за отчетный период; углубление навыков ведения бухгалтерского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источников формирования имущества, выполнение работ по инвентаризации имущества и финансовых обязательств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организации;получение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практических знаний по формированию бухгалтерской финансовой отчетности.</w:t>
            </w:r>
          </w:p>
        </w:tc>
      </w:tr>
      <w:tr w:rsidR="009B0E35" w:rsidRPr="00B21B17">
        <w:trPr>
          <w:trHeight w:hRule="exact" w:val="277"/>
        </w:trPr>
        <w:tc>
          <w:tcPr>
            <w:tcW w:w="766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</w:t>
            </w: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ОБРАЗОВАТЕЛЬНОЙ ПРОГРАММЫ</w:t>
            </w:r>
          </w:p>
        </w:tc>
      </w:tr>
      <w:tr w:rsidR="009B0E3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9B0E35" w:rsidRPr="00B21B1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B0E35" w:rsidRPr="00B21B1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9B0E35" w:rsidRPr="00B21B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кредитных организациях</w:t>
            </w:r>
          </w:p>
        </w:tc>
      </w:tr>
      <w:tr w:rsidR="009B0E35" w:rsidRPr="00B21B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бюджетных организациях</w:t>
            </w:r>
          </w:p>
        </w:tc>
      </w:tr>
      <w:tr w:rsidR="009B0E35" w:rsidRPr="00B21B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9B0E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9B0E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9B0E35" w:rsidRPr="00B21B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 и международные экономические отношения</w:t>
            </w:r>
          </w:p>
        </w:tc>
      </w:tr>
      <w:tr w:rsidR="009B0E35" w:rsidRPr="00B21B1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9B0E35" w:rsidRPr="00B21B1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</w:t>
            </w: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освоение данной дисциплины (модуля) необходимо как предшествующее:</w:t>
            </w:r>
          </w:p>
        </w:tc>
      </w:tr>
      <w:tr w:rsidR="009B0E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9B0E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экспертиза</w:t>
            </w:r>
            <w:proofErr w:type="spellEnd"/>
          </w:p>
        </w:tc>
      </w:tr>
      <w:tr w:rsidR="009B0E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9B0E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9B0E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9B0E35" w:rsidRPr="00B21B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ЭММ в бухгалтерском учете и анализе</w:t>
            </w:r>
          </w:p>
        </w:tc>
      </w:tr>
      <w:tr w:rsidR="009B0E3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9B0E35">
        <w:trPr>
          <w:trHeight w:hRule="exact" w:val="277"/>
        </w:trPr>
        <w:tc>
          <w:tcPr>
            <w:tcW w:w="766" w:type="dxa"/>
          </w:tcPr>
          <w:p w:rsidR="009B0E35" w:rsidRDefault="009B0E35"/>
        </w:tc>
        <w:tc>
          <w:tcPr>
            <w:tcW w:w="2071" w:type="dxa"/>
          </w:tcPr>
          <w:p w:rsidR="009B0E35" w:rsidRDefault="009B0E35"/>
        </w:tc>
        <w:tc>
          <w:tcPr>
            <w:tcW w:w="1844" w:type="dxa"/>
          </w:tcPr>
          <w:p w:rsidR="009B0E35" w:rsidRDefault="009B0E35"/>
        </w:tc>
        <w:tc>
          <w:tcPr>
            <w:tcW w:w="5104" w:type="dxa"/>
          </w:tcPr>
          <w:p w:rsidR="009B0E35" w:rsidRDefault="009B0E35"/>
        </w:tc>
        <w:tc>
          <w:tcPr>
            <w:tcW w:w="993" w:type="dxa"/>
          </w:tcPr>
          <w:p w:rsidR="009B0E35" w:rsidRDefault="009B0E35"/>
        </w:tc>
      </w:tr>
      <w:tr w:rsidR="009B0E35" w:rsidRPr="00B21B1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B0E35" w:rsidRPr="00B21B1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способностью использовать для решения коммуникативных задач современные технические средства и </w:t>
            </w: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информационные технологии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технические средства м информационные технологии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современные технические средства м информационные технологии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современных технических средств м информационных технологий</w:t>
            </w:r>
          </w:p>
        </w:tc>
      </w:tr>
      <w:tr w:rsidR="009B0E35" w:rsidRPr="00B21B1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синтетическ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ого и аналитического учета; цель, задачи и структуру документирования хозяйственных операций.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факты хозяйственной деятельности с помощью первичных документов;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по документированию фактов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 деятельности;</w:t>
            </w:r>
          </w:p>
        </w:tc>
      </w:tr>
    </w:tbl>
    <w:p w:rsidR="009B0E35" w:rsidRPr="00B21B17" w:rsidRDefault="00B21B17">
      <w:pPr>
        <w:rPr>
          <w:sz w:val="0"/>
          <w:szCs w:val="0"/>
          <w:lang w:val="ru-RU"/>
        </w:rPr>
      </w:pPr>
      <w:r w:rsidRPr="00B21B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9B0E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1135" w:type="dxa"/>
          </w:tcPr>
          <w:p w:rsidR="009B0E35" w:rsidRDefault="009B0E35"/>
        </w:tc>
        <w:tc>
          <w:tcPr>
            <w:tcW w:w="1277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426" w:type="dxa"/>
          </w:tcPr>
          <w:p w:rsidR="009B0E35" w:rsidRDefault="009B0E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B0E35" w:rsidRPr="00B21B1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 источников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хозяйственных средств; цели и задачи инвентаризации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отражать в бухгалтерском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  наличие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движение источников, анализировать результаты проведения инвентаризации.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учета источников хозяйственных средств;</w:t>
            </w:r>
          </w:p>
        </w:tc>
      </w:tr>
      <w:tr w:rsidR="009B0E35" w:rsidRPr="00B21B1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</w:t>
            </w: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виды платежных документов и правила их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 ,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денежных расчетов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бухгалтерские проводки и оформлять платежные документы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оформлению платежных документов;</w:t>
            </w:r>
          </w:p>
        </w:tc>
      </w:tr>
      <w:tr w:rsidR="009B0E35" w:rsidRPr="00B21B1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</w:t>
            </w: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категорий «доходы» и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расходы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доходы и расходы организации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B0E35" w:rsidRPr="00B21B1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отражению на счетах бухгалтерского учета результатов хозяйственной деятельности за отчетный период;</w:t>
            </w:r>
          </w:p>
        </w:tc>
      </w:tr>
      <w:tr w:rsidR="009B0E35" w:rsidRPr="00B21B17">
        <w:trPr>
          <w:trHeight w:hRule="exact" w:val="277"/>
        </w:trPr>
        <w:tc>
          <w:tcPr>
            <w:tcW w:w="99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B0E3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тем /вид </w:t>
            </w: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B0E35" w:rsidRPr="00B21B1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«УЧЕТ ОПЕРАЦИОННОЙ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как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 система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бухгалтерского учета в системе управления экономическим субъектом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Л3.1 Л3.3</w:t>
            </w:r>
          </w:p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бухгалтерского учета в системе управления экономическим субъектом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</w:tbl>
    <w:p w:rsidR="009B0E35" w:rsidRDefault="00B21B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9B0E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1135" w:type="dxa"/>
          </w:tcPr>
          <w:p w:rsidR="009B0E35" w:rsidRDefault="009B0E35"/>
        </w:tc>
        <w:tc>
          <w:tcPr>
            <w:tcW w:w="1277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426" w:type="dxa"/>
          </w:tcPr>
          <w:p w:rsidR="009B0E35" w:rsidRDefault="009B0E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B0E3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1.2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в организации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ремонта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средств (нематериальных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1.2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в организации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ремонта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средств (нематериальных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Инвентаризация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ПК-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Л1.3 Л1.4 Л1.5 Л2.2 Л2.3 Л2.4 Л2.5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материально- производственных запасов»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Л3.1 Л3.3</w:t>
            </w:r>
          </w:p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1.4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затрат на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Л1.4 Л1.5 Л2.1 Л2.2 Л2.3 Л2.4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</w:tbl>
    <w:p w:rsidR="009B0E35" w:rsidRDefault="00B21B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9B0E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1135" w:type="dxa"/>
          </w:tcPr>
          <w:p w:rsidR="009B0E35" w:rsidRDefault="009B0E35"/>
        </w:tc>
        <w:tc>
          <w:tcPr>
            <w:tcW w:w="1277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426" w:type="dxa"/>
          </w:tcPr>
          <w:p w:rsidR="009B0E35" w:rsidRDefault="009B0E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B0E3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расчетов по оплате труда»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Документооборот по учету труда и его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социальному страхованию и обеспечению.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производство.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расчетов по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оплате труда»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социальному страхованию и обеспечению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Л3.3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1.6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косвенных затрат. Учет расходов на продажу»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характеристика и состав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косвенных затрат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классификации косвенных затрат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затрат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 косвенных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расходов на продажу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Л2.2 Л2.3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Л2.4 Л2.5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1.7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«Сводный учет затрат на производство и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продукции»</w:t>
            </w:r>
          </w:p>
          <w:p w:rsidR="009B0E35" w:rsidRPr="00B21B17" w:rsidRDefault="009B0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основного производства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 сводного учета затрат и порядок заполнения ведомости сводного учета затрат на производство.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1.8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готовой продукции и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учета выпуска готовой продукции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отгрузки готовой продукции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Л2.7 Л3.1 Л3.3</w:t>
            </w:r>
          </w:p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</w:tbl>
    <w:p w:rsidR="009B0E35" w:rsidRDefault="00B21B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1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9B0E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1135" w:type="dxa"/>
          </w:tcPr>
          <w:p w:rsidR="009B0E35" w:rsidRDefault="009B0E35"/>
        </w:tc>
        <w:tc>
          <w:tcPr>
            <w:tcW w:w="1277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426" w:type="dxa"/>
          </w:tcPr>
          <w:p w:rsidR="009B0E35" w:rsidRDefault="009B0E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B0E3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денежных средств и расчетов»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с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подотчетными лицами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 w:rsidRPr="00B21B1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 «УЧЕТ ФИНАНСОВЫХ РЕЗУЛЬТАТОВ, </w:t>
            </w:r>
            <w:proofErr w:type="gramStart"/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КАПИТАЛА  И</w:t>
            </w:r>
            <w:proofErr w:type="gramEnd"/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ФОРМИРОВАНИЕ БУХГАЛТЕРСКОЙ </w:t>
            </w: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(ФИНАНСОВОЙ)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кредитов и займов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задолженностей по полученным кредитам и займам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по краткосрочным и долгосрочным кредитам и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займамУчет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 и кредитам.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Л3.3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основным видам деятельности»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порядок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финансовых результатов по основным видам деятельности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основным видам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 Л3.3</w:t>
            </w:r>
          </w:p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прочим видам деятельности»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прочим видам деятельности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«Расчет налогов и формирование финансового результата»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налогов и их влияние на порядок формирования финансовых результатов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организации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налогов, участвующих в формировании финансовых результатов деятельности организации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Л1.4 Л1.5 Л2.1 Л2.2 Л2.3 Л2.4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</w:tbl>
    <w:p w:rsidR="009B0E35" w:rsidRDefault="00B21B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9"/>
        <w:gridCol w:w="674"/>
        <w:gridCol w:w="1100"/>
        <w:gridCol w:w="1215"/>
        <w:gridCol w:w="674"/>
        <w:gridCol w:w="389"/>
        <w:gridCol w:w="948"/>
      </w:tblGrid>
      <w:tr w:rsidR="009B0E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1135" w:type="dxa"/>
          </w:tcPr>
          <w:p w:rsidR="009B0E35" w:rsidRDefault="009B0E35"/>
        </w:tc>
        <w:tc>
          <w:tcPr>
            <w:tcW w:w="1277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426" w:type="dxa"/>
          </w:tcPr>
          <w:p w:rsidR="009B0E35" w:rsidRDefault="009B0E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B0E3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«Расчет налогов и формирование финансового результата»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налогов, участвующих в формировании финансовых результатов деятельности организации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Л1.3 Л1.4 Л1.5 Л2.1 Л2.2 Л2.4 Л2.5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Л2.6 Л2.7 Л3.1 Л3.2 Л3.3</w:t>
            </w:r>
          </w:p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собственного капитала»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уставного капитала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Л2.1 Л2.2 Л2.3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Э1 Э2 Э3 Э4 Э5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2.6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сальдово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оборотной ведомости»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источники для составления ведомости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структура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сальдовой ведомости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Л2.2 Л2.3 Л2.6 Л3.1 Л3.2</w:t>
            </w:r>
          </w:p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Отчета о финансовых результатах»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показателей отчета.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</w:t>
            </w:r>
          </w:p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бухгалтерского баланса: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брутто и нетто баланса;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отражения в бухгалтерском балансе собственных акций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2.9. Учетная политика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организации: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и допущения бухгалтерского учета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Л3.1 Л3.2 Л3.3</w:t>
            </w:r>
          </w:p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 УП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</w:t>
            </w:r>
          </w:p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Л2.5 Л2.6</w:t>
            </w:r>
          </w:p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Л1.4 Л1.5 Л2.1 Л2.2 Л2.3 Л2.4 Л2.5 Л2.6 Л2.7 Л3.1 Л3.2 Л3.3</w:t>
            </w:r>
          </w:p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</w:tr>
      <w:tr w:rsidR="009B0E35">
        <w:trPr>
          <w:trHeight w:hRule="exact" w:val="277"/>
        </w:trPr>
        <w:tc>
          <w:tcPr>
            <w:tcW w:w="993" w:type="dxa"/>
          </w:tcPr>
          <w:p w:rsidR="009B0E35" w:rsidRDefault="009B0E35"/>
        </w:tc>
        <w:tc>
          <w:tcPr>
            <w:tcW w:w="3545" w:type="dxa"/>
          </w:tcPr>
          <w:p w:rsidR="009B0E35" w:rsidRDefault="009B0E35"/>
        </w:tc>
        <w:tc>
          <w:tcPr>
            <w:tcW w:w="143" w:type="dxa"/>
          </w:tcPr>
          <w:p w:rsidR="009B0E35" w:rsidRDefault="009B0E35"/>
        </w:tc>
        <w:tc>
          <w:tcPr>
            <w:tcW w:w="851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1135" w:type="dxa"/>
          </w:tcPr>
          <w:p w:rsidR="009B0E35" w:rsidRDefault="009B0E35"/>
        </w:tc>
        <w:tc>
          <w:tcPr>
            <w:tcW w:w="1277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426" w:type="dxa"/>
          </w:tcPr>
          <w:p w:rsidR="009B0E35" w:rsidRDefault="009B0E35"/>
        </w:tc>
        <w:tc>
          <w:tcPr>
            <w:tcW w:w="993" w:type="dxa"/>
          </w:tcPr>
          <w:p w:rsidR="009B0E35" w:rsidRDefault="009B0E35"/>
        </w:tc>
      </w:tr>
      <w:tr w:rsidR="009B0E3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B0E35">
        <w:trPr>
          <w:trHeight w:hRule="exact" w:val="3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</w:tbl>
    <w:p w:rsidR="009B0E35" w:rsidRDefault="00B21B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5"/>
        <w:gridCol w:w="1885"/>
        <w:gridCol w:w="1986"/>
        <w:gridCol w:w="2176"/>
        <w:gridCol w:w="663"/>
        <w:gridCol w:w="966"/>
      </w:tblGrid>
      <w:tr w:rsidR="009B0E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9B0E35" w:rsidRDefault="009B0E35"/>
        </w:tc>
        <w:tc>
          <w:tcPr>
            <w:tcW w:w="2269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B0E35" w:rsidRPr="00B21B17">
        <w:trPr>
          <w:trHeight w:hRule="exact" w:val="1014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понятие хозяйственного учета и характеристику его видов.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Дайте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бухгалтерского учета.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цели и задачи бухгалтерского учета.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Дайте понятие финансового, управленческого и налогового учета. Раскройте их общие и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отличительные черты.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и охарактеризуйте этапы бухгалтерского учета.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учетные измерители.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Назовите и охарактеризуйте принципы бухгалтерского учета.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Дайте определение и раскройте состав объектов бухгалтерского наблюдения.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зовите и охарактеризуйте факты хозяйственной деятельности как предмет бухгалтерского учета.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Классифицируйте хозяйственные средства по составу и функциональной роли.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Классифицируйте хозяйственные средств по источникам образования.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Дайте понятие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хозяйственных процессах заготовления, производства и реализации.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Назовите виды оценок, применяемых в бухгалтерском учете.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Дайте понятие оценки и калькуляции, раскройте их взаимосвязь и взаимообусловленность.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документацию и инв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ентаризацию, как элементы метода бухгалтерского учета.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Осветите роль и назначение стоимостной оценки объектов бухгалтерского учета.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Назовите и охарактеризуйте элементы метода бухгалтерского учета и их взаимосвязь.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Назовите виды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калькуляций  и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их характеристику.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Раскройте сущность и значение метода балансового обобщения экономической информации.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Определите содержание и структуру бухгалтерского баланса.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Назовите и охарактеризуйте принципы классификации бухгалтерских балансов.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Охарактеризуйте схемы построения бухгалтерского баланса в России и международной практике.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Назовите типы изменений баланса под влиянием хозяйственных операций.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влияние методов оценки на достоверность бухгалтерского баланса.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ветите историю возникновения двойной записи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Охарактеризуйте назначение и строение счета.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Дайте классификацию бухгалтерских счетов.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Дайте понятие «План счетов», раскройте его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 структуру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Дайте понятие и характеристику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синтетического и аналитического учета.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Дайте определение и раскройте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 учета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принципы учета процесса заготовления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Раскройте принципы учета процесса производства.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Раскройте принципы учета процесса ре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ализации.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Охарактеризуйте основные положения закона «О бухгалтерском учете».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Назовите и охарактеризуйте положения по бухгалтерскому учету.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Дайте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бухгалтерская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документация и охарактеризуйте его виды.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Раскройте классификацию докумен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Дайте понятие учетных регистров и характеристику их видов.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Назовите формы бухгалтерского учета и охарактеризуйте их особенности.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принципы организации бухгалтерского учета.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Охарактеризуйте варианты организации учета в России.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Назовите и охарактеризуйте права и обязанности главного бухгалтера.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Раскройте особенности формирования профессии современного бухгалтера.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Раскройте порядок инвентаризации имущества и обязательств.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Укажите состав бухгалтерской отчетности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и требования к ее формированию.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Раскройте порядок составления и представления бухгалтерской отчетности.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Приложении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к рабочей программе дисциплины.</w:t>
            </w:r>
          </w:p>
        </w:tc>
      </w:tr>
      <w:tr w:rsidR="009B0E35" w:rsidRPr="00B21B17">
        <w:trPr>
          <w:trHeight w:hRule="exact" w:val="277"/>
        </w:trPr>
        <w:tc>
          <w:tcPr>
            <w:tcW w:w="71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B0E3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B0E3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B0E3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Кириллова Н. А.,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B0E3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9B0E3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отчетность: учеб. пособие для студентов вузов, обучающихся по напр. "Экономика" и спец. "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9B0E35" w:rsidRDefault="00B21B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37"/>
        <w:gridCol w:w="1928"/>
        <w:gridCol w:w="1926"/>
        <w:gridCol w:w="2116"/>
        <w:gridCol w:w="698"/>
        <w:gridCol w:w="993"/>
      </w:tblGrid>
      <w:tr w:rsidR="009B0E3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9B0E35" w:rsidRDefault="009B0E35"/>
        </w:tc>
        <w:tc>
          <w:tcPr>
            <w:tcW w:w="2269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B0E3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B0E35" w:rsidRPr="00B21B1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B0E3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B0E3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B0E3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А. В., Толкушкин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B0E35" w:rsidRPr="00B21B17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методология и практика: монография / Н.А.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ированн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B0E3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Ковалев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Финансовая отчетность. Анализ финансовой отчетности (основы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балансоведения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416</w:t>
            </w:r>
          </w:p>
        </w:tc>
      </w:tr>
      <w:tr w:rsidR="009B0E3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9B0E3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9B0E3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Патров В. В.,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9B0E3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Беспалова С. В., Нор-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Аревян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Г., Сысоев Н. И., Алексеева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делу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9B0E3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9B0E3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B0E3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 С. В., Кислая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баланс. Счета и двойная запись: метод. указания для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9B0E3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Жемчужникова И. В., Шварц П.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9B0E3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тесты: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9B0E35" w:rsidRPr="00B21B1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 Бухгалтерский учет</w:t>
            </w:r>
          </w:p>
        </w:tc>
      </w:tr>
      <w:tr w:rsidR="009B0E35" w:rsidRPr="00B21B1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Главбух</w:t>
            </w:r>
          </w:p>
        </w:tc>
      </w:tr>
      <w:tr w:rsidR="009B0E35" w:rsidRPr="00B21B1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журнал Теория и практика финансового и управленческого  учета</w:t>
            </w:r>
          </w:p>
        </w:tc>
      </w:tr>
      <w:tr w:rsidR="009B0E35" w:rsidRPr="00B21B1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9B0E35" w:rsidRPr="00B21B1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 Основы теории бухгалтерского учета [Текст] / Я.В. Соколов. – М.: Финансы и статистика, 2000.</w:t>
            </w:r>
          </w:p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9B0E35" w:rsidRPr="00B21B1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управленческий)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Н.П. Кондраков. - 3-е изд.,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2013. - 493 </w:t>
            </w:r>
            <w:proofErr w:type="gram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таб. - </w:t>
            </w:r>
            <w:proofErr w:type="spellStart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  <w:proofErr w:type="gramEnd"/>
          </w:p>
        </w:tc>
      </w:tr>
      <w:tr w:rsidR="009B0E3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B0E3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B0E3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B0E3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КонсультантПлюс</w:t>
            </w:r>
            <w:proofErr w:type="spellEnd"/>
          </w:p>
        </w:tc>
      </w:tr>
      <w:tr w:rsidR="009B0E35">
        <w:trPr>
          <w:trHeight w:hRule="exact" w:val="277"/>
        </w:trPr>
        <w:tc>
          <w:tcPr>
            <w:tcW w:w="710" w:type="dxa"/>
          </w:tcPr>
          <w:p w:rsidR="009B0E35" w:rsidRDefault="009B0E35"/>
        </w:tc>
        <w:tc>
          <w:tcPr>
            <w:tcW w:w="58" w:type="dxa"/>
          </w:tcPr>
          <w:p w:rsidR="009B0E35" w:rsidRDefault="009B0E35"/>
        </w:tc>
        <w:tc>
          <w:tcPr>
            <w:tcW w:w="1929" w:type="dxa"/>
          </w:tcPr>
          <w:p w:rsidR="009B0E35" w:rsidRDefault="009B0E35"/>
        </w:tc>
        <w:tc>
          <w:tcPr>
            <w:tcW w:w="1986" w:type="dxa"/>
          </w:tcPr>
          <w:p w:rsidR="009B0E35" w:rsidRDefault="009B0E35"/>
        </w:tc>
        <w:tc>
          <w:tcPr>
            <w:tcW w:w="2127" w:type="dxa"/>
          </w:tcPr>
          <w:p w:rsidR="009B0E35" w:rsidRDefault="009B0E35"/>
        </w:tc>
        <w:tc>
          <w:tcPr>
            <w:tcW w:w="2269" w:type="dxa"/>
          </w:tcPr>
          <w:p w:rsidR="009B0E35" w:rsidRDefault="009B0E35"/>
        </w:tc>
        <w:tc>
          <w:tcPr>
            <w:tcW w:w="710" w:type="dxa"/>
          </w:tcPr>
          <w:p w:rsidR="009B0E35" w:rsidRDefault="009B0E35"/>
        </w:tc>
        <w:tc>
          <w:tcPr>
            <w:tcW w:w="993" w:type="dxa"/>
          </w:tcPr>
          <w:p w:rsidR="009B0E35" w:rsidRDefault="009B0E35"/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9B0E35" w:rsidRPr="00B21B17" w:rsidRDefault="00B21B17">
      <w:pPr>
        <w:rPr>
          <w:sz w:val="0"/>
          <w:szCs w:val="0"/>
          <w:lang w:val="ru-RU"/>
        </w:rPr>
      </w:pPr>
      <w:r w:rsidRPr="00B21B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9B0E3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9B0E35" w:rsidRDefault="009B0E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B0E35" w:rsidRPr="00B21B17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Default="00B21B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Лабораторные занятия проводятся в компьютерных классах, рабочие места в которых оборудованы необх</w:t>
            </w: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одимыми лицензионными программными средствами и выходом в Интернет.</w:t>
            </w:r>
          </w:p>
        </w:tc>
      </w:tr>
      <w:tr w:rsidR="009B0E35" w:rsidRPr="00B21B17">
        <w:trPr>
          <w:trHeight w:hRule="exact" w:val="277"/>
        </w:trPr>
        <w:tc>
          <w:tcPr>
            <w:tcW w:w="766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B0E35" w:rsidRPr="00B21B17" w:rsidRDefault="009B0E35">
            <w:pPr>
              <w:rPr>
                <w:lang w:val="ru-RU"/>
              </w:rPr>
            </w:pP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B0E35" w:rsidRPr="00B21B1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E35" w:rsidRPr="00B21B17" w:rsidRDefault="00B21B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1B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21B17" w:rsidRDefault="00B21B17">
      <w:pPr>
        <w:rPr>
          <w:lang w:val="ru-RU"/>
        </w:rPr>
      </w:pPr>
    </w:p>
    <w:p w:rsidR="00B21B17" w:rsidRDefault="00B21B17">
      <w:pPr>
        <w:rPr>
          <w:lang w:val="ru-RU"/>
        </w:rPr>
      </w:pPr>
      <w:r>
        <w:rPr>
          <w:lang w:val="ru-RU"/>
        </w:rPr>
        <w:br w:type="page"/>
      </w:r>
    </w:p>
    <w:p w:rsidR="00B21B17" w:rsidRDefault="00B21B1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17" w:rsidRDefault="00B21B17">
      <w:pPr>
        <w:rPr>
          <w:lang w:val="ru-RU"/>
        </w:rPr>
      </w:pPr>
      <w:r>
        <w:rPr>
          <w:lang w:val="ru-RU"/>
        </w:rPr>
        <w:br w:type="page"/>
      </w:r>
    </w:p>
    <w:p w:rsidR="00B21B17" w:rsidRPr="00B21B17" w:rsidRDefault="00B21B17" w:rsidP="00B21B17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B21B17" w:rsidRPr="00B21B17" w:rsidRDefault="00B21B17" w:rsidP="00B21B17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B21B17" w:rsidRPr="00B21B17" w:rsidRDefault="00B21B17" w:rsidP="00B21B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21B17" w:rsidRPr="00B21B17" w:rsidRDefault="00B21B17" w:rsidP="00B21B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21B17" w:rsidRPr="00B21B17" w:rsidRDefault="00B21B17" w:rsidP="00B21B1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B21B1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B21B1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B21B1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B21B1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B21B1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B21B1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B21B1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B21B1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B21B17" w:rsidRPr="00B21B17" w:rsidRDefault="00B21B17" w:rsidP="00B21B1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B21B1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B21B1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</w:t>
      </w:r>
    </w:p>
    <w:p w:rsidR="00B21B17" w:rsidRPr="00B21B17" w:rsidRDefault="00B21B17" w:rsidP="00B21B17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B21B1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B21B1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B21B17" w:rsidRPr="00B21B17" w:rsidRDefault="00B21B17" w:rsidP="00B21B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</w:t>
      </w:r>
      <w:proofErr w:type="gramStart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…………...……..</w:t>
      </w: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</w:t>
      </w: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21B17" w:rsidRPr="00B21B17" w:rsidRDefault="00B21B17" w:rsidP="00B21B17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Toc420739500"/>
      <w:r w:rsidRPr="00B21B1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B21B17" w:rsidRPr="00B21B17" w:rsidRDefault="00B21B17" w:rsidP="00B21B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1.1  Перечень</w:t>
      </w:r>
      <w:proofErr w:type="gramEnd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B21B17" w:rsidRPr="00B21B17" w:rsidRDefault="00B21B17" w:rsidP="00B21B17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21B17" w:rsidRPr="00B21B17" w:rsidRDefault="00B21B17" w:rsidP="00B21B17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21B17" w:rsidRPr="00B21B17" w:rsidRDefault="00B21B17" w:rsidP="00B21B17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2"/>
      <w:r w:rsidRPr="00B21B1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B21B17" w:rsidRPr="00B21B17" w:rsidRDefault="00B21B17" w:rsidP="00B21B17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B21B17" w:rsidRPr="00B21B17" w:rsidRDefault="00B21B17" w:rsidP="00B21B1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B21B17" w:rsidRPr="00B21B17" w:rsidTr="00B21B17">
        <w:trPr>
          <w:trHeight w:hRule="exact" w:val="1070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1B17" w:rsidRPr="00B21B17" w:rsidRDefault="00B21B17" w:rsidP="00B21B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</w:t>
            </w:r>
            <w:proofErr w:type="gramStart"/>
            <w:r w:rsidRPr="00B21B1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составляющие  компетенцию</w:t>
            </w:r>
            <w:proofErr w:type="gramEnd"/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1B17" w:rsidRPr="00B21B17" w:rsidRDefault="00B21B17" w:rsidP="00B21B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1B17" w:rsidRPr="00B21B17" w:rsidRDefault="00B21B17" w:rsidP="00B21B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B21B1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1B17" w:rsidRPr="00B21B17" w:rsidRDefault="00B21B17" w:rsidP="00B21B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21B17" w:rsidRPr="00B21B17" w:rsidTr="00B21B17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1B17" w:rsidRPr="00B21B17" w:rsidRDefault="00B21B17" w:rsidP="00B21B1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</w:t>
            </w: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ПК-14: 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      </w:r>
          </w:p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B21B17" w:rsidRPr="00B21B17" w:rsidTr="00B21B17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B21B17" w:rsidRPr="00B21B17" w:rsidTr="00B21B17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ПК-15: способность формировать бухгалтерские проводки по учету источников и итогам инвентаризации и финансовых обязательств организации;</w:t>
            </w:r>
          </w:p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B21B17" w:rsidRPr="00B21B17" w:rsidTr="00B21B17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B21B1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B21B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B21B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21B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B21B17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B21B17" w:rsidRPr="00B21B17" w:rsidTr="00B21B17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1B17" w:rsidRPr="00B21B17" w:rsidRDefault="00B21B17" w:rsidP="00B21B1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ПК-16: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B21B17" w:rsidRPr="00B21B17" w:rsidTr="00B21B17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B21B1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B21B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B21B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21B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B21B17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B21B17" w:rsidRPr="00B21B17" w:rsidTr="00B21B17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B21B17" w:rsidRPr="00B21B17" w:rsidTr="00B21B17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З- порядок ведения бухгалтерского и налогового учета </w:t>
            </w:r>
            <w:proofErr w:type="gramStart"/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B21B1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B21B1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</w:t>
            </w:r>
            <w:proofErr w:type="gramStart"/>
            <w:r w:rsidRPr="00B21B1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 формах</w:t>
            </w:r>
            <w:proofErr w:type="gramEnd"/>
            <w:r w:rsidRPr="00B21B1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B21B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B21B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</w:t>
            </w:r>
            <w:proofErr w:type="spellStart"/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spellEnd"/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21B1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B21B17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B17" w:rsidRPr="00B21B17" w:rsidRDefault="00B21B17" w:rsidP="00B21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</w:tbl>
    <w:p w:rsidR="00B21B17" w:rsidRPr="00B21B17" w:rsidRDefault="00B21B17" w:rsidP="00B21B17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О-опрос, СЗ-ситуационное </w:t>
      </w:r>
      <w:proofErr w:type="gramStart"/>
      <w:r w:rsidRPr="00B21B17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задание,  Т</w:t>
      </w:r>
      <w:proofErr w:type="gramEnd"/>
      <w:r w:rsidRPr="00B21B17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-тест, Р-реферат</w:t>
      </w:r>
    </w:p>
    <w:p w:rsidR="00B21B17" w:rsidRPr="00B21B17" w:rsidRDefault="00B21B17" w:rsidP="00B21B17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21B17" w:rsidRPr="00B21B17" w:rsidRDefault="00B21B17" w:rsidP="00B21B17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B21B1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2. Описание показателей и критериев оценивания компетенций на различных этапах их </w:t>
      </w:r>
      <w:proofErr w:type="gramStart"/>
      <w:r w:rsidRPr="00B21B1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формирования ,</w:t>
      </w:r>
      <w:proofErr w:type="gramEnd"/>
      <w:r w:rsidRPr="00B21B1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описание шкал оценивания</w:t>
      </w:r>
    </w:p>
    <w:p w:rsidR="00B21B17" w:rsidRPr="00B21B17" w:rsidRDefault="00B21B17" w:rsidP="00B21B17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Шкалы оценивания:   </w:t>
      </w:r>
    </w:p>
    <w:p w:rsidR="00B21B17" w:rsidRPr="00B21B17" w:rsidRDefault="00B21B17" w:rsidP="00B21B1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1134"/>
        <w:gridCol w:w="1700"/>
        <w:gridCol w:w="1842"/>
        <w:gridCol w:w="851"/>
      </w:tblGrid>
      <w:tr w:rsidR="00B21B17" w:rsidRPr="00B21B17" w:rsidTr="00B21B17">
        <w:tc>
          <w:tcPr>
            <w:tcW w:w="94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B21B17" w:rsidRPr="00B21B17" w:rsidTr="00B21B17"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B21B17" w:rsidRPr="00B21B17" w:rsidTr="00B21B17">
        <w:tc>
          <w:tcPr>
            <w:tcW w:w="9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21B17" w:rsidRPr="00B21B17" w:rsidTr="00B21B1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Контрольная точка 1</w:t>
            </w:r>
          </w:p>
          <w:p w:rsidR="00B21B17" w:rsidRPr="00B21B17" w:rsidRDefault="00B21B17" w:rsidP="00B21B1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1-9 недели обучения)</w:t>
            </w:r>
          </w:p>
          <w:p w:rsidR="00B21B17" w:rsidRPr="00B21B17" w:rsidRDefault="00B21B17" w:rsidP="00B21B17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Модуль 1 «Учет операционной деятельности»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B21B17" w:rsidRPr="00B21B17" w:rsidTr="00B21B17">
        <w:trPr>
          <w:trHeight w:val="112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Контрольная точка 2 </w:t>
            </w:r>
          </w:p>
          <w:p w:rsidR="00B21B17" w:rsidRPr="00B21B17" w:rsidRDefault="00B21B17" w:rsidP="00B21B1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10-18 недели обучения)</w:t>
            </w:r>
          </w:p>
          <w:p w:rsidR="00B21B17" w:rsidRPr="00B21B17" w:rsidRDefault="00B21B17" w:rsidP="00B21B17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 xml:space="preserve">Модуль 2 «Учет финансовых результатов, </w:t>
            </w:r>
            <w:proofErr w:type="gramStart"/>
            <w:r w:rsidRPr="00B21B17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капитала  и</w:t>
            </w:r>
            <w:proofErr w:type="gramEnd"/>
            <w:r w:rsidRPr="00B21B17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 xml:space="preserve"> формирование бухгалтерской (финансовой) отчетности»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</w:tr>
      <w:tr w:rsidR="00B21B17" w:rsidRPr="00B21B17" w:rsidTr="00B21B1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21B17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B21B17" w:rsidRPr="00B21B17" w:rsidRDefault="00B21B17" w:rsidP="00B21B1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B21B17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B21B17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B21B17" w:rsidRPr="00B21B17" w:rsidRDefault="00B21B17" w:rsidP="00B21B1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B21B17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1 балл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B21B17" w:rsidRPr="00B21B17" w:rsidRDefault="00B21B17" w:rsidP="00B21B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Практические занятия. Студенту зачисляется </w:t>
      </w:r>
      <w:r w:rsidRPr="00B21B17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2 балла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36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B21B17" w:rsidRPr="00B21B17" w:rsidRDefault="00B21B17" w:rsidP="00B21B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B21B17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55 баллов по результатам двух контрольных точек). Кроме того, на дату контрольной точки студент предоставляет </w:t>
      </w:r>
      <w:r w:rsidRPr="00B21B17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(форма отчета – Портфолио, составленное по результатам самостоятельной работы студента на основании указаний преподавателя и выполнения домашних заданий).</w:t>
      </w:r>
    </w:p>
    <w:p w:rsidR="00B21B17" w:rsidRPr="00B21B17" w:rsidRDefault="00B21B17" w:rsidP="00B21B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B21B17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</w:t>
      </w:r>
      <w:r w:rsidRPr="00B21B17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Студент, набравший более 50 баллов, получает оценку «зачтено» автоматически. </w:t>
      </w:r>
    </w:p>
    <w:p w:rsidR="00B21B17" w:rsidRPr="00B21B17" w:rsidRDefault="00B21B17" w:rsidP="00B21B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B21B17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B21B17" w:rsidRPr="00B21B17" w:rsidRDefault="00B21B17" w:rsidP="00B21B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B21B17" w:rsidRPr="00B21B17" w:rsidRDefault="00B21B17" w:rsidP="00B21B1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</w:t>
      </w:r>
      <w:proofErr w:type="gramStart"/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отлично»/</w:t>
      </w:r>
      <w:proofErr w:type="gramEnd"/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B21B17" w:rsidRPr="00B21B17" w:rsidRDefault="00B21B17" w:rsidP="00B21B1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- 67-83 баллов (оценка «</w:t>
      </w:r>
      <w:proofErr w:type="gramStart"/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хорошо»/</w:t>
      </w:r>
      <w:proofErr w:type="gramEnd"/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21B17" w:rsidRPr="00B21B17" w:rsidRDefault="00B21B17" w:rsidP="00B21B1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«</w:t>
      </w:r>
      <w:proofErr w:type="gramStart"/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удовлетворительно»/</w:t>
      </w:r>
      <w:proofErr w:type="gramEnd"/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21B17" w:rsidRPr="00B21B17" w:rsidRDefault="00B21B17" w:rsidP="00B21B1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«</w:t>
      </w:r>
      <w:proofErr w:type="gramStart"/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неудовлетворительно»/</w:t>
      </w:r>
      <w:proofErr w:type="gramEnd"/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21B17" w:rsidRPr="00B21B17" w:rsidRDefault="00B21B17" w:rsidP="00B21B17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3"/>
      <w:bookmarkEnd w:id="1"/>
      <w:r w:rsidRPr="00B21B1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   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21B17" w:rsidRPr="00B21B17" w:rsidRDefault="00B21B17" w:rsidP="00B21B1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1B17" w:rsidRPr="00B21B17" w:rsidRDefault="00B21B17" w:rsidP="00B21B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1B17" w:rsidRPr="00B21B17" w:rsidRDefault="00B21B17" w:rsidP="00B21B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1B17" w:rsidRPr="00B21B17" w:rsidRDefault="00B21B17" w:rsidP="00B21B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B21B17" w:rsidRPr="00B21B17" w:rsidRDefault="00B21B17" w:rsidP="00B21B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B21B17" w:rsidRPr="00B21B17" w:rsidRDefault="00B21B17" w:rsidP="00B21B17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Лабораторный практикум по бухгалтерскому учету</w:t>
      </w:r>
    </w:p>
    <w:p w:rsidR="00B21B17" w:rsidRPr="00B21B17" w:rsidRDefault="00B21B17" w:rsidP="00B21B17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хозяйственного учета и характеристику его видов.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Дайте </w:t>
      </w:r>
      <w:proofErr w:type="gramStart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</w:t>
      </w:r>
      <w:proofErr w:type="gramEnd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характеристику бухгалтерского учета.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цели и задачи бухгалтерского учета.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ф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инансового, управленческого и налогового учета. Раскройте их общие и отличительные черты.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и охарактеризуйте этапы бухгалтерского учета.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Перечислите учетные измерители.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</w:t>
      </w: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принципы бухгалтерского учета.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определение и раскройте состав объектов бухгалтерского наблюдения.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факты хозяйственной деятельности как предмет бухгалтерского учета.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средства по составу и функциональной роли.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 по источникам образования.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 хозяйственных процессах заготовления, производства и реализации.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виды оценок, применяемых в бухгалтерском учете.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оценки и калькуляции, раскройте их взаимосвязь и взаимообусловленность.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документацию и инвентаризацию, как элементы метода бухгалтерского учета.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роль и назначение стоимостной оценки объектов бухгалтерского учета.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элементы метода бухгалтерского учета и их взаимосвязь.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Назовите виды </w:t>
      </w:r>
      <w:proofErr w:type="gramStart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калькуляций  и</w:t>
      </w:r>
      <w:proofErr w:type="gramEnd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дайте их характеристику.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сущность и значение метода балансового обобщения экономической информации.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Определите содержание и структуру бухгалтерского баланса.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принципы классификации бухгалтерских балансов.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схемы построения бухгалтерского баланса в России и международной практике.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типы изменений баланса под влиянием хозяйственных операций.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влияние методов оценки на достоверность бухгалтерского баланса.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историю возникновения двойной записи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назначение и строение счета.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классификацию бухгалтерских счетов.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Дайте понятие «План счетов», раскройте его </w:t>
      </w:r>
      <w:proofErr w:type="gramStart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назначение,  структуру</w:t>
      </w:r>
      <w:proofErr w:type="gramEnd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и содержание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и характеристику синтетического и аналитического учета.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Дайте определение и раскройте </w:t>
      </w:r>
      <w:proofErr w:type="gramStart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порядок  учета</w:t>
      </w:r>
      <w:proofErr w:type="gramEnd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на </w:t>
      </w:r>
      <w:proofErr w:type="spellStart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забалансовых</w:t>
      </w:r>
      <w:proofErr w:type="spellEnd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счетах.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заготовления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производства.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реализации.</w:t>
      </w:r>
    </w:p>
    <w:p w:rsidR="00B21B17" w:rsidRPr="00B21B17" w:rsidRDefault="00B21B17" w:rsidP="00B21B17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основные положения закона «О бухгалтерском учете».</w:t>
      </w:r>
    </w:p>
    <w:p w:rsidR="00B21B17" w:rsidRPr="00B21B17" w:rsidRDefault="00B21B17" w:rsidP="00B21B17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B21B17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положения по бухгалтерскому учету.</w:t>
      </w:r>
    </w:p>
    <w:p w:rsidR="00B21B17" w:rsidRPr="00B21B17" w:rsidRDefault="00B21B17" w:rsidP="00B21B17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Дайте </w:t>
      </w:r>
      <w:proofErr w:type="gramStart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б</w:t>
      </w:r>
      <w:r w:rsidRPr="00B21B17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ухгалтерская</w:t>
      </w:r>
      <w:proofErr w:type="gramEnd"/>
      <w:r w:rsidRPr="00B21B17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документация и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охарактеризуйте его</w:t>
      </w:r>
      <w:r w:rsidRPr="00B21B17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виды.</w:t>
      </w:r>
    </w:p>
    <w:p w:rsidR="00B21B17" w:rsidRPr="00B21B17" w:rsidRDefault="00B21B17" w:rsidP="00B21B17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21B17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Раскройте классификацию документов.</w:t>
      </w:r>
    </w:p>
    <w:p w:rsidR="00B21B17" w:rsidRPr="00B21B17" w:rsidRDefault="00B21B17" w:rsidP="00B21B17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21B17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Дайте понятие учетных регистров и характеристику их видов.</w:t>
      </w:r>
    </w:p>
    <w:p w:rsidR="00B21B17" w:rsidRPr="00B21B17" w:rsidRDefault="00B21B17" w:rsidP="00B21B17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</w:t>
      </w: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формы бухгалтерского учета и охарактеризуйте их особенности.</w:t>
      </w:r>
    </w:p>
    <w:p w:rsidR="00B21B17" w:rsidRPr="00B21B17" w:rsidRDefault="00B21B17" w:rsidP="00B21B17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организации бухгалтерского учета.</w:t>
      </w:r>
    </w:p>
    <w:p w:rsidR="00B21B17" w:rsidRPr="00B21B17" w:rsidRDefault="00B21B17" w:rsidP="00B21B17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варианты организации учета в России.</w:t>
      </w:r>
    </w:p>
    <w:p w:rsidR="00B21B17" w:rsidRPr="00B21B17" w:rsidRDefault="00B21B17" w:rsidP="00B21B17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права и обязанности главного бухгалтера.</w:t>
      </w:r>
    </w:p>
    <w:p w:rsidR="00B21B17" w:rsidRPr="00B21B17" w:rsidRDefault="00B21B17" w:rsidP="00B21B17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особенности формирования профессии современного бухгалтера.</w:t>
      </w:r>
    </w:p>
    <w:p w:rsidR="00B21B17" w:rsidRPr="00B21B17" w:rsidRDefault="00B21B17" w:rsidP="00B21B17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порядок инвентаризации имущества и обязательств.</w:t>
      </w:r>
    </w:p>
    <w:p w:rsidR="00B21B17" w:rsidRPr="00B21B17" w:rsidRDefault="00B21B17" w:rsidP="00B21B17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формированию.</w:t>
      </w:r>
    </w:p>
    <w:p w:rsidR="00B21B17" w:rsidRPr="00B21B17" w:rsidRDefault="00B21B17" w:rsidP="00B21B17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порядок составления и представления бухгалтерской отчетности.</w:t>
      </w:r>
    </w:p>
    <w:p w:rsidR="00B21B17" w:rsidRPr="00B21B17" w:rsidRDefault="00B21B17" w:rsidP="00B21B17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              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_______________________________________</w:t>
      </w: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О.М. </w:t>
      </w:r>
      <w:proofErr w:type="spellStart"/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B21B17" w:rsidRPr="00B21B17" w:rsidRDefault="00B21B17" w:rsidP="00B21B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B21B17" w:rsidRPr="00B21B17" w:rsidRDefault="00B21B17" w:rsidP="00B21B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B21B17" w:rsidRPr="00B21B17" w:rsidRDefault="00B21B17" w:rsidP="00B21B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21B17" w:rsidRPr="00B21B17" w:rsidRDefault="00B21B17" w:rsidP="00B21B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1B17" w:rsidRPr="00B21B17" w:rsidRDefault="00B21B17" w:rsidP="00B21B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1B17" w:rsidRPr="00B21B17" w:rsidRDefault="00B21B17" w:rsidP="00B21B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1B17" w:rsidRPr="00B21B17" w:rsidRDefault="00B21B17" w:rsidP="00B21B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B21B17" w:rsidRPr="00B21B17" w:rsidRDefault="00B21B17" w:rsidP="00B21B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B21B17" w:rsidRPr="00B21B17" w:rsidRDefault="00B21B17" w:rsidP="00B21B1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</w:p>
    <w:p w:rsidR="00B21B17" w:rsidRPr="00B21B17" w:rsidRDefault="00B21B17" w:rsidP="00B21B1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B21B17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ЗАЧЕТНОЕ ЗАДАНИЕ № 1</w:t>
      </w:r>
    </w:p>
    <w:p w:rsidR="00B21B17" w:rsidRPr="00B21B17" w:rsidRDefault="00B21B17" w:rsidP="00B21B1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 Раздел 1. Дайте ответ на вопрос: </w:t>
      </w: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(30 баллов).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Раздел 2. Предоставить </w:t>
      </w:r>
      <w:r w:rsidRPr="00B21B17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Портфолио, составленное по результатам самостоятельной работы студента в течение семестра на основании указаний </w:t>
      </w:r>
      <w:proofErr w:type="gramStart"/>
      <w:r w:rsidRPr="00B21B17">
        <w:rPr>
          <w:rFonts w:ascii="Times New Roman" w:eastAsia="Calibri" w:hAnsi="Times New Roman" w:cs="Times New Roman"/>
          <w:sz w:val="23"/>
          <w:szCs w:val="23"/>
          <w:lang w:val="ru-RU" w:eastAsia="ru-RU"/>
        </w:rPr>
        <w:t>преподавателя</w:t>
      </w:r>
      <w:r w:rsidRPr="00B21B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(</w:t>
      </w:r>
      <w:proofErr w:type="gramEnd"/>
      <w:r w:rsidRPr="00B21B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70 баллов).</w:t>
      </w:r>
    </w:p>
    <w:p w:rsidR="00B21B17" w:rsidRPr="00B21B17" w:rsidRDefault="00B21B17" w:rsidP="00B21B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КРИТЕРИИ ОЦЕНКИ</w:t>
      </w:r>
    </w:p>
    <w:p w:rsidR="00B21B17" w:rsidRPr="00B21B17" w:rsidRDefault="00B21B17" w:rsidP="00B21B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1.</w:t>
      </w:r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Вопросы 10 – по </w:t>
      </w:r>
      <w:r w:rsidRPr="00B21B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30</w:t>
      </w:r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баллов за правильный ответ</w:t>
      </w:r>
      <w:r w:rsidRPr="00B21B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.</w:t>
      </w:r>
    </w:p>
    <w:p w:rsidR="00B21B17" w:rsidRPr="00B21B17" w:rsidRDefault="00B21B17" w:rsidP="00B21B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2.</w:t>
      </w:r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</w:t>
      </w:r>
      <w:proofErr w:type="gramStart"/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Задача  –</w:t>
      </w:r>
      <w:proofErr w:type="gramEnd"/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</w:t>
      </w:r>
      <w:r w:rsidRPr="00B21B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35 </w:t>
      </w:r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баллов за правильное решение.</w:t>
      </w:r>
      <w:r w:rsidRPr="00B21B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 </w:t>
      </w:r>
    </w:p>
    <w:p w:rsidR="00B21B17" w:rsidRPr="00B21B17" w:rsidRDefault="00B21B17" w:rsidP="00B21B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Всего 100 баллов.</w:t>
      </w:r>
    </w:p>
    <w:p w:rsidR="00B21B17" w:rsidRPr="00B21B17" w:rsidRDefault="00B21B17" w:rsidP="00B21B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Для оценки </w:t>
      </w:r>
      <w:r w:rsidRPr="00B21B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«зачтено»</w:t>
      </w:r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следует набрать не менее 50 баллов.</w:t>
      </w:r>
    </w:p>
    <w:p w:rsidR="00B21B17" w:rsidRPr="00B21B17" w:rsidRDefault="00B21B17" w:rsidP="00B21B17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B21B17" w:rsidRPr="00B21B17" w:rsidRDefault="00B21B17" w:rsidP="00B21B17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B21B17" w:rsidRPr="00B21B17" w:rsidRDefault="00B21B17" w:rsidP="00B21B17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Cs w:val="24"/>
          <w:lang w:val="ru-RU" w:eastAsia="ru-RU"/>
        </w:rPr>
        <w:t>Зав. кафедрой___________________                                   Экзаменатор________________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Cs w:val="24"/>
          <w:lang w:val="ru-RU" w:eastAsia="ru-RU"/>
        </w:rPr>
        <w:t>Протокол №</w:t>
      </w:r>
      <w:r w:rsidRPr="00B21B17">
        <w:rPr>
          <w:rFonts w:ascii="Times New Roman" w:eastAsia="Calibri" w:hAnsi="Times New Roman" w:cs="Times New Roman"/>
          <w:szCs w:val="24"/>
          <w:lang w:val="ru-RU" w:eastAsia="ru-RU"/>
        </w:rPr>
        <w:softHyphen/>
      </w:r>
      <w:r w:rsidRPr="00B21B17">
        <w:rPr>
          <w:rFonts w:ascii="Times New Roman" w:eastAsia="Calibri" w:hAnsi="Times New Roman" w:cs="Times New Roman"/>
          <w:szCs w:val="24"/>
          <w:lang w:val="ru-RU" w:eastAsia="ru-RU"/>
        </w:rPr>
        <w:softHyphen/>
        <w:t xml:space="preserve">__ от </w:t>
      </w:r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</w:t>
      </w:r>
      <w:proofErr w:type="gramStart"/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_»_</w:t>
      </w:r>
      <w:proofErr w:type="gramEnd"/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_________________2018 г. </w:t>
      </w:r>
    </w:p>
    <w:p w:rsidR="00B21B17" w:rsidRPr="00B21B17" w:rsidRDefault="00B21B17" w:rsidP="00B21B17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1B17" w:rsidRPr="00B21B17" w:rsidRDefault="00B21B17" w:rsidP="00B21B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1B17" w:rsidRPr="00B21B17" w:rsidRDefault="00B21B17" w:rsidP="00B21B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1B17" w:rsidRPr="00B21B17" w:rsidRDefault="00B21B17" w:rsidP="00B21B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B21B17" w:rsidRPr="00B21B17" w:rsidRDefault="00B21B17" w:rsidP="00B21B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ДЕЛОВАЯ ИГРА</w:t>
      </w:r>
    </w:p>
    <w:p w:rsidR="00B21B17" w:rsidRPr="00B21B17" w:rsidRDefault="00B21B17" w:rsidP="00B21B17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 Лабораторный практикум по бухгалтерскому учету</w:t>
      </w:r>
    </w:p>
    <w:p w:rsidR="00B21B17" w:rsidRPr="00B21B17" w:rsidRDefault="00B21B17" w:rsidP="00B21B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Тема: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денежных средств.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Цель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развитие готовности личности к самостоятельной профессиональной деятельности; выработка способности находить организационно-управленческие решения в профессиональной деятельности и готовность нести за них ответственность.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Задачи: 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1. Развивать способность обучающихся решать стандартные задачи профессиональной деятельности.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Помочь будущим экономистам определить уровень своей профессиональной готовности участвовать в управлении экономической деятельностью коммерческой организации, сравнить и проанализировать свою конкурентоспособность и профессиональную компетентность, задуматься о своем призвании.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Расширить представления о профессионально значимых качествах, стремление учащихся к достижению жизненного успеха, конкурентоспособности во всех сферах жизнедеятельности; способность к </w:t>
      </w:r>
      <w:proofErr w:type="spellStart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группоориентированному</w:t>
      </w:r>
      <w:proofErr w:type="spellEnd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поведению. 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Концепция игры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В игре моделируется процесс отражения в учете движения денежных средств организации. Предполагается, что участники играют роль нового сотрудника, принятого на должность кассира. Перед началом работы сотрудник принимает кассу организации и </w:t>
      </w:r>
      <w:proofErr w:type="spellStart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ознакамливается</w:t>
      </w:r>
      <w:proofErr w:type="spellEnd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существующим порядком ведения кассовых операций. Игрокам раздается текст задания, в котором описывается сложившаяся ситуация в части учета кассовых операций. Участникам предлагается </w:t>
      </w:r>
      <w:proofErr w:type="gramStart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дать  нормативно</w:t>
      </w:r>
      <w:proofErr w:type="gramEnd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-правовую оценку действий предыдущего кассира.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Регламент игры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Игровое время организовано в виде нескольких циклов, между которыми делается пауза для анализа ситуации и подведения промежуточных итогов. Общее время на проведение игры 1ч.</w:t>
      </w:r>
      <w:r w:rsidRPr="00B21B1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 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Ожидаемый результат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Осознание участниками необходимости учитывать имеющиеся экономические ограничения при принятии любого более или менее ответственного решения; формирование установки на активные самостоятельные действия; развитие представления о профессионально значимых качествах и стимулирование профессионального саморазвития. 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</w:r>
      <w:r w:rsidRPr="00B21B1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Правила игры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1 этап (30 минут). 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начале деловой игры каждому участнику раздается описание сложившейся на предприятии ситуации по учету денежных средств. Студентам предлагается оценить правомерность действий предыдущего кассира. 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Всего студентам раздается два варианта задания, каждый из которых описывает различные аспекты учета денежных средств.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2 этап (10 минут).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Каждый участник кратко озвучивает свой подход к решению задачи. Затем студенты разбиваются на две группы (в соответствии с вариантом задания) для выработки и обоснования коалиционного решения.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3 этап (20 минут).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Участники в интерактивном режиме совместно разрабатывают вариант учета денежных средств, соответствующий требованиям законодательства и стандартов бухучета.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Игру отслеживают эксперты (преподаватель и иные присутствующие в случае проведения открытого занятия), которые оценивают деятельность игроков. 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Вариант 1.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B21B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16 000 руб. Зарплата выплачивается путем перечисления на картонные счета сотрудников. Установленный лимит кассы – 30 000 руб.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4"/>
        <w:gridCol w:w="3965"/>
        <w:gridCol w:w="995"/>
        <w:gridCol w:w="709"/>
        <w:gridCol w:w="732"/>
        <w:gridCol w:w="2245"/>
      </w:tblGrid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</w:t>
            </w:r>
            <w:proofErr w:type="gramStart"/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Фактор»  ранее</w:t>
            </w:r>
            <w:proofErr w:type="gramEnd"/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1, 3, 5, 7 и 9. В случае выявления нарушений дать рекомендации по их устранению.</w:t>
      </w:r>
    </w:p>
    <w:p w:rsidR="00B21B17" w:rsidRPr="00B21B17" w:rsidRDefault="00B21B17" w:rsidP="00B21B1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Вариант 2.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B21B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16 000 руб. Зарплата выплачивается путем перечисления на картонные счета сотрудников. Установленный лимит кассы – 30 000 руб.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24"/>
        <w:gridCol w:w="3966"/>
        <w:gridCol w:w="995"/>
        <w:gridCol w:w="736"/>
        <w:gridCol w:w="851"/>
        <w:gridCol w:w="2382"/>
      </w:tblGrid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</w:t>
            </w:r>
            <w:proofErr w:type="gramStart"/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Фактор»  ранее</w:t>
            </w:r>
            <w:proofErr w:type="gramEnd"/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B21B17" w:rsidRPr="00B21B17" w:rsidTr="00B21B17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21B1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B17" w:rsidRPr="00B21B17" w:rsidRDefault="00B21B17" w:rsidP="00B2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2, 4, 6, 8 и 10. В случае выявления нарушений дать рекомендации по их устранению.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Критерии </w:t>
      </w:r>
      <w:proofErr w:type="gramStart"/>
      <w:r w:rsidRPr="00B21B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оценивания</w:t>
      </w:r>
      <w:r w:rsidRPr="00B21B17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выполнения задания, подробная аргументация своего решения, хорошее знание теоретических аспектов решения деловой ситуации.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зачтено; 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21B17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</w:t>
      </w: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___________________________О.М. </w:t>
      </w:r>
      <w:proofErr w:type="spellStart"/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B21B17" w:rsidRPr="00B21B17" w:rsidRDefault="00B21B17" w:rsidP="00B21B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B21B17" w:rsidRPr="00B21B17" w:rsidRDefault="00B21B17" w:rsidP="00B21B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21B17" w:rsidRPr="00B21B17" w:rsidRDefault="00B21B17" w:rsidP="00B21B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1B17" w:rsidRPr="00B21B17" w:rsidRDefault="00B21B17" w:rsidP="00B21B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1B17" w:rsidRPr="00B21B17" w:rsidRDefault="00B21B17" w:rsidP="00B21B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:rsidR="00B21B17" w:rsidRPr="00B21B17" w:rsidRDefault="00B21B17" w:rsidP="00B21B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B21B17" w:rsidRPr="00B21B17" w:rsidRDefault="00B21B17" w:rsidP="00B21B17">
      <w:pPr>
        <w:widowControl w:val="0"/>
        <w:snapToGrid w:val="0"/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Лабораторный практикум по бухгалтерскому учету</w:t>
      </w:r>
    </w:p>
    <w:p w:rsidR="00B21B17" w:rsidRPr="00B21B17" w:rsidRDefault="00B21B17" w:rsidP="00B21B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Тема: 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затрат по кредитам и займам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Описание ситуации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: ООО «Меркурий» планирует построить мини-завод по производству сыра. Стоимость </w:t>
      </w:r>
      <w:proofErr w:type="spellStart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инвестпроекта</w:t>
      </w:r>
      <w:proofErr w:type="spellEnd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12 </w:t>
      </w:r>
      <w:proofErr w:type="spellStart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млн.руб</w:t>
      </w:r>
      <w:proofErr w:type="spellEnd"/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Срок строительства – 2 года: с 1 июля 2016 г. по 31 июня 2018 г. Источник финансирования – кредитные средства.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 ООО «Меркурий» есть два варианта привлечения заемных средств:</w:t>
      </w:r>
    </w:p>
    <w:p w:rsidR="00B21B17" w:rsidRPr="00B21B17" w:rsidRDefault="00B21B17" w:rsidP="00B21B1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1B17">
        <w:rPr>
          <w:rFonts w:ascii="Times New Roman" w:eastAsia="Times New Roman" w:hAnsi="Times New Roman" w:cs="Times New Roman"/>
          <w:lang w:val="ru-RU" w:eastAsia="ru-RU"/>
        </w:rPr>
        <w:t xml:space="preserve">Инвестиционный кредит сроком на 3 года под 12 % годовых с ежеквартальным погашением начисленных процентов и равномерными платежами по основному долгу. </w:t>
      </w:r>
      <w:proofErr w:type="spellStart"/>
      <w:r w:rsidRPr="00B21B17">
        <w:rPr>
          <w:rFonts w:ascii="Times New Roman" w:eastAsia="Times New Roman" w:hAnsi="Times New Roman" w:cs="Times New Roman"/>
          <w:lang w:val="ru-RU" w:eastAsia="ru-RU"/>
        </w:rPr>
        <w:t>Процеты</w:t>
      </w:r>
      <w:proofErr w:type="spellEnd"/>
      <w:r w:rsidRPr="00B21B17">
        <w:rPr>
          <w:rFonts w:ascii="Times New Roman" w:eastAsia="Times New Roman" w:hAnsi="Times New Roman" w:cs="Times New Roman"/>
          <w:lang w:val="ru-RU" w:eastAsia="ru-RU"/>
        </w:rPr>
        <w:t xml:space="preserve"> начисляются ежеквартально на остаток долга по кредиту.</w:t>
      </w:r>
    </w:p>
    <w:p w:rsidR="00B21B17" w:rsidRPr="00B21B17" w:rsidRDefault="00B21B17" w:rsidP="00B21B1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1B17">
        <w:rPr>
          <w:rFonts w:ascii="Times New Roman" w:eastAsia="Times New Roman" w:hAnsi="Times New Roman" w:cs="Times New Roman"/>
          <w:lang w:val="ru-RU" w:eastAsia="ru-RU"/>
        </w:rPr>
        <w:t>Кредит на пополнение оборотных средств сроком на 3 года под 15 % годовых с ежеквартальным погашением начисленных процентов и равномерными платежами по основному долгу. Проценты начисляются ежеквартально на остаток долга по кредиту.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Задание: </w:t>
      </w:r>
    </w:p>
    <w:p w:rsidR="00B21B17" w:rsidRPr="00B21B17" w:rsidRDefault="00B21B17" w:rsidP="00B21B17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21B17">
        <w:rPr>
          <w:rFonts w:ascii="Times New Roman" w:eastAsia="Times New Roman" w:hAnsi="Times New Roman" w:cs="Times New Roman"/>
          <w:lang w:val="ru-RU" w:eastAsia="ru-RU"/>
        </w:rPr>
        <w:t>Раскрыть порядок учета расходов по кредиту по каждому из вариантов.</w:t>
      </w:r>
    </w:p>
    <w:p w:rsidR="00B21B17" w:rsidRPr="00B21B17" w:rsidRDefault="00B21B17" w:rsidP="00B21B17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21B17">
        <w:rPr>
          <w:rFonts w:ascii="Times New Roman" w:eastAsia="Times New Roman" w:hAnsi="Times New Roman" w:cs="Times New Roman"/>
          <w:lang w:val="ru-RU" w:eastAsia="ru-RU"/>
        </w:rPr>
        <w:t>Составить бухгалтерские проводки.</w:t>
      </w:r>
    </w:p>
    <w:p w:rsidR="00B21B17" w:rsidRPr="00B21B17" w:rsidRDefault="00B21B17" w:rsidP="00B21B17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21B17">
        <w:rPr>
          <w:rFonts w:ascii="Times New Roman" w:eastAsia="Times New Roman" w:hAnsi="Times New Roman" w:cs="Times New Roman"/>
          <w:lang w:val="ru-RU" w:eastAsia="ru-RU"/>
        </w:rPr>
        <w:t>Рассчитать какой из вариантов экономически наиболее выгоден организации.</w:t>
      </w:r>
    </w:p>
    <w:p w:rsidR="00B21B17" w:rsidRPr="00B21B17" w:rsidRDefault="00B21B17" w:rsidP="00B21B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Критерии </w:t>
      </w:r>
      <w:proofErr w:type="gramStart"/>
      <w:r w:rsidRPr="00B21B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оценивания</w:t>
      </w:r>
      <w:r w:rsidRPr="00B21B17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решения задачи, подробная аргументация своего решение, хорошее знание теоретических аспектов решения задачи.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B21B17" w:rsidRPr="00B21B17" w:rsidRDefault="00B21B17" w:rsidP="00B21B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зачтено; 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B21B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B21B17" w:rsidRPr="00B21B17" w:rsidRDefault="00B21B17" w:rsidP="00B21B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____________________________О.М. </w:t>
      </w:r>
      <w:proofErr w:type="spellStart"/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B21B17" w:rsidRPr="00B21B17" w:rsidRDefault="00B21B17" w:rsidP="00B21B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B21B17" w:rsidRPr="00B21B17" w:rsidRDefault="00B21B17" w:rsidP="00B21B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 xml:space="preserve">Критерии </w:t>
      </w:r>
      <w:proofErr w:type="gramStart"/>
      <w:r w:rsidRPr="00B21B17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оценки:</w:t>
      </w: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B21B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решения задачи, подробная аргументация своего решение, хорошее знание теоретических аспектов решения задачи</w:t>
      </w:r>
    </w:p>
    <w:p w:rsidR="00B21B17" w:rsidRPr="00B21B17" w:rsidRDefault="00B21B17" w:rsidP="00B21B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:rsidR="00B21B17" w:rsidRPr="00B21B17" w:rsidRDefault="00B21B17" w:rsidP="00B21B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:rsidR="00B21B17" w:rsidRPr="00B21B17" w:rsidRDefault="00B21B17" w:rsidP="00B21B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:rsidR="00B21B17" w:rsidRPr="00B21B17" w:rsidRDefault="00B21B17" w:rsidP="00B21B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:rsidR="00B21B17" w:rsidRPr="00B21B17" w:rsidRDefault="00B21B17" w:rsidP="00B21B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</w:t>
      </w: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21B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B21B17" w:rsidRPr="00B21B17" w:rsidRDefault="00B21B17" w:rsidP="00B21B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_____________________________О.М. </w:t>
      </w:r>
      <w:proofErr w:type="spellStart"/>
      <w:r w:rsidRPr="00B21B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B21B17" w:rsidRPr="00B21B17" w:rsidRDefault="00B21B17" w:rsidP="00B21B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B21B17" w:rsidRPr="00B21B17" w:rsidRDefault="00B21B17" w:rsidP="00B21B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B21B17" w:rsidRPr="00B21B17" w:rsidRDefault="00B21B17" w:rsidP="00B21B17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21B17" w:rsidRPr="00B21B17" w:rsidRDefault="00B21B17" w:rsidP="00B21B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21B17" w:rsidRPr="00B21B17" w:rsidRDefault="00B21B17" w:rsidP="00B21B1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21B17" w:rsidRPr="00B21B17" w:rsidRDefault="00B21B17" w:rsidP="00B21B1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B21B17" w:rsidRPr="00B21B17" w:rsidRDefault="00B21B17" w:rsidP="00B21B1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B21B17" w:rsidRPr="00B21B17" w:rsidRDefault="00B21B17" w:rsidP="00B21B1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1B17" w:rsidRPr="00B21B17" w:rsidRDefault="00B21B17" w:rsidP="00B21B17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21B17" w:rsidRDefault="00B21B17">
      <w:pPr>
        <w:rPr>
          <w:lang w:val="ru-RU"/>
        </w:rPr>
      </w:pPr>
      <w:r>
        <w:rPr>
          <w:lang w:val="ru-RU"/>
        </w:rPr>
        <w:br w:type="page"/>
      </w:r>
    </w:p>
    <w:p w:rsidR="00B21B17" w:rsidRDefault="00B21B1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17" w:rsidRDefault="00B21B17">
      <w:pPr>
        <w:rPr>
          <w:lang w:val="ru-RU"/>
        </w:rPr>
      </w:pPr>
      <w:r>
        <w:rPr>
          <w:lang w:val="ru-RU"/>
        </w:rPr>
        <w:br w:type="page"/>
      </w:r>
    </w:p>
    <w:p w:rsidR="00B21B17" w:rsidRPr="00B21B17" w:rsidRDefault="00B21B17" w:rsidP="00B21B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3" w:name="_GoBack"/>
      <w:bookmarkEnd w:id="3"/>
      <w:proofErr w:type="gram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</w:t>
      </w:r>
      <w:r w:rsidRPr="00B21B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«Лабораторный практикум по бухгалтерскому учету»</w:t>
      </w: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адресованы  студентам </w:t>
      </w:r>
      <w:r w:rsidRPr="00B21B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B21B17" w:rsidRPr="00B21B17" w:rsidRDefault="00B21B17" w:rsidP="00B21B1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B21B17">
        <w:rPr>
          <w:rFonts w:ascii="Times New Roman" w:eastAsia="Calibri" w:hAnsi="Times New Roman" w:cs="Times New Roman"/>
          <w:sz w:val="24"/>
          <w:szCs w:val="24"/>
          <w:lang w:val="ru-RU"/>
        </w:rPr>
        <w:t>Учебным планом по направлению подготовки 38.03.01«Экономика»</w:t>
      </w:r>
      <w:r w:rsidRPr="00B21B1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B21B17">
        <w:rPr>
          <w:rFonts w:ascii="Times New Roman" w:eastAsia="Calibri" w:hAnsi="Times New Roman" w:cs="Times New Roman"/>
          <w:sz w:val="24"/>
          <w:szCs w:val="24"/>
          <w:lang w:val="ru-RU"/>
        </w:rPr>
        <w:t>профиль 38.03.01.01 «Бухгалтерский учет, анализ и аудит»</w:t>
      </w:r>
      <w:r w:rsidRPr="00B21B17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 xml:space="preserve"> </w:t>
      </w:r>
      <w:r w:rsidRPr="00B21B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предусмотрены следующие виды </w:t>
      </w:r>
      <w:proofErr w:type="gramStart"/>
      <w:r w:rsidRPr="00B21B17">
        <w:rPr>
          <w:rFonts w:ascii="Times New Roman" w:eastAsia="Calibri" w:hAnsi="Times New Roman" w:cs="Times New Roman"/>
          <w:sz w:val="24"/>
          <w:szCs w:val="24"/>
          <w:lang w:val="ru-RU"/>
        </w:rPr>
        <w:t>занятий :</w:t>
      </w:r>
      <w:proofErr w:type="gramEnd"/>
      <w:r w:rsidRPr="00B21B1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лабораторные занятия, самостоятельная работа.</w:t>
      </w:r>
    </w:p>
    <w:p w:rsidR="00B21B17" w:rsidRPr="00B21B17" w:rsidRDefault="00B21B17" w:rsidP="00B21B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лабораторных занятий рассматриваются основные вопросы дисциплины, даются рекомендации для самостоятельной работы и подготовке к ним.</w:t>
      </w:r>
    </w:p>
    <w:p w:rsidR="00B21B17" w:rsidRPr="00B21B17" w:rsidRDefault="00B21B17" w:rsidP="00B21B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занятий углубляются и закрепляются знания студентов по </w:t>
      </w:r>
      <w:proofErr w:type="gram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ряду  рассмотренных</w:t>
      </w:r>
      <w:proofErr w:type="gram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основных  вопросов,  развиваются профессиональные навыки. </w:t>
      </w:r>
      <w:r w:rsidRPr="00B21B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</w:t>
      </w: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лабораторных</w:t>
      </w:r>
      <w:r w:rsidRPr="00B21B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B21B17" w:rsidRPr="00B21B17" w:rsidRDefault="00B21B17" w:rsidP="00B21B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занятиям каждый студент должен:  </w:t>
      </w:r>
    </w:p>
    <w:p w:rsidR="00B21B17" w:rsidRPr="00B21B17" w:rsidRDefault="00B21B17" w:rsidP="00B21B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B21B17" w:rsidRPr="00B21B17" w:rsidRDefault="00B21B17" w:rsidP="00B21B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основные темы;  </w:t>
      </w:r>
    </w:p>
    <w:p w:rsidR="00B21B17" w:rsidRPr="00B21B17" w:rsidRDefault="00B21B17" w:rsidP="00B21B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B21B17" w:rsidRPr="00B21B17" w:rsidRDefault="00B21B17" w:rsidP="00B21B17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подготовить сообщение по теме занятия. </w:t>
      </w:r>
    </w:p>
    <w:p w:rsidR="00B21B17" w:rsidRPr="00B21B17" w:rsidRDefault="00B21B17" w:rsidP="00B21B17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лабораторным занятиям </w:t>
      </w:r>
      <w:proofErr w:type="gram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студенты  могут</w:t>
      </w:r>
      <w:proofErr w:type="gram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B21B17" w:rsidRPr="00B21B17" w:rsidRDefault="00B21B17" w:rsidP="00B21B17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</w:t>
      </w:r>
      <w:proofErr w:type="gram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не  рассмотренные</w:t>
      </w:r>
      <w:proofErr w:type="gram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в  практических занятиях, должны  быть  изучены  студентами  в  ходе  самостоятельной  работы. </w:t>
      </w:r>
      <w:proofErr w:type="gram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занятий методом  устного опроса  или  посредством  тестирования.  </w:t>
      </w:r>
      <w:proofErr w:type="gram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 ходе</w:t>
      </w:r>
      <w:proofErr w:type="gram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</w:t>
      </w:r>
      <w:proofErr w:type="gram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Выделить  непонятные</w:t>
      </w:r>
      <w:proofErr w:type="gram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B21B17" w:rsidRPr="00B21B17" w:rsidRDefault="00B21B17" w:rsidP="00B21B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proofErr w:type="gram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</w:t>
      </w:r>
      <w:r w:rsidRPr="00B21B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B21B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B21B17" w:rsidRPr="00B21B17" w:rsidRDefault="00B21B17" w:rsidP="00B21B17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 реализации</w:t>
      </w:r>
      <w:proofErr w:type="gram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B21B17" w:rsidRPr="00B21B17" w:rsidRDefault="00B21B17" w:rsidP="00B21B17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семинарских занятий;  </w:t>
      </w:r>
    </w:p>
    <w:p w:rsidR="00B21B17" w:rsidRPr="00B21B17" w:rsidRDefault="00B21B17" w:rsidP="00B21B1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</w:t>
      </w:r>
      <w:r w:rsidRPr="00B21B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B21B17" w:rsidRPr="00B21B17" w:rsidRDefault="00B21B17" w:rsidP="00B21B17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  <w:lang w:val="ru-RU" w:eastAsia="ru-RU"/>
        </w:rPr>
      </w:pPr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аттестации  студенты</w:t>
      </w:r>
      <w:proofErr w:type="gram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B21B1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</w:t>
      </w:r>
      <w:proofErr w:type="gramStart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могут  взять</w:t>
      </w:r>
      <w:proofErr w:type="gramEnd"/>
      <w:r w:rsidRPr="00B21B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B21B17" w:rsidRPr="00B21B17" w:rsidRDefault="00B21B17" w:rsidP="00B21B1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val="ru-RU" w:eastAsia="ru-RU"/>
        </w:rPr>
      </w:pPr>
    </w:p>
    <w:p w:rsidR="00B21B17" w:rsidRPr="00B21B17" w:rsidRDefault="00B21B17" w:rsidP="00B21B17">
      <w:pPr>
        <w:widowControl w:val="0"/>
        <w:spacing w:after="0" w:line="240" w:lineRule="auto"/>
        <w:jc w:val="both"/>
        <w:rPr>
          <w:rFonts w:ascii="Calibri" w:eastAsia="Calibri" w:hAnsi="Calibri" w:cs="Times New Roman"/>
          <w:lang w:val="ru-RU"/>
        </w:rPr>
      </w:pPr>
    </w:p>
    <w:p w:rsidR="00B21B17" w:rsidRPr="00B21B17" w:rsidRDefault="00B21B17" w:rsidP="00B21B17">
      <w:pPr>
        <w:widowControl w:val="0"/>
        <w:spacing w:after="0" w:line="240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val="ru-RU" w:eastAsia="ru-RU"/>
        </w:rPr>
      </w:pPr>
    </w:p>
    <w:p w:rsidR="009B0E35" w:rsidRPr="00B21B17" w:rsidRDefault="009B0E35">
      <w:pPr>
        <w:rPr>
          <w:lang w:val="ru-RU"/>
        </w:rPr>
      </w:pPr>
    </w:p>
    <w:sectPr w:rsidR="009B0E35" w:rsidRPr="00B21B1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6382A"/>
    <w:multiLevelType w:val="hybridMultilevel"/>
    <w:tmpl w:val="7DE2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65181"/>
    <w:multiLevelType w:val="hybridMultilevel"/>
    <w:tmpl w:val="EC807C48"/>
    <w:lvl w:ilvl="0" w:tplc="05C494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71DFE"/>
    <w:multiLevelType w:val="hybridMultilevel"/>
    <w:tmpl w:val="C49E67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2A024CA"/>
    <w:multiLevelType w:val="hybridMultilevel"/>
    <w:tmpl w:val="3AE0E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9B0E35"/>
    <w:rsid w:val="00B21B1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48AB254-4327-410C-B056-B4112658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6.10.18\38.03.01.01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3.01.01%20(1)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6.10.18\38.03.01.01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3.01.01%20(1)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6.10.18\38.03.01.01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3.01.01%20(1)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8057</Words>
  <Characters>45925</Characters>
  <Application>Microsoft Office Word</Application>
  <DocSecurity>0</DocSecurity>
  <Lines>382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2018-2019_z38_03_01_01_1_plx_Лабораторный практикум по бухгалтерскому учету</vt:lpstr>
      <vt:lpstr>Лист1</vt:lpstr>
    </vt:vector>
  </TitlesOfParts>
  <Company/>
  <LinksUpToDate>false</LinksUpToDate>
  <CharactersWithSpaces>53875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2018-2019_z38_03_01_01_1_plx_Лабораторный практикум по бухгалтерскому учету</dc:title>
  <dc:creator>FastReport.NET</dc:creator>
  <cp:lastModifiedBy>Елена В. Кузьмичева</cp:lastModifiedBy>
  <cp:revision>2</cp:revision>
  <dcterms:created xsi:type="dcterms:W3CDTF">2018-10-16T07:59:00Z</dcterms:created>
  <dcterms:modified xsi:type="dcterms:W3CDTF">2018-10-16T08:01:00Z</dcterms:modified>
</cp:coreProperties>
</file>