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3FB" w:rsidRDefault="00D623F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3149"/>
            <wp:effectExtent l="19050" t="0" r="0" b="0"/>
            <wp:docPr id="1" name="Рисунок 1" descr="C:\Users\Юлия\Desktop\скан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каны\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D8" w:rsidRDefault="00D623FB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2" name="Рисунок 2" descr="C:\Users\Юлия\Desktop\скан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каны\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252">
        <w:br w:type="page"/>
      </w:r>
    </w:p>
    <w:p w:rsidR="00167BD8" w:rsidRDefault="00167BD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3"/>
        <w:gridCol w:w="969"/>
        <w:gridCol w:w="947"/>
        <w:gridCol w:w="134"/>
        <w:gridCol w:w="663"/>
        <w:gridCol w:w="134"/>
        <w:gridCol w:w="813"/>
        <w:gridCol w:w="811"/>
        <w:gridCol w:w="3217"/>
        <w:gridCol w:w="414"/>
        <w:gridCol w:w="1057"/>
        <w:gridCol w:w="948"/>
      </w:tblGrid>
      <w:tr w:rsidR="00167BD8" w:rsidTr="00227DD8">
        <w:trPr>
          <w:trHeight w:hRule="exact" w:val="555"/>
        </w:trPr>
        <w:tc>
          <w:tcPr>
            <w:tcW w:w="133" w:type="dxa"/>
          </w:tcPr>
          <w:p w:rsidR="00167BD8" w:rsidRDefault="00167BD8"/>
        </w:tc>
        <w:tc>
          <w:tcPr>
            <w:tcW w:w="969" w:type="dxa"/>
          </w:tcPr>
          <w:p w:rsidR="00167BD8" w:rsidRDefault="00167BD8"/>
        </w:tc>
        <w:tc>
          <w:tcPr>
            <w:tcW w:w="947" w:type="dxa"/>
          </w:tcPr>
          <w:p w:rsidR="00167BD8" w:rsidRDefault="00167BD8"/>
        </w:tc>
        <w:tc>
          <w:tcPr>
            <w:tcW w:w="134" w:type="dxa"/>
          </w:tcPr>
          <w:p w:rsidR="00167BD8" w:rsidRDefault="00167BD8"/>
        </w:tc>
        <w:tc>
          <w:tcPr>
            <w:tcW w:w="663" w:type="dxa"/>
          </w:tcPr>
          <w:p w:rsidR="00167BD8" w:rsidRDefault="00167BD8"/>
        </w:tc>
        <w:tc>
          <w:tcPr>
            <w:tcW w:w="134" w:type="dxa"/>
          </w:tcPr>
          <w:p w:rsidR="00167BD8" w:rsidRDefault="00167BD8"/>
        </w:tc>
        <w:tc>
          <w:tcPr>
            <w:tcW w:w="813" w:type="dxa"/>
          </w:tcPr>
          <w:p w:rsidR="00167BD8" w:rsidRDefault="00167BD8"/>
        </w:tc>
        <w:tc>
          <w:tcPr>
            <w:tcW w:w="811" w:type="dxa"/>
          </w:tcPr>
          <w:p w:rsidR="00167BD8" w:rsidRDefault="00167BD8"/>
        </w:tc>
        <w:tc>
          <w:tcPr>
            <w:tcW w:w="3217" w:type="dxa"/>
          </w:tcPr>
          <w:p w:rsidR="00167BD8" w:rsidRDefault="00167BD8"/>
        </w:tc>
        <w:tc>
          <w:tcPr>
            <w:tcW w:w="414" w:type="dxa"/>
          </w:tcPr>
          <w:p w:rsidR="00167BD8" w:rsidRDefault="00167BD8"/>
        </w:tc>
        <w:tc>
          <w:tcPr>
            <w:tcW w:w="1057" w:type="dxa"/>
          </w:tcPr>
          <w:p w:rsidR="00167BD8" w:rsidRDefault="00167BD8"/>
        </w:tc>
        <w:tc>
          <w:tcPr>
            <w:tcW w:w="948" w:type="dxa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67BD8">
        <w:trPr>
          <w:trHeight w:hRule="exact" w:val="138"/>
        </w:trPr>
        <w:tc>
          <w:tcPr>
            <w:tcW w:w="14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852" w:type="dxa"/>
          </w:tcPr>
          <w:p w:rsidR="00167BD8" w:rsidRDefault="00167BD8"/>
        </w:tc>
        <w:tc>
          <w:tcPr>
            <w:tcW w:w="852" w:type="dxa"/>
          </w:tcPr>
          <w:p w:rsidR="00167BD8" w:rsidRDefault="00167BD8"/>
        </w:tc>
        <w:tc>
          <w:tcPr>
            <w:tcW w:w="3403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</w:tr>
      <w:tr w:rsidR="00167BD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Default="00167BD8"/>
        </w:tc>
      </w:tr>
      <w:tr w:rsidR="00167BD8">
        <w:trPr>
          <w:trHeight w:hRule="exact" w:val="13"/>
        </w:trPr>
        <w:tc>
          <w:tcPr>
            <w:tcW w:w="14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852" w:type="dxa"/>
          </w:tcPr>
          <w:p w:rsidR="00167BD8" w:rsidRDefault="00167BD8"/>
        </w:tc>
        <w:tc>
          <w:tcPr>
            <w:tcW w:w="852" w:type="dxa"/>
          </w:tcPr>
          <w:p w:rsidR="00167BD8" w:rsidRDefault="00167BD8"/>
        </w:tc>
        <w:tc>
          <w:tcPr>
            <w:tcW w:w="3403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</w:tr>
      <w:tr w:rsidR="00167BD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Default="00167BD8"/>
        </w:tc>
      </w:tr>
      <w:tr w:rsidR="00167BD8">
        <w:trPr>
          <w:trHeight w:hRule="exact" w:val="96"/>
        </w:trPr>
        <w:tc>
          <w:tcPr>
            <w:tcW w:w="14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852" w:type="dxa"/>
          </w:tcPr>
          <w:p w:rsidR="00167BD8" w:rsidRDefault="00167BD8"/>
        </w:tc>
        <w:tc>
          <w:tcPr>
            <w:tcW w:w="852" w:type="dxa"/>
          </w:tcPr>
          <w:p w:rsidR="00167BD8" w:rsidRDefault="00167BD8"/>
        </w:tc>
        <w:tc>
          <w:tcPr>
            <w:tcW w:w="3403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</w:tr>
      <w:tr w:rsidR="00167BD8" w:rsidRPr="00D623FB">
        <w:trPr>
          <w:trHeight w:hRule="exact" w:val="478"/>
        </w:trPr>
        <w:tc>
          <w:tcPr>
            <w:tcW w:w="14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>
        <w:trPr>
          <w:trHeight w:hRule="exact" w:val="416"/>
        </w:trPr>
        <w:tc>
          <w:tcPr>
            <w:tcW w:w="14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227DD8" w:rsidRPr="00D623FB" w:rsidTr="006F2A1A">
        <w:trPr>
          <w:trHeight w:hRule="exact" w:val="277"/>
        </w:trPr>
        <w:tc>
          <w:tcPr>
            <w:tcW w:w="143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7DD8" w:rsidRPr="00227DD8" w:rsidRDefault="00227DD8">
            <w:pPr>
              <w:rPr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26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</w:tr>
      <w:tr w:rsidR="00167BD8" w:rsidTr="00227DD8">
        <w:trPr>
          <w:trHeight w:hRule="exact" w:val="277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67BD8" w:rsidRPr="00D623FB" w:rsidTr="00227DD8">
        <w:trPr>
          <w:trHeight w:hRule="exact" w:val="550"/>
        </w:trPr>
        <w:tc>
          <w:tcPr>
            <w:tcW w:w="132" w:type="dxa"/>
          </w:tcPr>
          <w:p w:rsidR="00167BD8" w:rsidRDefault="00167BD8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67BD8" w:rsidTr="00227DD8">
        <w:trPr>
          <w:trHeight w:hRule="exact" w:val="138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7BD8" w:rsidRDefault="00A7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 w:rsidTr="00227DD8">
        <w:trPr>
          <w:trHeight w:hRule="exact" w:val="138"/>
        </w:trPr>
        <w:tc>
          <w:tcPr>
            <w:tcW w:w="132" w:type="dxa"/>
          </w:tcPr>
          <w:p w:rsidR="00167BD8" w:rsidRDefault="00167BD8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 w:rsidRPr="00D623FB" w:rsidTr="00227DD8">
        <w:trPr>
          <w:trHeight w:hRule="exact" w:val="277"/>
        </w:trPr>
        <w:tc>
          <w:tcPr>
            <w:tcW w:w="132" w:type="dxa"/>
          </w:tcPr>
          <w:p w:rsidR="00167BD8" w:rsidRDefault="00167BD8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167BD8" w:rsidRPr="00D623FB" w:rsidTr="00227DD8">
        <w:trPr>
          <w:trHeight w:hRule="exact" w:val="138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277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555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167BD8" w:rsidRPr="00D623FB" w:rsidTr="00227DD8">
        <w:trPr>
          <w:trHeight w:hRule="exact" w:val="138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167BD8" w:rsidRPr="00D623FB" w:rsidTr="00227DD8">
        <w:trPr>
          <w:trHeight w:hRule="exact" w:val="138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416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3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96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478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38"/>
        </w:trPr>
        <w:tc>
          <w:tcPr>
            <w:tcW w:w="13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D623FB" w:rsidRPr="00D623FB" w:rsidTr="009B2CF2">
        <w:trPr>
          <w:trHeight w:hRule="exact" w:val="694"/>
        </w:trPr>
        <w:tc>
          <w:tcPr>
            <w:tcW w:w="132" w:type="dxa"/>
          </w:tcPr>
          <w:p w:rsidR="00D623FB" w:rsidRPr="00227DD8" w:rsidRDefault="00D623FB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623FB" w:rsidRPr="00227DD8" w:rsidRDefault="00D623FB">
            <w:pPr>
              <w:rPr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03" w:type="dxa"/>
          </w:tcPr>
          <w:p w:rsidR="00D623FB" w:rsidRPr="00227DD8" w:rsidRDefault="00D623FB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623FB" w:rsidRPr="00227DD8" w:rsidRDefault="00D623FB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D623FB" w:rsidRPr="00227DD8" w:rsidRDefault="00D623FB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525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67BD8" w:rsidTr="00D623FB">
        <w:trPr>
          <w:trHeight w:hRule="exact" w:val="277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7BD8" w:rsidRDefault="00A7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 w:rsidRPr="00D623FB" w:rsidTr="00D623FB">
        <w:trPr>
          <w:trHeight w:hRule="exact" w:val="277"/>
        </w:trPr>
        <w:tc>
          <w:tcPr>
            <w:tcW w:w="133" w:type="dxa"/>
          </w:tcPr>
          <w:p w:rsidR="00167BD8" w:rsidRDefault="00167BD8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167BD8" w:rsidRPr="00D623FB" w:rsidTr="00D623FB">
        <w:trPr>
          <w:trHeight w:hRule="exact" w:val="13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416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167BD8" w:rsidRPr="00D623FB" w:rsidTr="00D623FB">
        <w:trPr>
          <w:trHeight w:hRule="exact" w:val="277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167BD8" w:rsidRPr="00D623FB" w:rsidTr="00D623FB">
        <w:trPr>
          <w:trHeight w:hRule="exact" w:val="166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96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124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47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52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694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47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419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67BD8" w:rsidTr="00D623FB">
        <w:trPr>
          <w:trHeight w:hRule="exact" w:val="277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7BD8" w:rsidRDefault="00A7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 w:rsidRPr="00D623FB" w:rsidTr="00D623FB">
        <w:trPr>
          <w:trHeight w:hRule="exact" w:val="277"/>
        </w:trPr>
        <w:tc>
          <w:tcPr>
            <w:tcW w:w="133" w:type="dxa"/>
          </w:tcPr>
          <w:p w:rsidR="00167BD8" w:rsidRDefault="00167BD8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167BD8" w:rsidRPr="00D623FB" w:rsidTr="00D623FB">
        <w:trPr>
          <w:trHeight w:hRule="exact" w:val="13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416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167BD8" w:rsidRPr="00D623FB" w:rsidTr="00D623FB">
        <w:trPr>
          <w:trHeight w:hRule="exact" w:val="277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167BD8" w:rsidRPr="00D623FB" w:rsidTr="00D623FB">
        <w:trPr>
          <w:trHeight w:hRule="exact" w:val="13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13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96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D623FB">
        <w:trPr>
          <w:trHeight w:hRule="exact" w:val="47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52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227DD8" w:rsidRPr="00D623FB" w:rsidTr="00D623FB">
        <w:trPr>
          <w:trHeight w:hRule="exact" w:val="527"/>
        </w:trPr>
        <w:tc>
          <w:tcPr>
            <w:tcW w:w="133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27DD8" w:rsidRPr="00227DD8" w:rsidRDefault="00227DD8">
            <w:pPr>
              <w:rPr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414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227DD8" w:rsidRPr="00227DD8" w:rsidRDefault="00227D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421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67BD8" w:rsidTr="00227DD8">
        <w:trPr>
          <w:trHeight w:hRule="exact" w:val="277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67BD8" w:rsidRDefault="00A7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 w:rsidRPr="00D623FB" w:rsidTr="00227DD8">
        <w:trPr>
          <w:trHeight w:hRule="exact" w:val="277"/>
        </w:trPr>
        <w:tc>
          <w:tcPr>
            <w:tcW w:w="133" w:type="dxa"/>
          </w:tcPr>
          <w:p w:rsidR="00167BD8" w:rsidRDefault="00167BD8"/>
        </w:tc>
        <w:tc>
          <w:tcPr>
            <w:tcW w:w="96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913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167BD8" w:rsidRPr="00D623FB" w:rsidTr="00227DD8">
        <w:trPr>
          <w:trHeight w:hRule="exact" w:val="13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71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13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69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21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1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5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4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 w:rsidTr="00227DD8">
        <w:trPr>
          <w:trHeight w:hRule="exact" w:val="277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профессор Усенко Л.Н. _________________</w:t>
            </w:r>
          </w:p>
        </w:tc>
      </w:tr>
      <w:tr w:rsidR="00167BD8" w:rsidRPr="00D623FB" w:rsidTr="00227DD8">
        <w:trPr>
          <w:trHeight w:hRule="exact" w:val="277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205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</w:t>
            </w:r>
            <w:proofErr w:type="spellEnd"/>
            <w:r w:rsidRPr="00227DD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Радченко Ю.В. _________________</w:t>
            </w:r>
          </w:p>
        </w:tc>
      </w:tr>
      <w:tr w:rsidR="00167BD8" w:rsidRPr="00D623FB" w:rsidTr="00227DD8">
        <w:trPr>
          <w:trHeight w:hRule="exact" w:val="138"/>
        </w:trPr>
        <w:tc>
          <w:tcPr>
            <w:tcW w:w="13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</w:tbl>
    <w:p w:rsidR="00167BD8" w:rsidRPr="00227DD8" w:rsidRDefault="00A75252">
      <w:pPr>
        <w:rPr>
          <w:sz w:val="0"/>
          <w:szCs w:val="0"/>
          <w:lang w:val="ru-RU"/>
        </w:rPr>
      </w:pPr>
      <w:r w:rsidRPr="00227D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93"/>
        <w:gridCol w:w="207"/>
        <w:gridCol w:w="1799"/>
        <w:gridCol w:w="1500"/>
        <w:gridCol w:w="143"/>
        <w:gridCol w:w="807"/>
        <w:gridCol w:w="687"/>
        <w:gridCol w:w="1104"/>
        <w:gridCol w:w="1237"/>
        <w:gridCol w:w="693"/>
        <w:gridCol w:w="388"/>
        <w:gridCol w:w="972"/>
      </w:tblGrid>
      <w:tr w:rsidR="00167BD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1277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67BD8" w:rsidRPr="00D623FB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у обучающихся комплексного научного подхода к познанию явлений финансово- хозяйственной деятельности, овладение экономико-математическими методами экономических исследований; выработать у обучающихся необходимые знания по методологии экономико-математического моделирования; ознакомить обучающихся с принципами практического применения прикладных экономико-математических моделей в экономическом анализе хозяйственной деятельности и в бухгалтерском учете и выработать  навыки по их применению.</w:t>
            </w:r>
            <w:proofErr w:type="gramEnd"/>
          </w:p>
        </w:tc>
      </w:tr>
      <w:tr w:rsidR="00167BD8" w:rsidRPr="00D623F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понятия экономико-математического моделирования, познание видов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математических моделей; формирование умения обобщать материал, использовать математические приемы в анализе; овладение методами построения и оценки адекватности моделей; формирование умения моделировать и анализировать во взаимосвязи экономические явления, процессы  на   микр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макроуровне</w:t>
            </w:r>
            <w:proofErr w:type="spellEnd"/>
          </w:p>
        </w:tc>
      </w:tr>
      <w:tr w:rsidR="00167BD8" w:rsidRPr="00D623FB">
        <w:trPr>
          <w:trHeight w:hRule="exact" w:val="277"/>
        </w:trPr>
        <w:tc>
          <w:tcPr>
            <w:tcW w:w="14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67BD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167BD8" w:rsidRPr="00D623F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67BD8" w:rsidRPr="00D623F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:М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атематические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в экономике</w:t>
            </w:r>
          </w:p>
        </w:tc>
      </w:tr>
      <w:tr w:rsidR="00167BD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proofErr w:type="spellEnd"/>
          </w:p>
        </w:tc>
      </w:tr>
      <w:tr w:rsidR="00167BD8" w:rsidRPr="00D623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167BD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167BD8" w:rsidRPr="00D623F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компьютерные технологии в экономике</w:t>
            </w:r>
          </w:p>
        </w:tc>
      </w:tr>
      <w:tr w:rsidR="00167BD8" w:rsidRPr="00D623F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67B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167BD8">
        <w:trPr>
          <w:trHeight w:hRule="exact" w:val="277"/>
        </w:trPr>
        <w:tc>
          <w:tcPr>
            <w:tcW w:w="143" w:type="dxa"/>
          </w:tcPr>
          <w:p w:rsidR="00167BD8" w:rsidRDefault="00167BD8"/>
        </w:tc>
        <w:tc>
          <w:tcPr>
            <w:tcW w:w="625" w:type="dxa"/>
          </w:tcPr>
          <w:p w:rsidR="00167BD8" w:rsidRDefault="00167BD8"/>
        </w:tc>
        <w:tc>
          <w:tcPr>
            <w:tcW w:w="228" w:type="dxa"/>
          </w:tcPr>
          <w:p w:rsidR="00167BD8" w:rsidRDefault="00167BD8"/>
        </w:tc>
        <w:tc>
          <w:tcPr>
            <w:tcW w:w="1844" w:type="dxa"/>
          </w:tcPr>
          <w:p w:rsidR="00167BD8" w:rsidRDefault="00167BD8"/>
        </w:tc>
        <w:tc>
          <w:tcPr>
            <w:tcW w:w="1702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851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1277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</w:tr>
      <w:tr w:rsidR="00167BD8" w:rsidRPr="00D623FB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67BD8" w:rsidRPr="00D623FB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способностью на основе описания </w:t>
            </w:r>
            <w:proofErr w:type="gramStart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7BD8" w:rsidRPr="00D623FB">
        <w:trPr>
          <w:trHeight w:hRule="exact" w:val="478"/>
        </w:trPr>
        <w:tc>
          <w:tcPr>
            <w:tcW w:w="143" w:type="dxa"/>
          </w:tcPr>
          <w:p w:rsidR="00167BD8" w:rsidRDefault="00167BD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явления и этапы их анализа, возможные варианты интерпретации полученных результатов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7BD8" w:rsidRPr="00D623FB">
        <w:trPr>
          <w:trHeight w:hRule="exact" w:val="478"/>
        </w:trPr>
        <w:tc>
          <w:tcPr>
            <w:tcW w:w="143" w:type="dxa"/>
          </w:tcPr>
          <w:p w:rsidR="00167BD8" w:rsidRDefault="00167BD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строить теоретические и эконометрические модели взаимосвязи 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процессов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явлений, проводить  анализ их развития и правильно интерпретировать полученные результаты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7BD8" w:rsidRPr="00D623FB">
        <w:trPr>
          <w:trHeight w:hRule="exact" w:val="478"/>
        </w:trPr>
        <w:tc>
          <w:tcPr>
            <w:tcW w:w="143" w:type="dxa"/>
          </w:tcPr>
          <w:p w:rsidR="00167BD8" w:rsidRDefault="00167BD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теоретических и эконометрических моделей взаимосвязи экономических процессов и явлений, методами их анализа и интерпретации полученные результаты</w:t>
            </w:r>
          </w:p>
        </w:tc>
      </w:tr>
      <w:tr w:rsidR="00167BD8" w:rsidRPr="00D623FB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7BD8" w:rsidRPr="00D623FB">
        <w:trPr>
          <w:trHeight w:hRule="exact" w:val="478"/>
        </w:trPr>
        <w:tc>
          <w:tcPr>
            <w:tcW w:w="143" w:type="dxa"/>
          </w:tcPr>
          <w:p w:rsidR="00167BD8" w:rsidRDefault="00167BD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применения современных технических средств и технологий для решения аналитических и исследовательских задач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7BD8" w:rsidRPr="00D623FB">
        <w:trPr>
          <w:trHeight w:hRule="exact" w:val="478"/>
        </w:trPr>
        <w:tc>
          <w:tcPr>
            <w:tcW w:w="143" w:type="dxa"/>
          </w:tcPr>
          <w:p w:rsidR="00167BD8" w:rsidRDefault="00167BD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технические средства и информационные технологии в целях решения аналитических и исследовательских задач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7BD8" w:rsidRPr="00D623FB">
        <w:trPr>
          <w:trHeight w:hRule="exact" w:val="478"/>
        </w:trPr>
        <w:tc>
          <w:tcPr>
            <w:tcW w:w="143" w:type="dxa"/>
          </w:tcPr>
          <w:p w:rsidR="00167BD8" w:rsidRDefault="00167BD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</w:t>
            </w:r>
          </w:p>
        </w:tc>
      </w:tr>
      <w:tr w:rsidR="00167BD8" w:rsidRPr="00D623FB">
        <w:trPr>
          <w:trHeight w:hRule="exact" w:val="277"/>
        </w:trPr>
        <w:tc>
          <w:tcPr>
            <w:tcW w:w="14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67BD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67BD8" w:rsidRPr="00D623FB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Основные принципы экономико-математического моделирования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</w:tbl>
    <w:p w:rsidR="00167BD8" w:rsidRPr="00227DD8" w:rsidRDefault="00A75252">
      <w:pPr>
        <w:rPr>
          <w:sz w:val="0"/>
          <w:szCs w:val="0"/>
          <w:lang w:val="ru-RU"/>
        </w:rPr>
      </w:pPr>
      <w:r w:rsidRPr="00227D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60"/>
        <w:gridCol w:w="118"/>
        <w:gridCol w:w="806"/>
        <w:gridCol w:w="668"/>
        <w:gridCol w:w="1084"/>
        <w:gridCol w:w="1206"/>
        <w:gridCol w:w="668"/>
        <w:gridCol w:w="385"/>
        <w:gridCol w:w="940"/>
      </w:tblGrid>
      <w:tr w:rsidR="00167B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1277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67BD8" w:rsidTr="00A75252">
        <w:trPr>
          <w:trHeight w:hRule="exact" w:val="215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 «Основные принципы системного анализа и </w:t>
            </w:r>
            <w:proofErr w:type="spellStart"/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математического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моделирования».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ЭММ. Содержание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атематической модели. Классификация </w:t>
            </w:r>
            <w:proofErr w:type="spellStart"/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математических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методов.   Понятие системы и системный анализ.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«Основные принципы системного анализа и экономико-математического моделирования»: понятие системы и системный анализ, построение дерева целей, экспертная оценка как метод планирования финансовых показателей. /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«Балансовые модели».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Балансовый способ в анализе хозяйственной деятельности. Межотраслевой баланс и его использование в планировании.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«Балансовые модели»: балансовый способ в анализе хозяйственной деятельности, межотраслевой баланс и его использование в планировании, матричный бизнес-план предприятия.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итоговому контролю по модулю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 w:rsidRPr="00D623F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Оптимизационные модели. Математико-статистические методы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Tr="00A75252">
        <w:trPr>
          <w:trHeight w:hRule="exact" w:val="350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«Оптимизационные модели».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линейного программирования. Методы решения задачи линейного программирования. Метод определения барьерной точки. Прямая и двойственная задача линейного программирования. Двойственные оценки и их интерпретация.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3               Модели нелинейного и целочисленного программирования. Метод оптимизации плановых решений. Формирование оптимальной производственной программы предприятия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4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</w:tbl>
    <w:p w:rsidR="00167BD8" w:rsidRDefault="00A752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51"/>
        <w:gridCol w:w="118"/>
        <w:gridCol w:w="806"/>
        <w:gridCol w:w="677"/>
        <w:gridCol w:w="1084"/>
        <w:gridCol w:w="1206"/>
        <w:gridCol w:w="668"/>
        <w:gridCol w:w="385"/>
        <w:gridCol w:w="940"/>
      </w:tblGrid>
      <w:tr w:rsidR="00167B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1277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67BD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«Оптимизационные модели»: задачи линейного программирования, методы решения задачи линейного программирования. Метод определения барьерной точки. Прямая и двойственная задача линейного программирования.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Двойственные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Л1.3 Л1.5 Л2.1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«Математико-статистические методы».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корреляционного и регрессионного анализа. Факторный анализ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5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«Математико-статистические методы»: Основы корреляционного и регрессионного анализа.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модулю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Л1.3 Л1.5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 w:rsidRPr="00D623F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Методы моделирования сложных вероятностных систем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«Методы моделирования сложных вероятностных систем».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моделирования системной динамики. Имитационное моделирование экономических процессов. Теория игр и ее использование для апробации экономических мероприятий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6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«Методы моделирования сложных вероятностных систем»: Методы моделирования системной динамики. Имитационное моделирование экономических процессов. Теория игр и ее использование для апробации экономических мероприятий /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«Теория графов и ее применение в учете и анализе».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графов. Использование теории графов в бухгалтерском учете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 работа 7               Сетевое планирование в анализе хозяйственной деятельности.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8</w:t>
            </w:r>
          </w:p>
          <w:p w:rsidR="00167BD8" w:rsidRDefault="00167BD8">
            <w:pPr>
              <w:spacing w:after="0" w:line="240" w:lineRule="auto"/>
              <w:rPr>
                <w:sz w:val="19"/>
                <w:szCs w:val="19"/>
              </w:rPr>
            </w:pP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«Теория графов и ее применение в учете и анализе»: Сетевое планирование в анализе хозяйственной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модулю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</w:tbl>
    <w:p w:rsidR="00167BD8" w:rsidRDefault="00A752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39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167B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1277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67BD8" w:rsidTr="00A75252">
        <w:trPr>
          <w:trHeight w:hRule="exact" w:val="100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Роль экономико-математических методов в учете и анализе.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моделей и их значение.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Этапы построения модели.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Виды моделей.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Системный подход в экономическом анализе.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6) Классификация </w:t>
            </w:r>
            <w:proofErr w:type="spellStart"/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математических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 в экономике.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Построение дерева целей. Виды целей.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Понятие системы в экономике.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Метод экспертных оценок.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10)  Основные направления использования </w:t>
            </w:r>
            <w:proofErr w:type="spellStart"/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математического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моделирования в бухгалтерском учете.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Содержание и значение балансового метода (основные понятия).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Применение балансового метода в бухгалтерском учете.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Матричные модели как математическое выражение балансового метода (на примере шахматных таблиц).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Построение бизнес-плана (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техпромфинплана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на предприятии (матричная модель производственного планирования на предприятии).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Основные понятия линейного программирования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Составные части задачи линейного программирования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Прямая задача линейного программирования. Примеры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Двойственная задача линейного программирования. Примеры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Методы решения задач линейного программирования (наиболее простые, универсальные и др.).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Симплекс-метод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Оптимизационные задачи линейного программирования.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Формирование оптимальной производственной программы предприятия.</w:t>
            </w:r>
          </w:p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</w:tr>
      <w:tr w:rsidR="00167BD8">
        <w:trPr>
          <w:trHeight w:hRule="exact" w:val="277"/>
        </w:trPr>
        <w:tc>
          <w:tcPr>
            <w:tcW w:w="993" w:type="dxa"/>
          </w:tcPr>
          <w:p w:rsidR="00167BD8" w:rsidRDefault="00167BD8"/>
        </w:tc>
        <w:tc>
          <w:tcPr>
            <w:tcW w:w="3545" w:type="dxa"/>
          </w:tcPr>
          <w:p w:rsidR="00167BD8" w:rsidRDefault="00167BD8"/>
        </w:tc>
        <w:tc>
          <w:tcPr>
            <w:tcW w:w="143" w:type="dxa"/>
          </w:tcPr>
          <w:p w:rsidR="00167BD8" w:rsidRDefault="00167BD8"/>
        </w:tc>
        <w:tc>
          <w:tcPr>
            <w:tcW w:w="851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1135" w:type="dxa"/>
          </w:tcPr>
          <w:p w:rsidR="00167BD8" w:rsidRDefault="00167BD8"/>
        </w:tc>
        <w:tc>
          <w:tcPr>
            <w:tcW w:w="1277" w:type="dxa"/>
          </w:tcPr>
          <w:p w:rsidR="00167BD8" w:rsidRDefault="00167BD8"/>
        </w:tc>
        <w:tc>
          <w:tcPr>
            <w:tcW w:w="710" w:type="dxa"/>
          </w:tcPr>
          <w:p w:rsidR="00167BD8" w:rsidRDefault="00167BD8"/>
        </w:tc>
        <w:tc>
          <w:tcPr>
            <w:tcW w:w="426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</w:tr>
      <w:tr w:rsidR="00167BD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67BD8" w:rsidRPr="00D623FB">
        <w:trPr>
          <w:trHeight w:hRule="exact" w:val="118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ЭММ.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моделей.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Этапы построения экономической модели.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системы и ее основные черты</w:t>
            </w:r>
          </w:p>
        </w:tc>
      </w:tr>
    </w:tbl>
    <w:p w:rsidR="00167BD8" w:rsidRPr="00227DD8" w:rsidRDefault="00A75252">
      <w:pPr>
        <w:rPr>
          <w:sz w:val="0"/>
          <w:szCs w:val="0"/>
          <w:lang w:val="ru-RU"/>
        </w:rPr>
      </w:pPr>
      <w:r w:rsidRPr="00227D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4"/>
        <w:gridCol w:w="1743"/>
        <w:gridCol w:w="1765"/>
        <w:gridCol w:w="2803"/>
        <w:gridCol w:w="1578"/>
        <w:gridCol w:w="1741"/>
      </w:tblGrid>
      <w:tr w:rsidR="00167B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403" w:type="dxa"/>
          </w:tcPr>
          <w:p w:rsidR="00167BD8" w:rsidRDefault="00167BD8"/>
        </w:tc>
        <w:tc>
          <w:tcPr>
            <w:tcW w:w="1702" w:type="dxa"/>
          </w:tcPr>
          <w:p w:rsidR="00167BD8" w:rsidRDefault="00167B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67BD8" w:rsidRPr="00D623FB">
        <w:trPr>
          <w:trHeight w:hRule="exact" w:val="7509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системного подхода к исследованию экономической системы.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критериев функционирования системы.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требования, предъявляемые к критерию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экономико-математических моделей, применяемых в экономических исследованиях.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Балансовый метод в учете и анализе.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балансовые соотношения в матричной балансовой модели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Межотраслевой баланс как инструмент наглядного отражения взаимосвязи отраслей народного хозяйства.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Схема матричной модели бизнес-плана предприятия.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Этапы построения матричной модели бизнес-плана предприятия.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Общий вид модели линейного программирования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Критерии оптимальности в задачах линейного программирования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Двойственность в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линейном программировании.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содержание решения задач двойственной пары.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Методы решения задач линейного программирования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Модели нелинейного программирования.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Модели целочисленного программирования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Модель формирования оптимальной производственной программы предприятия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Корреляционный и регрессионный анализ.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Задачи факторного анализа экономических показателей.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Виды моделей детерминированного анализа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 цепных подстановок и его модификации. Методика расчета.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Индексный метод анализа экономических показателей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Интегральный метод анализа экономических показателей.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Понятие динамического равновесия в экономике. Простейшая модель равновесия.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игр.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Использование теории игр для апробации экономических мероприятий.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Принципы решения матричных антагонистических игр.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понятия теории графов. Принципы построения графов.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Использование теории графов в бухгалтерском учете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Сущность сетевого анализа.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Правила разработки сетевых графиков.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Этапы разработки сетевого графика.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Имитационное моделирование экономических процессов.</w:t>
            </w:r>
          </w:p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и оптимизация сетевого графика.</w:t>
            </w: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67BD8" w:rsidRPr="00D623FB">
        <w:trPr>
          <w:trHeight w:hRule="exact" w:val="277"/>
        </w:trPr>
        <w:tc>
          <w:tcPr>
            <w:tcW w:w="71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7BD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7B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67BD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167BD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Мельник М. В.,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Поздеев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67BD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Орлова И. В., Половников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Экономико-математические методы и модели: компьютерное моделирование: учеб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67BD8" w:rsidRPr="00D623FB" w:rsidTr="00A75252">
        <w:trPr>
          <w:trHeight w:hRule="exact" w:val="12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A75252" w:rsidRDefault="00A752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Гетманчук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А. В., Ермилов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A75252" w:rsidRDefault="00A752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Экономико-математические методы и модели: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A75252" w:rsidRDefault="00A752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Москва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: </w:t>
            </w: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Дашков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и </w:t>
            </w: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Ко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252" w:rsidRPr="00A75252" w:rsidRDefault="001E5FAD" w:rsidP="00A752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hyperlink r:id="rId7" w:history="1">
              <w:r w:rsidR="00A75252" w:rsidRPr="00A75252">
                <w:rPr>
                  <w:rStyle w:val="a4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http://biblioclub.ru/</w:t>
              </w:r>
            </w:hyperlink>
            <w:r w:rsidR="00A75252"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- неограниченный дост</w:t>
            </w:r>
            <w:bookmarkStart w:id="0" w:name="_GoBack"/>
            <w:bookmarkEnd w:id="0"/>
            <w:r w:rsidR="00A75252"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уп для зарегистрированных пользователей</w:t>
            </w:r>
          </w:p>
          <w:p w:rsidR="00167BD8" w:rsidRPr="00A75252" w:rsidRDefault="00167B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</w:p>
        </w:tc>
      </w:tr>
      <w:tr w:rsidR="00167BD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A75252" w:rsidRDefault="00A752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Федосеев В. В., </w:t>
            </w: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Тармаш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А. Н., Орлова И. В., Половников В. А., Федосеев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A75252" w:rsidRDefault="00A752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>Экономико-математические методы и прикладные модели: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A75252" w:rsidRDefault="00A7525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Москва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: </w:t>
            </w: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Юнити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- </w:t>
            </w:r>
            <w:proofErr w:type="spellStart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Дана</w:t>
            </w:r>
            <w:proofErr w:type="spellEnd"/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5252" w:rsidRPr="00A75252" w:rsidRDefault="001E5FAD" w:rsidP="00A752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</w:pPr>
            <w:hyperlink r:id="rId8" w:history="1">
              <w:r w:rsidR="00A75252" w:rsidRPr="00A75252">
                <w:rPr>
                  <w:rStyle w:val="a4"/>
                  <w:rFonts w:ascii="Times New Roman" w:hAnsi="Times New Roman" w:cs="Times New Roman"/>
                  <w:color w:val="000000" w:themeColor="text1"/>
                  <w:sz w:val="19"/>
                  <w:szCs w:val="19"/>
                  <w:lang w:val="ru-RU"/>
                </w:rPr>
                <w:t>http://biblioclub.ru/</w:t>
              </w:r>
            </w:hyperlink>
            <w:r w:rsidR="00A75252"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167BD8" w:rsidRPr="00A75252" w:rsidRDefault="00A752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A7525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0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7BD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167B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67BD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Калугян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Х.,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систем и системный анализ: учеб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6.2. Перечень ресурсов информационно-телекоммуникационной сети "Интернет"</w:t>
            </w:r>
          </w:p>
        </w:tc>
      </w:tr>
      <w:tr w:rsidR="00167BD8" w:rsidRPr="00D623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Федеральная служба государственной статистики</w:t>
            </w:r>
          </w:p>
        </w:tc>
      </w:tr>
    </w:tbl>
    <w:p w:rsidR="00167BD8" w:rsidRPr="00227DD8" w:rsidRDefault="00A75252">
      <w:pPr>
        <w:rPr>
          <w:sz w:val="0"/>
          <w:szCs w:val="0"/>
          <w:lang w:val="ru-RU"/>
        </w:rPr>
      </w:pPr>
      <w:r w:rsidRPr="00227D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58"/>
        <w:gridCol w:w="3734"/>
        <w:gridCol w:w="4786"/>
        <w:gridCol w:w="973"/>
      </w:tblGrid>
      <w:tr w:rsidR="00167B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5104" w:type="dxa"/>
          </w:tcPr>
          <w:p w:rsidR="00167BD8" w:rsidRDefault="00167B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67BD8" w:rsidRPr="00D623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diss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электронная библиотека диссертаций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67B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67BD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67BD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67BD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</w:p>
        </w:tc>
      </w:tr>
      <w:tr w:rsidR="00167BD8">
        <w:trPr>
          <w:trHeight w:hRule="exact" w:val="277"/>
        </w:trPr>
        <w:tc>
          <w:tcPr>
            <w:tcW w:w="710" w:type="dxa"/>
          </w:tcPr>
          <w:p w:rsidR="00167BD8" w:rsidRDefault="00167BD8"/>
        </w:tc>
        <w:tc>
          <w:tcPr>
            <w:tcW w:w="58" w:type="dxa"/>
          </w:tcPr>
          <w:p w:rsidR="00167BD8" w:rsidRDefault="00167BD8"/>
        </w:tc>
        <w:tc>
          <w:tcPr>
            <w:tcW w:w="3913" w:type="dxa"/>
          </w:tcPr>
          <w:p w:rsidR="00167BD8" w:rsidRDefault="00167BD8"/>
        </w:tc>
        <w:tc>
          <w:tcPr>
            <w:tcW w:w="5104" w:type="dxa"/>
          </w:tcPr>
          <w:p w:rsidR="00167BD8" w:rsidRDefault="00167BD8"/>
        </w:tc>
        <w:tc>
          <w:tcPr>
            <w:tcW w:w="993" w:type="dxa"/>
          </w:tcPr>
          <w:p w:rsidR="00167BD8" w:rsidRDefault="00167BD8"/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67BD8" w:rsidRPr="00D623F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Default="00A7525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167BD8" w:rsidRPr="00D623FB">
        <w:trPr>
          <w:trHeight w:hRule="exact" w:val="277"/>
        </w:trPr>
        <w:tc>
          <w:tcPr>
            <w:tcW w:w="710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7BD8" w:rsidRPr="00227DD8" w:rsidRDefault="00167BD8">
            <w:pPr>
              <w:rPr>
                <w:lang w:val="ru-RU"/>
              </w:rPr>
            </w:pP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27DD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67BD8" w:rsidRPr="00D623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7BD8" w:rsidRPr="00227DD8" w:rsidRDefault="00A752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27D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623FB" w:rsidRDefault="00D623FB">
      <w:pPr>
        <w:rPr>
          <w:lang w:val="ru-RU"/>
        </w:rPr>
      </w:pPr>
    </w:p>
    <w:p w:rsidR="00D623FB" w:rsidRDefault="00D623FB">
      <w:pPr>
        <w:rPr>
          <w:lang w:val="ru-RU"/>
        </w:rPr>
      </w:pPr>
      <w:r>
        <w:rPr>
          <w:lang w:val="ru-RU"/>
        </w:rPr>
        <w:br w:type="page"/>
      </w:r>
    </w:p>
    <w:p w:rsidR="00167BD8" w:rsidRDefault="00D623F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3" name="Рисунок 3" descr="C:\Users\Юлия\Desktop\скан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каны\1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78" w:rsidRDefault="00493978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31712192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D623FB" w:rsidRPr="00357AD1" w:rsidRDefault="00D623FB" w:rsidP="00D623FB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D623FB" w:rsidRPr="00357AD1" w:rsidRDefault="00D623FB" w:rsidP="00D623FB">
          <w:pPr>
            <w:spacing w:line="360" w:lineRule="auto"/>
            <w:rPr>
              <w:sz w:val="28"/>
              <w:szCs w:val="28"/>
            </w:rPr>
          </w:pPr>
        </w:p>
        <w:p w:rsidR="00D623FB" w:rsidRPr="00A73748" w:rsidRDefault="00D623FB" w:rsidP="00D623FB">
          <w:pPr>
            <w:spacing w:line="360" w:lineRule="auto"/>
            <w:rPr>
              <w:sz w:val="28"/>
              <w:szCs w:val="28"/>
            </w:rPr>
          </w:pPr>
        </w:p>
        <w:p w:rsidR="00D623FB" w:rsidRDefault="00D623FB" w:rsidP="00D623FB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F240F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CF240F">
            <w:rPr>
              <w:sz w:val="28"/>
              <w:szCs w:val="28"/>
            </w:rPr>
            <w:fldChar w:fldCharType="separate"/>
          </w:r>
          <w:hyperlink w:anchor="_Toc493694229" w:history="1">
            <w:r w:rsidRPr="00237CF0">
              <w:rPr>
                <w:rStyle w:val="a4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3FB" w:rsidRDefault="00D623FB" w:rsidP="00D623FB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694230" w:history="1">
            <w:r w:rsidRPr="00237CF0">
              <w:rPr>
                <w:rStyle w:val="a4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3FB" w:rsidRPr="00A65B39" w:rsidRDefault="00D623FB" w:rsidP="00D623FB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93694231" w:history="1">
            <w:r w:rsidRPr="00237CF0">
              <w:rPr>
                <w:rStyle w:val="a4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3FB" w:rsidRDefault="00D623FB" w:rsidP="00D623FB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694234" w:history="1">
            <w:r w:rsidRPr="00237CF0">
              <w:rPr>
                <w:rStyle w:val="a4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_Toc493694234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3FB" w:rsidRDefault="00D623FB" w:rsidP="00D623FB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Default="00D623FB" w:rsidP="00D623FB">
      <w:pPr>
        <w:pStyle w:val="a8"/>
        <w:widowControl w:val="0"/>
        <w:spacing w:after="360"/>
        <w:jc w:val="center"/>
        <w:rPr>
          <w:bCs/>
        </w:rPr>
      </w:pPr>
    </w:p>
    <w:p w:rsidR="00D623FB" w:rsidRPr="00493978" w:rsidRDefault="00D623FB" w:rsidP="00493978">
      <w:pPr>
        <w:pStyle w:val="1"/>
        <w:spacing w:before="0"/>
        <w:rPr>
          <w:rFonts w:ascii="Times New Roman" w:hAnsi="Times New Roman" w:cs="Times New Roman"/>
          <w:sz w:val="24"/>
          <w:szCs w:val="24"/>
        </w:rPr>
      </w:pPr>
      <w:bookmarkStart w:id="1" w:name="_Toc493694229"/>
      <w:r w:rsidRPr="00493978">
        <w:rPr>
          <w:rFonts w:ascii="Times New Roman" w:hAnsi="Times New Roman" w:cs="Times New Roman"/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623FB" w:rsidRPr="00493978" w:rsidRDefault="00D623FB" w:rsidP="00493978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D623FB" w:rsidRPr="00493978" w:rsidRDefault="00D623FB" w:rsidP="00493978">
      <w:pPr>
        <w:pStyle w:val="a8"/>
        <w:tabs>
          <w:tab w:val="left" w:pos="360"/>
        </w:tabs>
        <w:spacing w:after="0" w:line="276" w:lineRule="auto"/>
        <w:ind w:left="0" w:firstLine="709"/>
        <w:jc w:val="both"/>
        <w:rPr>
          <w:color w:val="000000" w:themeColor="text1"/>
        </w:rPr>
      </w:pPr>
      <w:r w:rsidRPr="00493978">
        <w:rPr>
          <w:color w:val="000000" w:themeColor="text1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623FB" w:rsidRPr="00493978" w:rsidRDefault="00D623FB" w:rsidP="00493978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453750943"/>
      <w:bookmarkStart w:id="3" w:name="_Toc493694230"/>
      <w:r w:rsidRPr="004939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Описание показателей </w:t>
      </w:r>
      <w:proofErr w:type="spellStart"/>
      <w:r w:rsidRPr="00493978">
        <w:rPr>
          <w:rFonts w:ascii="Times New Roman" w:hAnsi="Times New Roman" w:cs="Times New Roman"/>
          <w:color w:val="000000" w:themeColor="text1"/>
          <w:sz w:val="24"/>
          <w:szCs w:val="24"/>
        </w:rPr>
        <w:t>икритериев</w:t>
      </w:r>
      <w:proofErr w:type="spellEnd"/>
      <w:r w:rsidRPr="004939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оценивания компетенций на различных этапах их формирования, описание шкал оценивания</w:t>
      </w:r>
      <w:bookmarkEnd w:id="2"/>
      <w:bookmarkEnd w:id="3"/>
    </w:p>
    <w:p w:rsidR="00D623FB" w:rsidRPr="00493978" w:rsidRDefault="00D623FB" w:rsidP="00493978">
      <w:pPr>
        <w:spacing w:after="0"/>
        <w:ind w:firstLine="708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ind w:firstLine="708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/>
      </w:tblPr>
      <w:tblGrid>
        <w:gridCol w:w="2039"/>
        <w:gridCol w:w="2622"/>
        <w:gridCol w:w="2933"/>
        <w:gridCol w:w="1850"/>
      </w:tblGrid>
      <w:tr w:rsidR="00D623FB" w:rsidRPr="00493978" w:rsidTr="00B11DC5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составляющие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компетенцию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</w:tr>
      <w:tr w:rsidR="00D623FB" w:rsidRPr="00493978" w:rsidTr="00B11DC5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623FB" w:rsidRPr="00493978" w:rsidRDefault="00D623FB" w:rsidP="00493978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ПК-4 </w:t>
            </w: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способен</w:t>
            </w:r>
            <w:proofErr w:type="gram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D623FB" w:rsidRPr="00493978" w:rsidTr="00B11DC5">
        <w:trPr>
          <w:trHeight w:val="2005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</w:t>
            </w:r>
            <w:proofErr w:type="gram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экономические процессы и явления и этапы их анализа, возможные варианты интерпретации полученных результатов</w:t>
            </w: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</w:t>
            </w:r>
            <w:proofErr w:type="gram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строить </w:t>
            </w:r>
            <w:proofErr w:type="gramStart"/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теоретические</w:t>
            </w:r>
            <w:proofErr w:type="gramEnd"/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эконометрические модели взаимосвязи  экономических процессов и явлений, проводить  анализ их развития и правильно интерпретировать полученные результаты</w:t>
            </w: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szCs w:val="20"/>
                <w:lang w:val="ru-RU"/>
              </w:rPr>
            </w:pP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</w:t>
            </w:r>
            <w:proofErr w:type="gramEnd"/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составления теоретических и эконометрических моделей взаимосвязи экономических процессов и явлений, методами их анализа и интерпретации полученные результаты</w:t>
            </w: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Составленный обзор современного состояния экономико-математического моделирования.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Поиск и сбор необходимой предметной литературы.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Проведение моделирование, построение прикладных экономико-математических моделей.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Интерпретация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результатов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моделирования</w:t>
            </w:r>
            <w:proofErr w:type="spellEnd"/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соответствие проблеме исследования;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полнота и содержательность ответа;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умение приводить примеры;  умение отстаивать свою позицию;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адекватность построенных экономико-математических моделей;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обоснованность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выводов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результатам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моделирования</w:t>
            </w:r>
            <w:proofErr w:type="spellEnd"/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 – собеседование (вопросы для собеседования к модулю 1),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КР – контрольные задания (контрольное задание 1),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ЛР – лабораторные задания (лабораторные задания 1, 4),   Т – тест (тестовые задания к темам 1 и 2),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Р</w:t>
            </w:r>
            <w:proofErr w:type="gram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– реферат и презентация (темы 1-12)</w:t>
            </w:r>
          </w:p>
        </w:tc>
      </w:tr>
      <w:tr w:rsidR="00D623FB" w:rsidRPr="00493978" w:rsidTr="00B11DC5">
        <w:trPr>
          <w:trHeight w:val="36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ПК-8 </w:t>
            </w: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способен</w:t>
            </w:r>
            <w:proofErr w:type="gram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D623FB" w:rsidRPr="00493978" w:rsidTr="00B11DC5">
        <w:trPr>
          <w:trHeight w:val="2005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</w:t>
            </w:r>
            <w:proofErr w:type="gram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Возможности применения современных технических средств и технологий для решения аналитических и исследовательских задач</w:t>
            </w: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</w:t>
            </w: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рименять современные </w:t>
            </w:r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технические средства и информационные технологии в целях решения аналитических и исследовательских задач</w:t>
            </w: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Методикой</w:t>
            </w:r>
            <w:proofErr w:type="gramEnd"/>
            <w:r w:rsidRPr="004939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</w:t>
            </w: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>Использование современных технических средств, информационно- коммуникационных технологий  и глобальных информационных ресурсов.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Проведение моделирование, построение прикладных экономико-математических моделей.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Решение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поставленных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задач</w:t>
            </w:r>
            <w:proofErr w:type="spell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с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использованием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технических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информационных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технологий</w:t>
            </w:r>
            <w:proofErr w:type="spellEnd"/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lastRenderedPageBreak/>
              <w:t xml:space="preserve">Грамотность и уместность использования технических средств и информационных ресурсов Интернет;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обоснованность обращения к базам данных;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адекватность построенных экономико-математических моделей;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обоснованность выводов по результатам моделирования; </w:t>
            </w: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>объем выполненных работ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 xml:space="preserve">КР – контрольные задания (контрольное задание 2),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ЛР – лабораторные задания (лабораторные задания 2, 3), 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 (кейс-задача №1),  Т – тест (тестовые </w:t>
            </w:r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lastRenderedPageBreak/>
              <w:t xml:space="preserve">задания к темам 3 и 4), </w:t>
            </w:r>
            <w:proofErr w:type="gramStart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Р</w:t>
            </w:r>
            <w:proofErr w:type="gramEnd"/>
            <w:r w:rsidRPr="00493978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– реферат и презентация (темы 13, 14, 21)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D623FB" w:rsidRPr="00493978" w:rsidRDefault="00D623FB" w:rsidP="00493978">
      <w:pPr>
        <w:spacing w:after="0"/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D623FB" w:rsidRPr="00493978" w:rsidRDefault="00D623FB" w:rsidP="00493978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493978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D623FB" w:rsidRPr="00493978" w:rsidRDefault="00D623FB" w:rsidP="0049397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493978">
        <w:rPr>
          <w:rFonts w:ascii="Times New Roman" w:hAnsi="Times New Roman" w:cs="Times New Roman"/>
          <w:color w:val="000000" w:themeColor="text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93978">
        <w:rPr>
          <w:rFonts w:ascii="Times New Roman" w:hAnsi="Times New Roman" w:cs="Times New Roman"/>
          <w:color w:val="000000" w:themeColor="text1"/>
          <w:lang w:val="ru-RU"/>
        </w:rPr>
        <w:t>балльно-рейтинговой</w:t>
      </w:r>
      <w:proofErr w:type="spellEnd"/>
      <w:r w:rsidRPr="00493978">
        <w:rPr>
          <w:rFonts w:ascii="Times New Roman" w:hAnsi="Times New Roman" w:cs="Times New Roman"/>
          <w:color w:val="000000" w:themeColor="text1"/>
          <w:lang w:val="ru-RU"/>
        </w:rPr>
        <w:t xml:space="preserve"> системы в 100-балльной шкале.</w:t>
      </w:r>
    </w:p>
    <w:p w:rsidR="00D623FB" w:rsidRPr="00493978" w:rsidRDefault="00D623FB" w:rsidP="0049397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493978">
        <w:rPr>
          <w:rFonts w:ascii="Times New Roman" w:hAnsi="Times New Roman" w:cs="Times New Roman"/>
          <w:color w:val="000000" w:themeColor="text1"/>
          <w:lang w:val="ru-RU"/>
        </w:rPr>
        <w:t>Критерии оценивания:</w:t>
      </w:r>
    </w:p>
    <w:p w:rsidR="00D623FB" w:rsidRPr="00493978" w:rsidRDefault="00D623FB" w:rsidP="00493978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493978">
        <w:rPr>
          <w:rFonts w:ascii="Times New Roman" w:hAnsi="Times New Roman" w:cs="Times New Roman"/>
          <w:color w:val="000000" w:themeColor="text1"/>
          <w:lang w:val="ru-RU"/>
        </w:rPr>
        <w:t xml:space="preserve">50-100 баллов (зачет): наличие твердых знаний в объеме пройденного курса </w:t>
      </w:r>
      <w:r w:rsidRPr="0049397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обучения, </w:t>
      </w:r>
      <w:r w:rsidRPr="00493978">
        <w:rPr>
          <w:rFonts w:ascii="Times New Roman" w:hAnsi="Times New Roman" w:cs="Times New Roman"/>
          <w:color w:val="000000" w:themeColor="text1"/>
          <w:lang w:val="ru-RU"/>
        </w:rPr>
        <w:t>правильные действия по применению знаний на практике, четкое изложение материала</w:t>
      </w:r>
      <w:r w:rsidRPr="00493978">
        <w:rPr>
          <w:rFonts w:ascii="Times New Roman" w:hAnsi="Times New Roman" w:cs="Times New Roman"/>
          <w:color w:val="000000" w:themeColor="text1"/>
          <w:spacing w:val="-1"/>
          <w:lang w:val="ru-RU"/>
        </w:rPr>
        <w:t>;</w:t>
      </w:r>
    </w:p>
    <w:p w:rsidR="00D623FB" w:rsidRPr="00493978" w:rsidRDefault="00D623FB" w:rsidP="00493978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493978">
        <w:rPr>
          <w:color w:val="000000" w:themeColor="text1"/>
          <w:spacing w:val="-1"/>
          <w:sz w:val="24"/>
        </w:rPr>
        <w:t xml:space="preserve">0-49 баллов (незачет): </w:t>
      </w:r>
      <w:r w:rsidRPr="00493978">
        <w:rPr>
          <w:iCs/>
          <w:color w:val="000000" w:themeColor="text1"/>
          <w:sz w:val="24"/>
        </w:rPr>
        <w:t>ответы не связаны с вопросами</w:t>
      </w:r>
      <w:r w:rsidRPr="00493978">
        <w:rPr>
          <w:i/>
          <w:iCs/>
          <w:color w:val="000000" w:themeColor="text1"/>
          <w:sz w:val="24"/>
        </w:rPr>
        <w:t xml:space="preserve">, </w:t>
      </w:r>
      <w:r w:rsidRPr="00493978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623FB" w:rsidRPr="00493978" w:rsidRDefault="00D623FB" w:rsidP="00493978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</w:p>
    <w:p w:rsidR="00D623FB" w:rsidRPr="00493978" w:rsidRDefault="00D623FB" w:rsidP="00493978">
      <w:pPr>
        <w:spacing w:after="0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  <w:lang w:val="ru-RU"/>
        </w:rPr>
      </w:pPr>
      <w:bookmarkStart w:id="4" w:name="_Toc453750944"/>
      <w:r w:rsidRPr="00493978">
        <w:rPr>
          <w:rFonts w:ascii="Times New Roman" w:hAnsi="Times New Roman" w:cs="Times New Roman"/>
          <w:lang w:val="ru-RU"/>
        </w:rPr>
        <w:br w:type="page"/>
      </w:r>
    </w:p>
    <w:p w:rsidR="00D623FB" w:rsidRPr="00493978" w:rsidRDefault="00D623FB" w:rsidP="00493978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493694231"/>
      <w:r w:rsidRPr="0049397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Кафедра </w:t>
      </w:r>
      <w:proofErr w:type="spellStart"/>
      <w:r w:rsidRPr="00493978">
        <w:rPr>
          <w:rFonts w:ascii="Times New Roman" w:hAnsi="Times New Roman" w:cs="Times New Roman"/>
          <w:lang w:val="ru-RU"/>
        </w:rPr>
        <w:t>__АХДиП</w:t>
      </w:r>
      <w:proofErr w:type="spellEnd"/>
      <w:r w:rsidRPr="00493978">
        <w:rPr>
          <w:rFonts w:ascii="Times New Roman" w:hAnsi="Times New Roman" w:cs="Times New Roman"/>
          <w:lang w:val="ru-RU"/>
        </w:rPr>
        <w:t>___</w:t>
      </w: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Вопросы к зачету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color w:val="000000" w:themeColor="text1"/>
          <w:u w:val="single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по </w:t>
      </w:r>
      <w:proofErr w:type="spellStart"/>
      <w:r w:rsidRPr="00493978">
        <w:rPr>
          <w:rFonts w:ascii="Times New Roman" w:hAnsi="Times New Roman" w:cs="Times New Roman"/>
          <w:lang w:val="ru-RU"/>
        </w:rPr>
        <w:t>дисциплине</w:t>
      </w:r>
      <w:r w:rsidRPr="00493978">
        <w:rPr>
          <w:rFonts w:ascii="Times New Roman" w:hAnsi="Times New Roman" w:cs="Times New Roman"/>
          <w:i/>
          <w:lang w:val="ru-RU"/>
        </w:rPr>
        <w:t>___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</w:t>
      </w:r>
      <w:proofErr w:type="spellEnd"/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в бухгалтерском учете и анализе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Предмет и задачи ЭММ.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Понятие и виды моделей.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Этапы построения экономической модели.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Понятие системы и ее основные черты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Основные принципы системного подхода к исследованию экономической системы.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Виды критериев функционирования системы.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Основные требования, предъявляемые к критерию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Классификация экономико-математических моделей, применяемых в экономических исследованиях.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Балансовый метод в учете и анализе.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Основные балансовые соотношения в матричной балансовой модели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Межотраслевой баланс как инструмент наглядного отражения взаимосвязи отраслей народного хозяйства.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Схема матричной модели бизнес-плана предприятия.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Этапы построения матричной модели бизнес-плана предприятия.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Общий вид модели линейного программирования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Критерии оптимальности в задачах линейного программирования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proofErr w:type="gramStart"/>
      <w:r w:rsidRPr="00493978">
        <w:rPr>
          <w:sz w:val="22"/>
          <w:szCs w:val="22"/>
        </w:rPr>
        <w:t>Двойственность в</w:t>
      </w:r>
      <w:proofErr w:type="gramEnd"/>
      <w:r w:rsidRPr="00493978">
        <w:rPr>
          <w:sz w:val="22"/>
          <w:szCs w:val="22"/>
        </w:rPr>
        <w:t xml:space="preserve"> линейном программировании.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Экономическое содержание решения задач двойственной пары.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Методы решения задач линейного программирования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Модели нелинейного программирования.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Модели целочисленного программирования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Модель формирования оптимальной производственной программы предприятия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Корреляционный и регрессионный анализ.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Задачи факторного анализа экономических показателей.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Виды моделей детерминированного анализа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Метод цепных подстановок и его модификации. Методика расчета.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Индексный метод анализа экономических показателей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Интегральный метод анализа экономических показателей.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Понятие динамического равновесия в экономике. Простейшая модель равновесия.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Классификация игр.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Использование теории игр для апробации экономических мероприятий.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Принципы решения матричных антагонистических игр.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Основные понятия теории графов. Принципы построения графов.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 xml:space="preserve">Использование теории графов в бухгалтерском учете 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 xml:space="preserve">Сущность сетевого анализа. 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Правила разработки сетевых графиков.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Этапы разработки сетевого графика.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 xml:space="preserve">Имитационное моделирование экономических процессов. </w:t>
      </w:r>
    </w:p>
    <w:p w:rsidR="00D623FB" w:rsidRPr="00493978" w:rsidRDefault="00D623FB" w:rsidP="00493978">
      <w:pPr>
        <w:pStyle w:val="ac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493978">
        <w:rPr>
          <w:sz w:val="22"/>
          <w:szCs w:val="22"/>
        </w:rPr>
        <w:t>Анализ и оптимизация сетевого графика.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Составитель ________________________ Ю.В. Радченко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«____»__________________20</w:t>
      </w:r>
      <w:r w:rsidRPr="00493978">
        <w:rPr>
          <w:rFonts w:ascii="Times New Roman" w:hAnsi="Times New Roman" w:cs="Times New Roman"/>
        </w:rPr>
        <w:t>     </w:t>
      </w:r>
      <w:r w:rsidRPr="00493978">
        <w:rPr>
          <w:rFonts w:ascii="Times New Roman" w:hAnsi="Times New Roman" w:cs="Times New Roman"/>
          <w:lang w:val="ru-RU"/>
        </w:rPr>
        <w:t>г.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ind w:firstLine="708"/>
        <w:jc w:val="both"/>
        <w:rPr>
          <w:rFonts w:ascii="Times New Roman" w:hAnsi="Times New Roman" w:cs="Times New Roman"/>
          <w:i/>
          <w:color w:val="00B050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sz w:val="28"/>
          <w:lang w:val="ru-RU"/>
        </w:rPr>
        <w:br w:type="page"/>
      </w: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snapToGrid w:val="0"/>
                <w:lang w:val="ru-RU"/>
              </w:rPr>
              <w:t>1.Раскройте значение и содержание балансового метода в учете и анализе.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2.Изложите методику анализа и оптимизации сетевого графика.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</w:p>
        </w:tc>
      </w:tr>
    </w:tbl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2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10027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Дайте характеристику межотраслевого баланса как инструмента наглядного отражения взаимосвязи отраслей экономики.</w:t>
            </w:r>
          </w:p>
        </w:tc>
      </w:tr>
      <w:tr w:rsidR="00D623FB" w:rsidRPr="00493978" w:rsidTr="00B11DC5">
        <w:tc>
          <w:tcPr>
            <w:tcW w:w="10027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Охарактеризуйте модели нелинейного программирования.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3. Задача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Составитель</w:t>
      </w:r>
      <w:r w:rsidRPr="00493978">
        <w:rPr>
          <w:rFonts w:ascii="Times New Roman" w:hAnsi="Times New Roman" w:cs="Times New Roman"/>
        </w:rPr>
        <w:t>      </w:t>
      </w:r>
      <w:proofErr w:type="spellStart"/>
      <w:r w:rsidRPr="00493978">
        <w:rPr>
          <w:rFonts w:ascii="Times New Roman" w:hAnsi="Times New Roman" w:cs="Times New Roman"/>
          <w:lang w:val="ru-RU"/>
        </w:rPr>
        <w:t>______________________________Ю.В.Радченко</w:t>
      </w:r>
      <w:proofErr w:type="spellEnd"/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r w:rsidRPr="00493978">
        <w:rPr>
          <w:rFonts w:ascii="Times New Roman" w:hAnsi="Times New Roman" w:cs="Times New Roman"/>
          <w:lang w:val="ru-RU"/>
        </w:rPr>
        <w:t>Заведующий кафедрой</w:t>
      </w:r>
      <w:r w:rsidRPr="00493978">
        <w:rPr>
          <w:rFonts w:ascii="Times New Roman" w:hAnsi="Times New Roman" w:cs="Times New Roman"/>
        </w:rPr>
        <w:t>   </w:t>
      </w:r>
      <w:proofErr w:type="spellStart"/>
      <w:r w:rsidRPr="00493978">
        <w:rPr>
          <w:rFonts w:ascii="Times New Roman" w:hAnsi="Times New Roman" w:cs="Times New Roman"/>
          <w:lang w:val="ru-RU"/>
        </w:rPr>
        <w:t>_____________________Л.Н.Усенко</w:t>
      </w:r>
      <w:proofErr w:type="spellEnd"/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 «____»__________________20</w:t>
      </w:r>
      <w:r w:rsidRPr="00493978">
        <w:rPr>
          <w:rFonts w:ascii="Times New Roman" w:hAnsi="Times New Roman" w:cs="Times New Roman"/>
        </w:rPr>
        <w:t>     </w:t>
      </w:r>
      <w:r w:rsidRPr="00493978">
        <w:rPr>
          <w:rFonts w:ascii="Times New Roman" w:hAnsi="Times New Roman" w:cs="Times New Roman"/>
          <w:lang w:val="ru-RU"/>
        </w:rPr>
        <w:t>г.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br w:type="page"/>
      </w: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3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Охарактеризуйте предмет и задачи экономико-математического моделирования.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2.Постройте и обоснуйте модель формирования оптимальной производственной программы предприятия.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4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1.Изложите и раскройте основные принципы системного подхода к исследованию экономической системы.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Охарактеризуйте интегральный метод анализа экономических показателей.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5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1.Опишите и поясните схему матричной модели бизнес-плана предприятия.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 xml:space="preserve">2.Определите понятие «модель» и охарактеризуйте виды моделей.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6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10027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1.Опишите общий вид модели линейного программирования.</w:t>
            </w:r>
          </w:p>
        </w:tc>
      </w:tr>
      <w:tr w:rsidR="00D623FB" w:rsidRPr="00493978" w:rsidTr="00B11DC5">
        <w:tc>
          <w:tcPr>
            <w:tcW w:w="10027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2.Раскройте содержание понятия «системный профиль организации».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br w:type="page"/>
      </w: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7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Выделите и обоснуйте критерии оптимальности в задачах линейного программирования.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Раскройте сущность сетевого анализа.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3. Задача.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Составитель</w:t>
      </w:r>
      <w:r w:rsidRPr="00493978">
        <w:rPr>
          <w:rFonts w:ascii="Times New Roman" w:hAnsi="Times New Roman" w:cs="Times New Roman"/>
        </w:rPr>
        <w:t>      </w:t>
      </w:r>
      <w:proofErr w:type="spellStart"/>
      <w:r w:rsidRPr="00493978">
        <w:rPr>
          <w:rFonts w:ascii="Times New Roman" w:hAnsi="Times New Roman" w:cs="Times New Roman"/>
          <w:lang w:val="ru-RU"/>
        </w:rPr>
        <w:t>______________________________Ю.В.Радченко</w:t>
      </w:r>
      <w:proofErr w:type="spellEnd"/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r w:rsidRPr="00493978">
        <w:rPr>
          <w:rFonts w:ascii="Times New Roman" w:hAnsi="Times New Roman" w:cs="Times New Roman"/>
          <w:lang w:val="ru-RU"/>
        </w:rPr>
        <w:t>Заведующий кафедрой</w:t>
      </w:r>
      <w:r w:rsidRPr="00493978">
        <w:rPr>
          <w:rFonts w:ascii="Times New Roman" w:hAnsi="Times New Roman" w:cs="Times New Roman"/>
        </w:rPr>
        <w:t>   </w:t>
      </w:r>
      <w:proofErr w:type="spellStart"/>
      <w:r w:rsidRPr="00493978">
        <w:rPr>
          <w:rFonts w:ascii="Times New Roman" w:hAnsi="Times New Roman" w:cs="Times New Roman"/>
          <w:lang w:val="ru-RU"/>
        </w:rPr>
        <w:t>_____________________Л.Н.Усенко</w:t>
      </w:r>
      <w:proofErr w:type="spellEnd"/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 «____»__________________20</w:t>
      </w:r>
      <w:r w:rsidRPr="00493978">
        <w:rPr>
          <w:rFonts w:ascii="Times New Roman" w:hAnsi="Times New Roman" w:cs="Times New Roman"/>
        </w:rPr>
        <w:t>     </w:t>
      </w:r>
      <w:r w:rsidRPr="00493978">
        <w:rPr>
          <w:rFonts w:ascii="Times New Roman" w:hAnsi="Times New Roman" w:cs="Times New Roman"/>
          <w:lang w:val="ru-RU"/>
        </w:rPr>
        <w:t>г.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8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Выделите и обоснуйте этапы построения экономической модели.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Выделите и обоснуйте правила разработки сетевых графиков.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br w:type="page"/>
      </w: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9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Определите понятие «модель» и охарактеризуйте виды моделей.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Выделите и обоснуйте задачи факторного анализа экономических показателей.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10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1.Опишите общий вид модели линейного программирования.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2.Опишите основные балансовые соотношения в матричной балансовой модели.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br w:type="page"/>
      </w: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11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Раскройте понятие системы и ее основные черты.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Раскройте содержание методов решения задач линейного программирования.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12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Дайте характеристику различных классификаций экономико-математических моделей, применяемых в экономических исследованиях.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Раскройте содержание индексного метода анализа экономических показателей.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13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Выделите и обоснуйте критерии оптимальности в задачах линейного программирования.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Раскройте содержание корреляционного и регрессионного анализа.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14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Выделите и обоснуйте этапы построения матричной модели бизнес-плана предприятия.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Охарактеризуйте виды моделей детерминированного анализа.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15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Опишите основные балансовые соотношения в матричной балансовой модели.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Выделите и обоснуйте правила разработки сетевых графиков.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16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 xml:space="preserve">Раскройте основные понятия теории графов.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Выделите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принципы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построения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графов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Постройте и обоснуйте модель формирования оптимальной производственной программы предприятия.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17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493978">
              <w:rPr>
                <w:rFonts w:ascii="Times New Roman" w:hAnsi="Times New Roman" w:cs="Times New Roman"/>
              </w:rPr>
              <w:t>1.</w:t>
            </w:r>
            <w:r w:rsidRPr="00493978">
              <w:rPr>
                <w:rFonts w:ascii="Times New Roman" w:hAnsi="Times New Roman" w:cs="Times New Roman"/>
              </w:rPr>
              <w:tab/>
            </w:r>
            <w:proofErr w:type="spellStart"/>
            <w:r w:rsidRPr="00493978">
              <w:rPr>
                <w:rFonts w:ascii="Times New Roman" w:hAnsi="Times New Roman" w:cs="Times New Roman"/>
              </w:rPr>
              <w:t>Охарактеризуйте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модели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нелинейного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программирования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2.Дайте характеристику межотраслевого баланса как инструмента наглядного отражения взаимосвязи отраслей экономики.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18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Определите понятие «модель» и охарактеризуйте виды моделей.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Опишите и поясните схему матричной модели бизнес-плана предприятия.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19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Изложите и раскройте основные принципы системного подхода к исследованию экономической системы.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Постройте и обоснуйте модель формирования оптимальной производственной программы предприятия.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color w:val="000000"/>
          <w:lang w:val="ru-RU"/>
        </w:rPr>
        <w:t>ЗАДАНИЕ К ЗАЧЕТУ №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20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lang w:val="ru-RU"/>
        </w:rPr>
        <w:t xml:space="preserve"> 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 xml:space="preserve"> 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</w:rPr>
        <w:t> </w:t>
      </w:r>
    </w:p>
    <w:tbl>
      <w:tblPr>
        <w:tblW w:w="10027" w:type="dxa"/>
        <w:tblLayout w:type="fixed"/>
        <w:tblLook w:val="0000"/>
      </w:tblPr>
      <w:tblGrid>
        <w:gridCol w:w="10027"/>
      </w:tblGrid>
      <w:tr w:rsidR="00D623FB" w:rsidRPr="00493978" w:rsidTr="00B11DC5">
        <w:trPr>
          <w:trHeight w:val="375"/>
        </w:trPr>
        <w:tc>
          <w:tcPr>
            <w:tcW w:w="8755" w:type="dxa"/>
          </w:tcPr>
          <w:p w:rsidR="00D623FB" w:rsidRPr="00493978" w:rsidRDefault="00D623FB" w:rsidP="0049397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lang w:val="ru-RU"/>
              </w:rPr>
            </w:pPr>
            <w:r w:rsidRPr="00493978">
              <w:rPr>
                <w:rFonts w:ascii="Times New Roman" w:hAnsi="Times New Roman" w:cs="Times New Roman"/>
                <w:snapToGrid w:val="0"/>
                <w:lang w:val="ru-RU"/>
              </w:rPr>
              <w:t>1.</w:t>
            </w:r>
            <w:r w:rsidRPr="00493978">
              <w:rPr>
                <w:rFonts w:ascii="Times New Roman" w:hAnsi="Times New Roman" w:cs="Times New Roman"/>
                <w:snapToGrid w:val="0"/>
                <w:lang w:val="ru-RU"/>
              </w:rPr>
              <w:tab/>
              <w:t>Обоснуйте использование теории игр для апробации экономических мероприятий.</w:t>
            </w:r>
          </w:p>
        </w:tc>
      </w:tr>
      <w:tr w:rsidR="00D623FB" w:rsidRPr="00493978" w:rsidTr="00B11DC5">
        <w:tc>
          <w:tcPr>
            <w:tcW w:w="875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2.</w:t>
            </w:r>
            <w:r w:rsidRPr="00493978">
              <w:rPr>
                <w:rFonts w:ascii="Times New Roman" w:hAnsi="Times New Roman" w:cs="Times New Roman"/>
                <w:lang w:val="ru-RU"/>
              </w:rPr>
              <w:tab/>
              <w:t>Раскройте содержание корреляционного и регрессионного анализа.</w:t>
            </w:r>
          </w:p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</w:rPr>
        <w:t>Составитель      ______________________________Ю.В.Радченко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 </w:t>
      </w:r>
      <w:proofErr w:type="spellStart"/>
      <w:r w:rsidRPr="00493978">
        <w:rPr>
          <w:rFonts w:ascii="Times New Roman" w:hAnsi="Times New Roman" w:cs="Times New Roman"/>
        </w:rPr>
        <w:t>Заведующий</w:t>
      </w:r>
      <w:proofErr w:type="spellEnd"/>
      <w:r w:rsidRPr="00493978">
        <w:rPr>
          <w:rFonts w:ascii="Times New Roman" w:hAnsi="Times New Roman" w:cs="Times New Roman"/>
        </w:rPr>
        <w:t xml:space="preserve"> кафедрой   _____________________Л.Н.Усенко</w:t>
      </w: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</w:t>
      </w: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color w:val="000000" w:themeColor="text1"/>
        </w:rPr>
      </w:pPr>
      <w:r w:rsidRPr="00493978">
        <w:rPr>
          <w:rFonts w:ascii="Times New Roman" w:hAnsi="Times New Roman" w:cs="Times New Roman"/>
        </w:rPr>
        <w:br w:type="page"/>
      </w:r>
      <w:proofErr w:type="spellStart"/>
      <w:r w:rsidRPr="00493978">
        <w:rPr>
          <w:rFonts w:ascii="Times New Roman" w:hAnsi="Times New Roman" w:cs="Times New Roman"/>
          <w:color w:val="000000" w:themeColor="text1"/>
        </w:rPr>
        <w:lastRenderedPageBreak/>
        <w:t>Критерии</w:t>
      </w:r>
      <w:proofErr w:type="spellEnd"/>
      <w:r w:rsidRPr="0049397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493978">
        <w:rPr>
          <w:rFonts w:ascii="Times New Roman" w:hAnsi="Times New Roman" w:cs="Times New Roman"/>
          <w:color w:val="000000" w:themeColor="text1"/>
        </w:rPr>
        <w:t>оценивания</w:t>
      </w:r>
      <w:proofErr w:type="spellEnd"/>
      <w:r w:rsidRPr="00493978">
        <w:rPr>
          <w:rFonts w:ascii="Times New Roman" w:hAnsi="Times New Roman" w:cs="Times New Roman"/>
          <w:color w:val="000000" w:themeColor="text1"/>
        </w:rPr>
        <w:t>: </w:t>
      </w:r>
    </w:p>
    <w:p w:rsidR="00D623FB" w:rsidRPr="00493978" w:rsidRDefault="00D623FB" w:rsidP="00493978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pacing w:val="-1"/>
          <w:lang w:val="ru-RU"/>
        </w:rPr>
      </w:pPr>
      <w:r w:rsidRPr="00493978">
        <w:rPr>
          <w:rFonts w:ascii="Times New Roman" w:hAnsi="Times New Roman" w:cs="Times New Roman"/>
          <w:color w:val="000000" w:themeColor="text1"/>
          <w:lang w:val="ru-RU"/>
        </w:rPr>
        <w:t xml:space="preserve">50-100 баллов (зачет): наличие твердых знаний в объеме пройденного курса </w:t>
      </w:r>
      <w:r w:rsidRPr="00493978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обучения, </w:t>
      </w:r>
      <w:r w:rsidRPr="00493978">
        <w:rPr>
          <w:rFonts w:ascii="Times New Roman" w:hAnsi="Times New Roman" w:cs="Times New Roman"/>
          <w:color w:val="000000" w:themeColor="text1"/>
          <w:lang w:val="ru-RU"/>
        </w:rPr>
        <w:t>правильные действия по применению знаний на практике, четкое изложение материала</w:t>
      </w:r>
      <w:r w:rsidRPr="00493978">
        <w:rPr>
          <w:rFonts w:ascii="Times New Roman" w:hAnsi="Times New Roman" w:cs="Times New Roman"/>
          <w:color w:val="000000" w:themeColor="text1"/>
          <w:spacing w:val="-1"/>
          <w:lang w:val="ru-RU"/>
        </w:rPr>
        <w:t>;</w:t>
      </w:r>
    </w:p>
    <w:p w:rsidR="00D623FB" w:rsidRPr="00493978" w:rsidRDefault="00D623FB" w:rsidP="00493978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493978">
        <w:rPr>
          <w:color w:val="000000" w:themeColor="text1"/>
          <w:spacing w:val="-1"/>
          <w:sz w:val="24"/>
        </w:rPr>
        <w:t xml:space="preserve">0-49 баллов (незачет): </w:t>
      </w:r>
      <w:r w:rsidRPr="00493978">
        <w:rPr>
          <w:iCs/>
          <w:color w:val="000000" w:themeColor="text1"/>
          <w:sz w:val="24"/>
        </w:rPr>
        <w:t>ответы не связаны с вопросами</w:t>
      </w:r>
      <w:r w:rsidRPr="00493978">
        <w:rPr>
          <w:i/>
          <w:iCs/>
          <w:color w:val="000000" w:themeColor="text1"/>
          <w:sz w:val="24"/>
        </w:rPr>
        <w:t xml:space="preserve">, </w:t>
      </w:r>
      <w:r w:rsidRPr="00493978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9397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623FB" w:rsidRPr="00493978" w:rsidRDefault="00D623FB" w:rsidP="00493978">
      <w:pPr>
        <w:pStyle w:val="Default"/>
        <w:jc w:val="center"/>
        <w:rPr>
          <w:b/>
        </w:rPr>
      </w:pPr>
      <w:r w:rsidRPr="00493978">
        <w:rPr>
          <w:b/>
        </w:rPr>
        <w:t xml:space="preserve">Тесты письменные 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bCs/>
          <w:i/>
          <w:iCs/>
        </w:rPr>
        <w:t> </w:t>
      </w:r>
      <w:r w:rsidRPr="00493978">
        <w:rPr>
          <w:rFonts w:ascii="Times New Roman" w:hAnsi="Times New Roman" w:cs="Times New Roman"/>
          <w:vertAlign w:val="superscript"/>
        </w:rPr>
        <w:t> </w:t>
      </w:r>
      <w:r w:rsidRPr="00493978">
        <w:rPr>
          <w:rFonts w:ascii="Times New Roman" w:hAnsi="Times New Roman" w:cs="Times New Roman"/>
          <w:lang w:val="ru-RU"/>
        </w:rPr>
        <w:t>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D623FB" w:rsidRPr="00493978" w:rsidRDefault="00D623FB" w:rsidP="00493978">
      <w:pPr>
        <w:pStyle w:val="Default"/>
      </w:pPr>
      <w:r w:rsidRPr="00493978">
        <w:rPr>
          <w:b/>
        </w:rPr>
        <w:t>1.Банк тестов по модулям и (или) темам</w:t>
      </w:r>
    </w:p>
    <w:p w:rsidR="00D623FB" w:rsidRPr="00493978" w:rsidRDefault="00D623FB" w:rsidP="00493978">
      <w:pPr>
        <w:pStyle w:val="Default"/>
      </w:pPr>
      <w:r w:rsidRPr="00493978">
        <w:t>Модуль 1</w:t>
      </w:r>
    </w:p>
    <w:p w:rsidR="00D623FB" w:rsidRPr="00493978" w:rsidRDefault="00D623FB" w:rsidP="00493978">
      <w:pPr>
        <w:pStyle w:val="Default"/>
      </w:pPr>
      <w:r w:rsidRPr="00493978">
        <w:t>Тема 1, 2</w:t>
      </w:r>
    </w:p>
    <w:p w:rsidR="00D623FB" w:rsidRPr="00493978" w:rsidRDefault="00D623FB" w:rsidP="004939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1. Модель – это</w:t>
      </w:r>
      <w:r w:rsidRPr="00493978">
        <w:rPr>
          <w:rFonts w:ascii="Times New Roman" w:hAnsi="Times New Roman" w:cs="Times New Roman"/>
          <w:lang w:val="ru-RU"/>
        </w:rPr>
        <w:t>…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часть области применения математических методов и моделей в анализе, бухучете, планировании, организации и управлении народным хозяйством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количественное выражение взаимосвязей между показателем и факторами, влияющими на величину этого показателя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физическая или знаковая система, имеющая объективное подобие с исследуемой системой, являющейся предметом исследования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г) условный образ объекта исследования, сконструированный для упрощения этого исследования</w:t>
      </w:r>
    </w:p>
    <w:p w:rsidR="00D623FB" w:rsidRPr="00493978" w:rsidRDefault="00D623FB" w:rsidP="004939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2. Динамические модели…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включают взаимосвязи переменных во времени, то есть показывают развитие объекта моделирования;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предполагают жесткие функциональные связи между переменными модели;</w:t>
      </w:r>
    </w:p>
    <w:p w:rsidR="00D623FB" w:rsidRPr="00493978" w:rsidRDefault="00D623FB" w:rsidP="00493978">
      <w:pPr>
        <w:pStyle w:val="af2"/>
        <w:spacing w:line="240" w:lineRule="auto"/>
        <w:ind w:left="0" w:right="0" w:firstLine="709"/>
        <w:rPr>
          <w:sz w:val="24"/>
          <w:szCs w:val="24"/>
        </w:rPr>
      </w:pPr>
      <w:r w:rsidRPr="00493978">
        <w:rPr>
          <w:sz w:val="24"/>
          <w:szCs w:val="24"/>
        </w:rPr>
        <w:t>в) в них допускается наличие случайных воздействий на исследуемые показатели;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г) описывают состояние экономического объекта в конкретный момент или период времени.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3. По учету фактора неопределенности все экономико-математические модели подразделяются </w:t>
      </w:r>
      <w:proofErr w:type="gramStart"/>
      <w:r w:rsidRPr="00493978">
        <w:rPr>
          <w:rFonts w:ascii="Times New Roman" w:hAnsi="Times New Roman" w:cs="Times New Roman"/>
          <w:bCs/>
          <w:lang w:val="ru-RU"/>
        </w:rPr>
        <w:t>на</w:t>
      </w:r>
      <w:proofErr w:type="gramEnd"/>
      <w:r w:rsidRPr="00493978">
        <w:rPr>
          <w:rFonts w:ascii="Times New Roman" w:hAnsi="Times New Roman" w:cs="Times New Roman"/>
          <w:bCs/>
          <w:lang w:val="ru-RU"/>
        </w:rPr>
        <w:t>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а) балансовые и оптимизационные;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б) статические и динамические;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в) детерминированные и стохастические.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4. Статическими называются такие экономико-математические модели…: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а) выражающие требование соответствия наличия ресурсов и их использования;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б) в </w:t>
      </w:r>
      <w:proofErr w:type="gramStart"/>
      <w:r w:rsidRPr="00493978">
        <w:rPr>
          <w:rFonts w:ascii="Times New Roman" w:hAnsi="Times New Roman" w:cs="Times New Roman"/>
          <w:bCs/>
          <w:lang w:val="ru-RU"/>
        </w:rPr>
        <w:t>которых</w:t>
      </w:r>
      <w:proofErr w:type="gramEnd"/>
      <w:r w:rsidRPr="00493978">
        <w:rPr>
          <w:rFonts w:ascii="Times New Roman" w:hAnsi="Times New Roman" w:cs="Times New Roman"/>
          <w:bCs/>
          <w:lang w:val="ru-RU"/>
        </w:rPr>
        <w:t xml:space="preserve"> все зависимости отнесены к одному моменту времени;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в) описывающие экономические системы в развитии;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proofErr w:type="gramStart"/>
      <w:r w:rsidRPr="00493978">
        <w:rPr>
          <w:rFonts w:ascii="Times New Roman" w:hAnsi="Times New Roman" w:cs="Times New Roman"/>
          <w:bCs/>
          <w:lang w:val="ru-RU"/>
        </w:rPr>
        <w:t>г) построенные на априорной информации.</w:t>
      </w:r>
      <w:proofErr w:type="gramEnd"/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5. Системный анализ – это: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а) методология исследования </w:t>
      </w:r>
      <w:proofErr w:type="gramStart"/>
      <w:r w:rsidRPr="00493978">
        <w:rPr>
          <w:rFonts w:ascii="Times New Roman" w:hAnsi="Times New Roman" w:cs="Times New Roman"/>
          <w:bCs/>
          <w:lang w:val="ru-RU"/>
        </w:rPr>
        <w:t>экономических процессов</w:t>
      </w:r>
      <w:proofErr w:type="gramEnd"/>
      <w:r w:rsidRPr="00493978">
        <w:rPr>
          <w:rFonts w:ascii="Times New Roman" w:hAnsi="Times New Roman" w:cs="Times New Roman"/>
          <w:bCs/>
          <w:lang w:val="ru-RU"/>
        </w:rPr>
        <w:t xml:space="preserve"> и явлений; 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б) процесс построения систем;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в) анализ взаимосвязей результативных показателей и факторов;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г) методология исследования объектов посредством представления их в качестве систем и анализа этих систем.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>6. Дайте определение системы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7. Цели стабилизации направлены </w:t>
      </w:r>
      <w:proofErr w:type="gramStart"/>
      <w:r w:rsidRPr="00493978">
        <w:rPr>
          <w:rFonts w:ascii="Times New Roman" w:hAnsi="Times New Roman" w:cs="Times New Roman"/>
          <w:bCs/>
          <w:lang w:val="ru-RU"/>
        </w:rPr>
        <w:t>на</w:t>
      </w:r>
      <w:proofErr w:type="gramEnd"/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на увеличение системы или улучшение её состояния, то есть на создание дополнительных ресурсов</w:t>
      </w:r>
    </w:p>
    <w:p w:rsidR="00D623FB" w:rsidRPr="00493978" w:rsidRDefault="00D623FB" w:rsidP="00493978">
      <w:pPr>
        <w:pStyle w:val="af2"/>
        <w:spacing w:line="240" w:lineRule="auto"/>
        <w:ind w:left="0" w:right="0" w:firstLine="709"/>
        <w:rPr>
          <w:sz w:val="24"/>
          <w:szCs w:val="24"/>
        </w:rPr>
      </w:pPr>
      <w:r w:rsidRPr="00493978">
        <w:rPr>
          <w:sz w:val="24"/>
          <w:szCs w:val="24"/>
        </w:rPr>
        <w:t>б) сохранение достигнутого уровня процесса производства, потребления или использования ресурсов</w:t>
      </w:r>
    </w:p>
    <w:p w:rsidR="00D623FB" w:rsidRPr="00493978" w:rsidRDefault="00D623FB" w:rsidP="004939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8. </w:t>
      </w:r>
      <w:r w:rsidRPr="00493978">
        <w:rPr>
          <w:rFonts w:ascii="Times New Roman" w:hAnsi="Times New Roman" w:cs="Times New Roman"/>
          <w:lang w:val="ru-RU"/>
        </w:rPr>
        <w:t xml:space="preserve">Завершите фразу: 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«Дерево </w:t>
      </w:r>
      <w:proofErr w:type="spellStart"/>
      <w:r w:rsidRPr="00493978">
        <w:rPr>
          <w:rFonts w:ascii="Times New Roman" w:hAnsi="Times New Roman" w:cs="Times New Roman"/>
          <w:bCs/>
          <w:lang w:val="ru-RU"/>
        </w:rPr>
        <w:t>целейэто</w:t>
      </w:r>
      <w:proofErr w:type="spellEnd"/>
      <w:r w:rsidRPr="00493978">
        <w:rPr>
          <w:rFonts w:ascii="Times New Roman" w:hAnsi="Times New Roman" w:cs="Times New Roman"/>
          <w:bCs/>
          <w:lang w:val="ru-RU"/>
        </w:rPr>
        <w:t xml:space="preserve"> ...»</w:t>
      </w:r>
    </w:p>
    <w:p w:rsidR="00D623FB" w:rsidRPr="00493978" w:rsidRDefault="00D623FB" w:rsidP="004939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9. </w:t>
      </w:r>
      <w:r w:rsidRPr="00493978">
        <w:rPr>
          <w:rFonts w:ascii="Times New Roman" w:hAnsi="Times New Roman" w:cs="Times New Roman"/>
          <w:lang w:val="ru-RU"/>
        </w:rPr>
        <w:t>Межотраслевой баланс – это….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увязка имеющихся в наличии финансовых ресурсов и фактической потребности в них;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отражение соотношений, пропорций, двух групп взаимосвязанных и уравновешенных экономических показателей, итоги которых должны быть тождественны;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модель экономики, таблица в которой показываются многообразные натуральные и стоимостные связи в народном хозяйстве.</w:t>
      </w:r>
    </w:p>
    <w:p w:rsidR="00D623FB" w:rsidRPr="00493978" w:rsidRDefault="00D623FB" w:rsidP="004939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lastRenderedPageBreak/>
        <w:t>10.</w:t>
      </w:r>
      <w:r w:rsidRPr="00493978">
        <w:rPr>
          <w:rFonts w:ascii="Times New Roman" w:hAnsi="Times New Roman" w:cs="Times New Roman"/>
          <w:lang w:val="ru-RU"/>
        </w:rPr>
        <w:t>Первый квадрант межотраслевого баланса служит для описания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конечной продукции всех отраслей материального производства;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национального дохода со стороны его стоимостного состава как сумму оплаты труда и чистого дохода всех отраслей материального производства;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конечного распределения и использования национального дохода;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г) межотраслевых материальных потоков промежуточной продукции.</w:t>
      </w:r>
    </w:p>
    <w:p w:rsidR="00D623FB" w:rsidRPr="00493978" w:rsidRDefault="00D623FB" w:rsidP="00493978">
      <w:pPr>
        <w:pStyle w:val="Default"/>
      </w:pPr>
      <w:r w:rsidRPr="00493978">
        <w:t>Темы 3, 4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1. Перечислите три составные части задачи линейного программирования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2. Коэффициент </w:t>
      </w:r>
      <w:proofErr w:type="spellStart"/>
      <w:r w:rsidRPr="00493978">
        <w:rPr>
          <w:rFonts w:ascii="Times New Roman" w:hAnsi="Times New Roman" w:cs="Times New Roman"/>
          <w:lang w:val="ru-RU"/>
        </w:rPr>
        <w:t>конкордации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характеризует: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распределение суммы рангов влияния факторов на изучаемый показатель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б) среднюю степень согласованности мнений экспертов 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суммы рангов, установленные экспертами каждому фактору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г) спады, по которым целесообразно сгруппировать факторы по степени их влияния на изучаемый показатель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3. Специальные методы решения задач линейного программирования применяют </w:t>
      </w:r>
      <w:proofErr w:type="gramStart"/>
      <w:r w:rsidRPr="00493978">
        <w:rPr>
          <w:rFonts w:ascii="Times New Roman" w:hAnsi="Times New Roman" w:cs="Times New Roman"/>
          <w:lang w:val="ru-RU"/>
        </w:rPr>
        <w:t>для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 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решения отдельных типов задач линейного программирования;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решения любых задач линейного программирования.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4. Закончить фразу.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«Связь прямой и двойственной задачи заключается в том, что …»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5. Оптимизационными моделями являются: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модели, в которых развитие моделируемой экономической системы отражается через тренд (длительную тенденцию) ее основных показателей;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экономико-математические модели, в которых определены система ограничений на использование наличных ресурсов и цель их распределения с точки зрения некоторого критерия;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модели, которые рассматривают экономику как единое целое, связывая между собой укрупненные материальные и финансовые показатели.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6. Основными составными частями экономической модели линейного программирования являются: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межотраслевые потоки, критерий оптимальности, система ограничений;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система ограничений и целевая функция;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в) система функциональных ограничений, целевая функция и требование </w:t>
      </w:r>
      <w:proofErr w:type="spellStart"/>
      <w:r w:rsidRPr="00493978">
        <w:rPr>
          <w:rFonts w:ascii="Times New Roman" w:hAnsi="Times New Roman" w:cs="Times New Roman"/>
          <w:lang w:val="ru-RU"/>
        </w:rPr>
        <w:t>неотрицательности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переменных.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7. По кругу решаемых задач все методы линейного программирования подразделяются </w:t>
      </w:r>
      <w:proofErr w:type="gramStart"/>
      <w:r w:rsidRPr="00493978">
        <w:rPr>
          <w:rFonts w:ascii="Times New Roman" w:hAnsi="Times New Roman" w:cs="Times New Roman"/>
          <w:lang w:val="ru-RU"/>
        </w:rPr>
        <w:t>на</w:t>
      </w:r>
      <w:proofErr w:type="gramEnd"/>
      <w:r w:rsidRPr="00493978">
        <w:rPr>
          <w:rFonts w:ascii="Times New Roman" w:hAnsi="Times New Roman" w:cs="Times New Roman"/>
          <w:lang w:val="ru-RU"/>
        </w:rPr>
        <w:t>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традиционные и математические;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точные и приближенные;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универсальные и специальные;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г) оптимизационные и </w:t>
      </w:r>
      <w:proofErr w:type="spellStart"/>
      <w:r w:rsidRPr="00493978">
        <w:rPr>
          <w:rFonts w:ascii="Times New Roman" w:hAnsi="Times New Roman" w:cs="Times New Roman"/>
          <w:lang w:val="ru-RU"/>
        </w:rPr>
        <w:t>неоптимизационные</w:t>
      </w:r>
      <w:proofErr w:type="spellEnd"/>
      <w:r w:rsidRPr="00493978">
        <w:rPr>
          <w:rFonts w:ascii="Times New Roman" w:hAnsi="Times New Roman" w:cs="Times New Roman"/>
          <w:lang w:val="ru-RU"/>
        </w:rPr>
        <w:t>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8. Определить, каким образом будет задана целевая функция в следующей задаче: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На пищевом комбинате запланировано производство двух видов продукции. Известен расход сырья на каждый вид продукции. Рассчитать выпуск продукции каждого вида так, чтобы прибыль от ее продажи была максимальной.</w:t>
      </w: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Исходные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данные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D623FB" w:rsidRPr="00493978" w:rsidTr="00B11DC5">
        <w:tc>
          <w:tcPr>
            <w:tcW w:w="2392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gridSpan w:val="2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Виды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продукции</w:t>
            </w:r>
            <w:proofErr w:type="spellEnd"/>
          </w:p>
        </w:tc>
        <w:tc>
          <w:tcPr>
            <w:tcW w:w="2393" w:type="dxa"/>
            <w:vMerge w:val="restart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Расход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сырья</w:t>
            </w:r>
            <w:proofErr w:type="spellEnd"/>
          </w:p>
        </w:tc>
      </w:tr>
      <w:tr w:rsidR="00D623FB" w:rsidRPr="00493978" w:rsidTr="00B11DC5">
        <w:trPr>
          <w:trHeight w:val="148"/>
        </w:trPr>
        <w:tc>
          <w:tcPr>
            <w:tcW w:w="2392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М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М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393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23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Сырье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39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≤0,3</w:t>
            </w:r>
          </w:p>
        </w:tc>
      </w:tr>
      <w:tr w:rsidR="00D623FB" w:rsidRPr="00493978" w:rsidTr="00B11DC5">
        <w:tc>
          <w:tcPr>
            <w:tcW w:w="23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Сырье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39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≥0,4</w:t>
            </w:r>
          </w:p>
        </w:tc>
      </w:tr>
      <w:tr w:rsidR="00D623FB" w:rsidRPr="00493978" w:rsidTr="00B11DC5">
        <w:tc>
          <w:tcPr>
            <w:tcW w:w="23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Сырье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39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≤0,2</w:t>
            </w:r>
          </w:p>
        </w:tc>
      </w:tr>
      <w:tr w:rsidR="00D623FB" w:rsidRPr="00493978" w:rsidTr="00B11DC5">
        <w:tc>
          <w:tcPr>
            <w:tcW w:w="23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Прибыль от реализации единицы продукции, руб.</w:t>
            </w:r>
          </w:p>
        </w:tc>
        <w:tc>
          <w:tcPr>
            <w:tcW w:w="239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а) 0</w:t>
      </w:r>
      <w:proofErr w:type="gramStart"/>
      <w:r w:rsidRPr="00493978">
        <w:rPr>
          <w:rFonts w:ascii="Times New Roman" w:hAnsi="Times New Roman" w:cs="Times New Roman"/>
        </w:rPr>
        <w:t>,3</w:t>
      </w:r>
      <w:proofErr w:type="gramEnd"/>
      <w:r w:rsidRPr="00493978">
        <w:rPr>
          <w:rFonts w:ascii="Times New Roman" w:hAnsi="Times New Roman" w:cs="Times New Roman"/>
        </w:rPr>
        <w:t xml:space="preserve"> М</w:t>
      </w:r>
      <w:r w:rsidRPr="00493978">
        <w:rPr>
          <w:rFonts w:ascii="Times New Roman" w:hAnsi="Times New Roman" w:cs="Times New Roman"/>
          <w:vertAlign w:val="subscript"/>
        </w:rPr>
        <w:t>1</w:t>
      </w:r>
      <w:r w:rsidRPr="00493978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1 М2"/>
        </w:smartTagPr>
        <w:r w:rsidRPr="00493978">
          <w:rPr>
            <w:rFonts w:ascii="Times New Roman" w:hAnsi="Times New Roman" w:cs="Times New Roman"/>
          </w:rPr>
          <w:t>0,1 М</w:t>
        </w:r>
        <w:r w:rsidRPr="00493978">
          <w:rPr>
            <w:rFonts w:ascii="Times New Roman" w:hAnsi="Times New Roman" w:cs="Times New Roman"/>
            <w:vertAlign w:val="subscript"/>
          </w:rPr>
          <w:t>2</w:t>
        </w:r>
      </w:smartTag>
      <w:r w:rsidRPr="00493978">
        <w:rPr>
          <w:rFonts w:ascii="Times New Roman" w:hAnsi="Times New Roman" w:cs="Times New Roman"/>
        </w:rPr>
        <w:t xml:space="preserve"> → min;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б) 0</w:t>
      </w:r>
      <w:proofErr w:type="gramStart"/>
      <w:r w:rsidRPr="00493978">
        <w:rPr>
          <w:rFonts w:ascii="Times New Roman" w:hAnsi="Times New Roman" w:cs="Times New Roman"/>
        </w:rPr>
        <w:t>,5</w:t>
      </w:r>
      <w:proofErr w:type="gramEnd"/>
      <w:r w:rsidRPr="00493978">
        <w:rPr>
          <w:rFonts w:ascii="Times New Roman" w:hAnsi="Times New Roman" w:cs="Times New Roman"/>
        </w:rPr>
        <w:t xml:space="preserve"> М</w:t>
      </w:r>
      <w:r w:rsidRPr="00493978">
        <w:rPr>
          <w:rFonts w:ascii="Times New Roman" w:hAnsi="Times New Roman" w:cs="Times New Roman"/>
          <w:vertAlign w:val="subscript"/>
        </w:rPr>
        <w:t>1</w:t>
      </w:r>
      <w:r w:rsidRPr="00493978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6 М2"/>
        </w:smartTagPr>
        <w:r w:rsidRPr="00493978">
          <w:rPr>
            <w:rFonts w:ascii="Times New Roman" w:hAnsi="Times New Roman" w:cs="Times New Roman"/>
          </w:rPr>
          <w:t>0,6 М</w:t>
        </w:r>
        <w:r w:rsidRPr="00493978">
          <w:rPr>
            <w:rFonts w:ascii="Times New Roman" w:hAnsi="Times New Roman" w:cs="Times New Roman"/>
            <w:vertAlign w:val="subscript"/>
          </w:rPr>
          <w:t>2</w:t>
        </w:r>
      </w:smartTag>
      <w:r w:rsidRPr="00493978">
        <w:rPr>
          <w:rFonts w:ascii="Times New Roman" w:hAnsi="Times New Roman" w:cs="Times New Roman"/>
        </w:rPr>
        <w:t xml:space="preserve"> → max;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в) 0</w:t>
      </w:r>
      <w:proofErr w:type="gramStart"/>
      <w:r w:rsidRPr="00493978">
        <w:rPr>
          <w:rFonts w:ascii="Times New Roman" w:hAnsi="Times New Roman" w:cs="Times New Roman"/>
        </w:rPr>
        <w:t>,1</w:t>
      </w:r>
      <w:proofErr w:type="gramEnd"/>
      <w:r w:rsidRPr="00493978">
        <w:rPr>
          <w:rFonts w:ascii="Times New Roman" w:hAnsi="Times New Roman" w:cs="Times New Roman"/>
        </w:rPr>
        <w:t xml:space="preserve"> М</w:t>
      </w:r>
      <w:r w:rsidRPr="00493978">
        <w:rPr>
          <w:rFonts w:ascii="Times New Roman" w:hAnsi="Times New Roman" w:cs="Times New Roman"/>
          <w:vertAlign w:val="subscript"/>
        </w:rPr>
        <w:t>1</w:t>
      </w:r>
      <w:r w:rsidRPr="00493978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0,2 М2"/>
        </w:smartTagPr>
        <w:r w:rsidRPr="00493978">
          <w:rPr>
            <w:rFonts w:ascii="Times New Roman" w:hAnsi="Times New Roman" w:cs="Times New Roman"/>
          </w:rPr>
          <w:t>0,2 М</w:t>
        </w:r>
        <w:r w:rsidRPr="00493978">
          <w:rPr>
            <w:rFonts w:ascii="Times New Roman" w:hAnsi="Times New Roman" w:cs="Times New Roman"/>
            <w:vertAlign w:val="subscript"/>
          </w:rPr>
          <w:t>2</w:t>
        </w:r>
      </w:smartTag>
      <w:r w:rsidRPr="00493978">
        <w:rPr>
          <w:rFonts w:ascii="Times New Roman" w:hAnsi="Times New Roman" w:cs="Times New Roman"/>
        </w:rPr>
        <w:t xml:space="preserve"> → min;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</w:rPr>
      </w:pPr>
      <w:proofErr w:type="gramStart"/>
      <w:r w:rsidRPr="00493978">
        <w:rPr>
          <w:rFonts w:ascii="Times New Roman" w:hAnsi="Times New Roman" w:cs="Times New Roman"/>
        </w:rPr>
        <w:t>г</w:t>
      </w:r>
      <w:proofErr w:type="gramEnd"/>
      <w:r w:rsidRPr="00493978">
        <w:rPr>
          <w:rFonts w:ascii="Times New Roman" w:hAnsi="Times New Roman" w:cs="Times New Roman"/>
        </w:rPr>
        <w:t>) ) 4 М</w:t>
      </w:r>
      <w:r w:rsidRPr="00493978">
        <w:rPr>
          <w:rFonts w:ascii="Times New Roman" w:hAnsi="Times New Roman" w:cs="Times New Roman"/>
          <w:vertAlign w:val="subscript"/>
        </w:rPr>
        <w:t>1</w:t>
      </w:r>
      <w:r w:rsidRPr="00493978">
        <w:rPr>
          <w:rFonts w:ascii="Times New Roman" w:hAnsi="Times New Roman" w:cs="Times New Roman"/>
        </w:rPr>
        <w:t xml:space="preserve"> + </w:t>
      </w:r>
      <w:smartTag w:uri="urn:schemas-microsoft-com:office:smarttags" w:element="metricconverter">
        <w:smartTagPr>
          <w:attr w:name="ProductID" w:val="2 М2"/>
        </w:smartTagPr>
        <w:r w:rsidRPr="00493978">
          <w:rPr>
            <w:rFonts w:ascii="Times New Roman" w:hAnsi="Times New Roman" w:cs="Times New Roman"/>
          </w:rPr>
          <w:t>2 М</w:t>
        </w:r>
        <w:r w:rsidRPr="00493978">
          <w:rPr>
            <w:rFonts w:ascii="Times New Roman" w:hAnsi="Times New Roman" w:cs="Times New Roman"/>
            <w:vertAlign w:val="subscript"/>
          </w:rPr>
          <w:t>2</w:t>
        </w:r>
      </w:smartTag>
      <w:r w:rsidRPr="00493978">
        <w:rPr>
          <w:rFonts w:ascii="Times New Roman" w:hAnsi="Times New Roman" w:cs="Times New Roman"/>
        </w:rPr>
        <w:t xml:space="preserve"> → max.</w:t>
      </w:r>
    </w:p>
    <w:p w:rsidR="00D623FB" w:rsidRPr="00493978" w:rsidRDefault="00D623FB" w:rsidP="004939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493978">
        <w:rPr>
          <w:rFonts w:ascii="Times New Roman" w:hAnsi="Times New Roman" w:cs="Times New Roman"/>
          <w:bCs/>
        </w:rPr>
        <w:lastRenderedPageBreak/>
        <w:t xml:space="preserve">9. </w:t>
      </w:r>
      <w:proofErr w:type="spellStart"/>
      <w:r w:rsidRPr="00493978">
        <w:rPr>
          <w:rFonts w:ascii="Times New Roman" w:hAnsi="Times New Roman" w:cs="Times New Roman"/>
        </w:rPr>
        <w:t>Корреляционная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зависимость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проявляется</w:t>
      </w:r>
      <w:proofErr w:type="spellEnd"/>
      <w:r w:rsidRPr="00493978">
        <w:rPr>
          <w:rFonts w:ascii="Times New Roman" w:hAnsi="Times New Roman" w:cs="Times New Roman"/>
        </w:rPr>
        <w:t xml:space="preserve"> в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а) </w:t>
      </w:r>
      <w:proofErr w:type="gramStart"/>
      <w:r w:rsidRPr="00493978">
        <w:rPr>
          <w:rFonts w:ascii="Times New Roman" w:hAnsi="Times New Roman" w:cs="Times New Roman"/>
          <w:lang w:val="ru-RU"/>
        </w:rPr>
        <w:t>общем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 и среднем и только в массе наблюдений;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определенно и точно в каждом отдельном случае, в каждом наблюдении.</w:t>
      </w:r>
    </w:p>
    <w:p w:rsidR="00D623FB" w:rsidRPr="00493978" w:rsidRDefault="00D623FB" w:rsidP="00493978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Cs/>
          <w:lang w:val="ru-RU"/>
        </w:rPr>
        <w:t xml:space="preserve">20. </w:t>
      </w:r>
      <w:r w:rsidRPr="00493978">
        <w:rPr>
          <w:rFonts w:ascii="Times New Roman" w:hAnsi="Times New Roman" w:cs="Times New Roman"/>
          <w:lang w:val="ru-RU"/>
        </w:rPr>
        <w:t>Уравнение регрессии характеризует…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силу зависимости между переменными;</w:t>
      </w:r>
    </w:p>
    <w:p w:rsidR="00D623FB" w:rsidRPr="00493978" w:rsidRDefault="00D623FB" w:rsidP="00493978">
      <w:pPr>
        <w:pStyle w:val="af2"/>
        <w:spacing w:line="240" w:lineRule="auto"/>
        <w:ind w:left="0" w:right="0" w:firstLine="709"/>
        <w:rPr>
          <w:sz w:val="24"/>
          <w:szCs w:val="24"/>
        </w:rPr>
      </w:pPr>
      <w:r w:rsidRPr="00493978">
        <w:rPr>
          <w:sz w:val="24"/>
          <w:szCs w:val="24"/>
        </w:rPr>
        <w:t>б) характер изучаемой связи между переменными.</w:t>
      </w:r>
    </w:p>
    <w:p w:rsidR="00D623FB" w:rsidRPr="00493978" w:rsidRDefault="00D623FB" w:rsidP="00493978">
      <w:pPr>
        <w:pStyle w:val="Default"/>
        <w:rPr>
          <w:b/>
        </w:rPr>
      </w:pPr>
      <w:r w:rsidRPr="00493978">
        <w:rPr>
          <w:b/>
        </w:rPr>
        <w:t>2. Инструкция по выполнению</w:t>
      </w:r>
    </w:p>
    <w:p w:rsidR="00D623FB" w:rsidRPr="00493978" w:rsidRDefault="00D623FB" w:rsidP="00493978">
      <w:pPr>
        <w:pStyle w:val="Default"/>
      </w:pPr>
      <w:r w:rsidRPr="00493978">
        <w:t>Для каждого вопроса необходимо выбрать один из вариантов ответа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3. Критерии оценки:</w:t>
      </w:r>
      <w:r w:rsidRPr="00493978">
        <w:rPr>
          <w:rFonts w:ascii="Times New Roman" w:hAnsi="Times New Roman" w:cs="Times New Roman"/>
          <w:b/>
        </w:rPr>
        <w:t> </w:t>
      </w:r>
    </w:p>
    <w:p w:rsidR="00D623FB" w:rsidRPr="00493978" w:rsidRDefault="00D623FB" w:rsidP="0049397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lang w:val="ru-RU"/>
        </w:rPr>
      </w:pPr>
      <w:r w:rsidRPr="00493978">
        <w:rPr>
          <w:rFonts w:ascii="Times New Roman" w:hAnsi="Times New Roman" w:cs="Times New Roman"/>
          <w:color w:val="000000"/>
          <w:lang w:val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D623FB" w:rsidRPr="00493978" w:rsidTr="00B11DC5">
        <w:tc>
          <w:tcPr>
            <w:tcW w:w="9540" w:type="dxa"/>
            <w:gridSpan w:val="2"/>
          </w:tcPr>
          <w:p w:rsidR="00D623FB" w:rsidRPr="00493978" w:rsidRDefault="00D623FB" w:rsidP="00493978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: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sz w:val="12"/>
          <w:szCs w:val="12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Составитель</w:t>
      </w:r>
      <w:proofErr w:type="spellEnd"/>
      <w:r w:rsidRPr="00493978">
        <w:rPr>
          <w:rFonts w:ascii="Times New Roman" w:hAnsi="Times New Roman" w:cs="Times New Roman"/>
        </w:rPr>
        <w:t xml:space="preserve"> ________________________ </w:t>
      </w:r>
      <w:proofErr w:type="spellStart"/>
      <w:r w:rsidRPr="00493978">
        <w:rPr>
          <w:rFonts w:ascii="Times New Roman" w:hAnsi="Times New Roman" w:cs="Times New Roman"/>
        </w:rPr>
        <w:t>Ю.В.Радченко</w:t>
      </w:r>
      <w:proofErr w:type="spellEnd"/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r w:rsidRPr="00493978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493978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493978">
        <w:rPr>
          <w:rFonts w:ascii="Times New Roman" w:hAnsi="Times New Roman" w:cs="Times New Roman"/>
          <w:vertAlign w:val="superscript"/>
        </w:rPr>
        <w:t>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vertAlign w:val="superscript"/>
        </w:rPr>
      </w:pP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bCs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978">
        <w:rPr>
          <w:rFonts w:ascii="Times New Roman" w:hAnsi="Times New Roman" w:cs="Times New Roman"/>
          <w:sz w:val="28"/>
          <w:szCs w:val="28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widowControl w:val="0"/>
        <w:spacing w:after="0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</w:rPr>
        <w:t>  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Кейс-задача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bCs/>
          <w:i/>
          <w:iCs/>
        </w:rPr>
        <w:t> </w:t>
      </w:r>
      <w:r w:rsidRPr="00493978">
        <w:rPr>
          <w:rFonts w:ascii="Times New Roman" w:hAnsi="Times New Roman" w:cs="Times New Roman"/>
          <w:vertAlign w:val="superscript"/>
        </w:rPr>
        <w:t> 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Задание: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bCs/>
          <w:i/>
          <w:iCs/>
          <w:lang w:val="ru-RU"/>
        </w:rPr>
        <w:t>Содержание задания</w:t>
      </w:r>
      <w:r w:rsidRPr="00493978">
        <w:rPr>
          <w:rFonts w:ascii="Times New Roman" w:hAnsi="Times New Roman" w:cs="Times New Roman"/>
          <w:b/>
          <w:bCs/>
          <w:lang w:val="ru-RU"/>
        </w:rPr>
        <w:t xml:space="preserve">. </w:t>
      </w:r>
      <w:r w:rsidRPr="00493978">
        <w:rPr>
          <w:rFonts w:ascii="Times New Roman" w:hAnsi="Times New Roman" w:cs="Times New Roman"/>
          <w:lang w:val="ru-RU"/>
        </w:rPr>
        <w:t xml:space="preserve">Для шести отраслей за отчетный период известны межотраслевые потоки </w:t>
      </w:r>
      <w:proofErr w:type="spellStart"/>
      <w:r w:rsidRPr="00493978">
        <w:rPr>
          <w:rFonts w:ascii="Times New Roman" w:hAnsi="Times New Roman" w:cs="Times New Roman"/>
        </w:rPr>
        <w:t>Xij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и вектор объемов конечного использования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spellStart"/>
      <w:proofErr w:type="gramEnd"/>
      <w:r w:rsidRPr="00493978">
        <w:rPr>
          <w:rFonts w:ascii="Times New Roman" w:hAnsi="Times New Roman" w:cs="Times New Roman"/>
          <w:lang w:val="ru-RU"/>
        </w:rPr>
        <w:t>отч</w:t>
      </w:r>
      <w:proofErr w:type="spellEnd"/>
      <w:r w:rsidRPr="00493978">
        <w:rPr>
          <w:rFonts w:ascii="Times New Roman" w:hAnsi="Times New Roman" w:cs="Times New Roman"/>
          <w:lang w:val="ru-RU"/>
        </w:rPr>
        <w:t>. Предполагаем, что в плановом периоде технология производства не изменится.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Требуется:</w:t>
      </w:r>
    </w:p>
    <w:p w:rsidR="00D623FB" w:rsidRPr="00493978" w:rsidRDefault="00D623FB" w:rsidP="00493978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рассчитать плановый межотраслевой баланс при условии, что в плановом периоде известен покупательский спрос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>пл.;</w:t>
      </w:r>
    </w:p>
    <w:p w:rsidR="00D623FB" w:rsidRPr="00493978" w:rsidRDefault="00D623FB" w:rsidP="00493978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привести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числовую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схему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баланса</w:t>
      </w:r>
      <w:proofErr w:type="spellEnd"/>
      <w:r w:rsidRPr="00493978">
        <w:rPr>
          <w:rFonts w:ascii="Times New Roman" w:hAnsi="Times New Roman" w:cs="Times New Roman"/>
        </w:rPr>
        <w:t>;</w:t>
      </w:r>
    </w:p>
    <w:p w:rsidR="00D623FB" w:rsidRPr="00493978" w:rsidRDefault="00D623FB" w:rsidP="00493978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93978">
        <w:rPr>
          <w:rFonts w:ascii="Times New Roman" w:hAnsi="Times New Roman" w:cs="Times New Roman"/>
        </w:rPr>
        <w:t>проанализировать</w:t>
      </w:r>
      <w:proofErr w:type="spellEnd"/>
      <w:proofErr w:type="gram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полученные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результаты</w:t>
      </w:r>
      <w:proofErr w:type="spellEnd"/>
      <w:r w:rsidRPr="00493978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3"/>
        <w:gridCol w:w="671"/>
        <w:gridCol w:w="720"/>
        <w:gridCol w:w="900"/>
        <w:gridCol w:w="720"/>
        <w:gridCol w:w="720"/>
        <w:gridCol w:w="720"/>
        <w:gridCol w:w="900"/>
      </w:tblGrid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Toc493694232"/>
            <w:r w:rsidRPr="00493978">
              <w:rPr>
                <w:rFonts w:ascii="Times New Roman" w:hAnsi="Times New Roman" w:cs="Times New Roman"/>
                <w:sz w:val="24"/>
                <w:szCs w:val="24"/>
              </w:rPr>
              <w:t>Отрасль</w:t>
            </w:r>
            <w:bookmarkEnd w:id="6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Yотч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97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  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56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66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98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102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63</w:t>
            </w:r>
          </w:p>
        </w:tc>
      </w:tr>
    </w:tbl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26" type="#_x0000_t185" style="position:absolute;left:0;text-align:left;margin-left:1in;margin-top:1.7pt;width:27pt;height:8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"/>
        </w:pict>
      </w:r>
      <w:r w:rsidRPr="00493978">
        <w:rPr>
          <w:rFonts w:ascii="Times New Roman" w:hAnsi="Times New Roman" w:cs="Times New Roman"/>
        </w:rPr>
        <w:t xml:space="preserve">              87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             65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             57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             38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Yпл</w:t>
      </w:r>
      <w:proofErr w:type="spellEnd"/>
      <w:r w:rsidRPr="00493978">
        <w:rPr>
          <w:rFonts w:ascii="Times New Roman" w:hAnsi="Times New Roman" w:cs="Times New Roman"/>
        </w:rPr>
        <w:t xml:space="preserve"> =    54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             89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493978">
        <w:rPr>
          <w:rFonts w:ascii="Times New Roman" w:hAnsi="Times New Roman" w:cs="Times New Roman"/>
          <w:b/>
          <w:bCs/>
          <w:i/>
          <w:iCs/>
          <w:lang w:val="ru-RU"/>
        </w:rPr>
        <w:t xml:space="preserve">Инструкция по решению задачи на ПЭВМ средствами </w:t>
      </w:r>
      <w:r w:rsidRPr="00493978">
        <w:rPr>
          <w:rFonts w:ascii="Times New Roman" w:hAnsi="Times New Roman" w:cs="Times New Roman"/>
          <w:b/>
          <w:bCs/>
          <w:i/>
          <w:iCs/>
        </w:rPr>
        <w:t>Excel</w:t>
      </w:r>
      <w:r w:rsidRPr="00493978">
        <w:rPr>
          <w:rFonts w:ascii="Times New Roman" w:hAnsi="Times New Roman" w:cs="Times New Roman"/>
          <w:b/>
          <w:bCs/>
          <w:i/>
          <w:iCs/>
          <w:lang w:val="ru-RU"/>
        </w:rPr>
        <w:t>.</w:t>
      </w: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Заносим исходные данные баланса в электронную таблицу </w:t>
      </w:r>
      <w:r w:rsidRPr="00493978">
        <w:rPr>
          <w:rFonts w:ascii="Times New Roman" w:hAnsi="Times New Roman" w:cs="Times New Roman"/>
        </w:rPr>
        <w:t>Excel</w:t>
      </w:r>
      <w:r w:rsidRPr="00493978">
        <w:rPr>
          <w:rFonts w:ascii="Times New Roman" w:hAnsi="Times New Roman" w:cs="Times New Roman"/>
          <w:lang w:val="ru-RU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623FB" w:rsidRPr="00493978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Yотч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Хотч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Zотч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Xотч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</w:tbl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Элементы столбца </w:t>
      </w:r>
      <w:proofErr w:type="spellStart"/>
      <w:r w:rsidRPr="00493978">
        <w:rPr>
          <w:rFonts w:ascii="Times New Roman" w:hAnsi="Times New Roman" w:cs="Times New Roman"/>
          <w:lang w:val="ru-RU"/>
        </w:rPr>
        <w:t>Хотч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. рассчитываем по формуле: </w:t>
      </w:r>
      <w:r w:rsidRPr="00493978">
        <w:rPr>
          <w:rFonts w:ascii="Times New Roman" w:hAnsi="Times New Roman" w:cs="Times New Roman"/>
          <w:position w:val="-30"/>
        </w:rPr>
        <w:object w:dxaOrig="216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8.4pt" o:ole="">
            <v:imagedata r:id="rId10" o:title=""/>
          </v:shape>
          <o:OLEObject Type="Embed" ProgID="Equation.3" ShapeID="_x0000_i1025" DrawAspect="Content" ObjectID="_1599921815" r:id="rId11"/>
        </w:objec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Для этого курсор помещаем в ячейку для 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, используем функцию СУММ, где в качестве аргумента берем элементы первой строки, затем копируем эту формулу в остальные ячейки столбца </w:t>
      </w:r>
      <w:proofErr w:type="spellStart"/>
      <w:r w:rsidRPr="00493978">
        <w:rPr>
          <w:rFonts w:ascii="Times New Roman" w:hAnsi="Times New Roman" w:cs="Times New Roman"/>
          <w:lang w:val="ru-RU"/>
        </w:rPr>
        <w:t>Хотч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.  Переписываем полученные значения в строку </w:t>
      </w:r>
      <w:proofErr w:type="spellStart"/>
      <w:r w:rsidRPr="00493978">
        <w:rPr>
          <w:rFonts w:ascii="Times New Roman" w:hAnsi="Times New Roman" w:cs="Times New Roman"/>
          <w:lang w:val="ru-RU"/>
        </w:rPr>
        <w:t>Хотч</w:t>
      </w:r>
      <w:proofErr w:type="spellEnd"/>
      <w:r w:rsidRPr="00493978">
        <w:rPr>
          <w:rFonts w:ascii="Times New Roman" w:hAnsi="Times New Roman" w:cs="Times New Roman"/>
          <w:lang w:val="ru-RU"/>
        </w:rPr>
        <w:t>. внизу, для этого используем формулы, то есть 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lang w:val="ru-RU"/>
        </w:rPr>
        <w:t>=(адресХ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>столб.) и т.д.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 (матрицу прямых материальных затрат)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Строим таблицу для матрицы размером 6х6. В первой клетке записываем формулу</w:t>
      </w:r>
      <w:r w:rsidRPr="00493978">
        <w:rPr>
          <w:rFonts w:ascii="Times New Roman" w:hAnsi="Times New Roman" w:cs="Times New Roman"/>
          <w:position w:val="-34"/>
        </w:rPr>
        <w:object w:dxaOrig="825" w:dyaOrig="765">
          <v:shape id="_x0000_i1026" type="#_x0000_t75" style="width:41.4pt;height:38.4pt" o:ole="">
            <v:imagedata r:id="rId12" o:title=""/>
          </v:shape>
          <o:OLEObject Type="Embed" ProgID="Equation.3" ShapeID="_x0000_i1026" DrawAspect="Content" ObjectID="_1599921816" r:id="rId13"/>
        </w:objec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lang w:val="ru-RU"/>
        </w:rPr>
        <w:t>например, для Х</w:t>
      </w:r>
      <w:r w:rsidRPr="00493978">
        <w:rPr>
          <w:rFonts w:ascii="Times New Roman" w:hAnsi="Times New Roman" w:cs="Times New Roman"/>
          <w:vertAlign w:val="subscript"/>
          <w:lang w:val="ru-RU"/>
        </w:rPr>
        <w:t>11</w:t>
      </w:r>
      <w:r w:rsidRPr="00493978">
        <w:rPr>
          <w:rFonts w:ascii="Times New Roman" w:hAnsi="Times New Roman" w:cs="Times New Roman"/>
          <w:lang w:val="ru-RU"/>
        </w:rPr>
        <w:t xml:space="preserve"> = В2</w:t>
      </w:r>
      <w:proofErr w:type="gramStart"/>
      <w:r w:rsidRPr="00493978">
        <w:rPr>
          <w:rFonts w:ascii="Times New Roman" w:hAnsi="Times New Roman" w:cs="Times New Roman"/>
          <w:lang w:val="ru-RU"/>
        </w:rPr>
        <w:t>/В</w:t>
      </w:r>
      <w:proofErr w:type="gramEnd"/>
      <w:r w:rsidRPr="00493978">
        <w:rPr>
          <w:rFonts w:ascii="Times New Roman" w:hAnsi="Times New Roman" w:cs="Times New Roman"/>
          <w:lang w:val="ru-RU"/>
        </w:rPr>
        <w:t>$9, (В$9 – адрес 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 xml:space="preserve"> в столбце). Чтобы дальше эту формулу скопировать, в знаменателе перед цифрой в адресе ставим знак $. </w:t>
      </w:r>
      <w:proofErr w:type="spellStart"/>
      <w:r w:rsidRPr="00493978">
        <w:rPr>
          <w:rFonts w:ascii="Times New Roman" w:hAnsi="Times New Roman" w:cs="Times New Roman"/>
        </w:rPr>
        <w:t>Далее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эту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формулу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копируем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по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матрице</w:t>
      </w:r>
      <w:proofErr w:type="spellEnd"/>
      <w:r w:rsidRPr="00493978">
        <w:rPr>
          <w:rFonts w:ascii="Times New Roman" w:hAnsi="Times New Roman" w:cs="Times New Roman"/>
        </w:rPr>
        <w:t>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Задавая величины конечной продукции всех отраслей, можно определить величины валовой продукции каждой отрасли: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Х= (Е-А)</w:t>
      </w:r>
      <w:r w:rsidRPr="00493978">
        <w:rPr>
          <w:rFonts w:ascii="Times New Roman" w:hAnsi="Times New Roman" w:cs="Times New Roman"/>
          <w:vertAlign w:val="superscript"/>
          <w:lang w:val="ru-RU"/>
        </w:rPr>
        <w:t>-1</w:t>
      </w:r>
      <w:r w:rsidRPr="00493978">
        <w:rPr>
          <w:rFonts w:ascii="Times New Roman" w:hAnsi="Times New Roman" w:cs="Times New Roman"/>
          <w:lang w:val="ru-RU"/>
        </w:rPr>
        <w:t>*</w:t>
      </w:r>
      <w:r w:rsidRPr="00493978">
        <w:rPr>
          <w:rFonts w:ascii="Times New Roman" w:hAnsi="Times New Roman" w:cs="Times New Roman"/>
        </w:rPr>
        <w:t>Y</w:t>
      </w:r>
      <w:r w:rsidRPr="00493978">
        <w:rPr>
          <w:rFonts w:ascii="Times New Roman" w:hAnsi="Times New Roman" w:cs="Times New Roman"/>
          <w:lang w:val="ru-RU"/>
        </w:rPr>
        <w:t>;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 – валовая продукция;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Е – единичная матрица размерности </w:t>
      </w:r>
      <w:r w:rsidRPr="00493978">
        <w:rPr>
          <w:rFonts w:ascii="Times New Roman" w:hAnsi="Times New Roman" w:cs="Times New Roman"/>
        </w:rPr>
        <w:t>n</w:t>
      </w:r>
      <w:r w:rsidRPr="00493978">
        <w:rPr>
          <w:rFonts w:ascii="Times New Roman" w:hAnsi="Times New Roman" w:cs="Times New Roman"/>
          <w:lang w:val="ru-RU"/>
        </w:rPr>
        <w:t>*</w:t>
      </w:r>
      <w:r w:rsidRPr="00493978">
        <w:rPr>
          <w:rFonts w:ascii="Times New Roman" w:hAnsi="Times New Roman" w:cs="Times New Roman"/>
        </w:rPr>
        <w:t>n</w:t>
      </w:r>
      <w:r w:rsidRPr="00493978">
        <w:rPr>
          <w:rFonts w:ascii="Times New Roman" w:hAnsi="Times New Roman" w:cs="Times New Roman"/>
          <w:lang w:val="ru-RU"/>
        </w:rPr>
        <w:t>,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(Е-А)</w:t>
      </w:r>
      <w:r w:rsidRPr="00493978">
        <w:rPr>
          <w:rFonts w:ascii="Times New Roman" w:hAnsi="Times New Roman" w:cs="Times New Roman"/>
          <w:vertAlign w:val="superscript"/>
          <w:lang w:val="ru-RU"/>
        </w:rPr>
        <w:t>-1</w:t>
      </w:r>
      <w:r w:rsidRPr="00493978">
        <w:rPr>
          <w:rFonts w:ascii="Times New Roman" w:hAnsi="Times New Roman" w:cs="Times New Roman"/>
          <w:lang w:val="ru-RU"/>
        </w:rPr>
        <w:t xml:space="preserve"> – матрица, обратная матрице (Е-А);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</w:rPr>
        <w:t>Y</w:t>
      </w:r>
      <w:r w:rsidRPr="00493978">
        <w:rPr>
          <w:rFonts w:ascii="Times New Roman" w:hAnsi="Times New Roman" w:cs="Times New Roman"/>
          <w:lang w:val="ru-RU"/>
        </w:rPr>
        <w:t xml:space="preserve"> – </w:t>
      </w:r>
      <w:proofErr w:type="gramStart"/>
      <w:r w:rsidRPr="00493978">
        <w:rPr>
          <w:rFonts w:ascii="Times New Roman" w:hAnsi="Times New Roman" w:cs="Times New Roman"/>
          <w:lang w:val="ru-RU"/>
        </w:rPr>
        <w:t>конечная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 продукция.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Обозначив обратную матрицу через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, получим: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Х=В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>.</w:t>
      </w:r>
    </w:p>
    <w:p w:rsidR="00D623FB" w:rsidRPr="00493978" w:rsidRDefault="00D623FB" w:rsidP="00493978">
      <w:pPr>
        <w:pStyle w:val="a8"/>
        <w:spacing w:after="0"/>
      </w:pPr>
      <w:r w:rsidRPr="00493978">
        <w:t xml:space="preserve"> </w:t>
      </w:r>
      <w:proofErr w:type="gramStart"/>
      <w:r w:rsidRPr="00493978">
        <w:t>Строим матрицу Е. Для этого в свободном пространстве размещаем</w:t>
      </w:r>
      <w:proofErr w:type="gramEnd"/>
      <w:r w:rsidRPr="00493978">
        <w:t xml:space="preserve"> по диагонали 6 единиц, остальные клетки оставляем свободными.</w:t>
      </w: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Строим матрицу (Е-А). Рассчитываем первый элемент (=е</w:t>
      </w:r>
      <w:r w:rsidRPr="00493978">
        <w:rPr>
          <w:rFonts w:ascii="Times New Roman" w:hAnsi="Times New Roman" w:cs="Times New Roman"/>
          <w:vertAlign w:val="subscript"/>
          <w:lang w:val="ru-RU"/>
        </w:rPr>
        <w:t>11</w:t>
      </w:r>
      <w:r w:rsidRPr="00493978">
        <w:rPr>
          <w:rFonts w:ascii="Times New Roman" w:hAnsi="Times New Roman" w:cs="Times New Roman"/>
          <w:lang w:val="ru-RU"/>
        </w:rPr>
        <w:t>-а</w:t>
      </w:r>
      <w:r w:rsidRPr="00493978">
        <w:rPr>
          <w:rFonts w:ascii="Times New Roman" w:hAnsi="Times New Roman" w:cs="Times New Roman"/>
          <w:vertAlign w:val="subscript"/>
          <w:lang w:val="ru-RU"/>
        </w:rPr>
        <w:t>11</w:t>
      </w:r>
      <w:r w:rsidRPr="00493978">
        <w:rPr>
          <w:rFonts w:ascii="Times New Roman" w:hAnsi="Times New Roman" w:cs="Times New Roman"/>
          <w:lang w:val="ru-RU"/>
        </w:rPr>
        <w:t>), дальше формулу копируем.</w:t>
      </w: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, используя функцию МОБР: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выделяем массив 6*6 под матрицу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;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вызываем функцию МОБР;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В) вводим в поле </w:t>
      </w:r>
      <w:r w:rsidRPr="00493978">
        <w:rPr>
          <w:rFonts w:ascii="Times New Roman" w:hAnsi="Times New Roman" w:cs="Times New Roman"/>
          <w:i/>
          <w:iCs/>
          <w:lang w:val="ru-RU"/>
        </w:rPr>
        <w:t>Массив</w:t>
      </w:r>
      <w:r w:rsidRPr="00493978">
        <w:rPr>
          <w:rFonts w:ascii="Times New Roman" w:hAnsi="Times New Roman" w:cs="Times New Roman"/>
          <w:lang w:val="ru-RU"/>
        </w:rPr>
        <w:t xml:space="preserve"> диапазон, в котором размещена матрица (Е-А);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Г) нажимаем одновременно </w:t>
      </w:r>
      <w:r w:rsidRPr="00493978">
        <w:rPr>
          <w:rFonts w:ascii="Times New Roman" w:hAnsi="Times New Roman" w:cs="Times New Roman"/>
        </w:rPr>
        <w:t>Ctrl</w:t>
      </w:r>
      <w:r w:rsidRPr="00493978">
        <w:rPr>
          <w:rFonts w:ascii="Times New Roman" w:hAnsi="Times New Roman" w:cs="Times New Roman"/>
          <w:lang w:val="ru-RU"/>
        </w:rPr>
        <w:t>-</w:t>
      </w:r>
      <w:r w:rsidRPr="00493978">
        <w:rPr>
          <w:rFonts w:ascii="Times New Roman" w:hAnsi="Times New Roman" w:cs="Times New Roman"/>
        </w:rPr>
        <w:t>Shift</w:t>
      </w:r>
      <w:r w:rsidRPr="00493978">
        <w:rPr>
          <w:rFonts w:ascii="Times New Roman" w:hAnsi="Times New Roman" w:cs="Times New Roman"/>
          <w:lang w:val="ru-RU"/>
        </w:rPr>
        <w:t xml:space="preserve"> и ОК.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Строим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результирующую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таблицу</w:t>
      </w:r>
      <w:proofErr w:type="spellEnd"/>
      <w:r w:rsidRPr="00493978">
        <w:rPr>
          <w:rFonts w:ascii="Times New Roman" w:hAnsi="Times New Roman" w:cs="Times New Roman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623FB" w:rsidRPr="00493978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Yпл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Хпл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Zпл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Xпл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</w:tbl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В столбец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пл. Вписываем значения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пл. из условия. Столбец </w:t>
      </w:r>
      <w:proofErr w:type="spellStart"/>
      <w:r w:rsidRPr="00493978">
        <w:rPr>
          <w:rFonts w:ascii="Times New Roman" w:hAnsi="Times New Roman" w:cs="Times New Roman"/>
          <w:lang w:val="ru-RU"/>
        </w:rPr>
        <w:t>Хпл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рассчитываем с помощью функции МУМНОЖ: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А) выделяем массив (столбец </w:t>
      </w:r>
      <w:proofErr w:type="spellStart"/>
      <w:r w:rsidRPr="00493978">
        <w:rPr>
          <w:rFonts w:ascii="Times New Roman" w:hAnsi="Times New Roman" w:cs="Times New Roman"/>
          <w:lang w:val="ru-RU"/>
        </w:rPr>
        <w:t>Хпл</w:t>
      </w:r>
      <w:proofErr w:type="spellEnd"/>
      <w:r w:rsidRPr="00493978">
        <w:rPr>
          <w:rFonts w:ascii="Times New Roman" w:hAnsi="Times New Roman" w:cs="Times New Roman"/>
          <w:lang w:val="ru-RU"/>
        </w:rPr>
        <w:t>);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вызываем функцию МУМНОЖ;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вносим данные: М</w:t>
      </w:r>
      <w:r w:rsidRPr="00493978">
        <w:rPr>
          <w:rFonts w:ascii="Times New Roman" w:hAnsi="Times New Roman" w:cs="Times New Roman"/>
          <w:i/>
          <w:iCs/>
          <w:lang w:val="ru-RU"/>
        </w:rPr>
        <w:t>ассив 1</w:t>
      </w:r>
      <w:r w:rsidRPr="00493978">
        <w:rPr>
          <w:rFonts w:ascii="Times New Roman" w:hAnsi="Times New Roman" w:cs="Times New Roman"/>
          <w:lang w:val="ru-RU"/>
        </w:rPr>
        <w:t xml:space="preserve"> – матрица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, М</w:t>
      </w:r>
      <w:r w:rsidRPr="00493978">
        <w:rPr>
          <w:rFonts w:ascii="Times New Roman" w:hAnsi="Times New Roman" w:cs="Times New Roman"/>
          <w:i/>
          <w:iCs/>
          <w:lang w:val="ru-RU"/>
        </w:rPr>
        <w:t>ассив 2</w:t>
      </w:r>
      <w:r w:rsidRPr="00493978">
        <w:rPr>
          <w:rFonts w:ascii="Times New Roman" w:hAnsi="Times New Roman" w:cs="Times New Roman"/>
          <w:lang w:val="ru-RU"/>
        </w:rPr>
        <w:t xml:space="preserve"> – вектор </w:t>
      </w:r>
      <w:r w:rsidRPr="00493978">
        <w:rPr>
          <w:rFonts w:ascii="Times New Roman" w:hAnsi="Times New Roman" w:cs="Times New Roman"/>
        </w:rPr>
        <w:t>Y</w:t>
      </w:r>
      <w:proofErr w:type="spellStart"/>
      <w:r w:rsidRPr="00493978">
        <w:rPr>
          <w:rFonts w:ascii="Times New Roman" w:hAnsi="Times New Roman" w:cs="Times New Roman"/>
          <w:lang w:val="ru-RU"/>
        </w:rPr>
        <w:t>пл</w:t>
      </w:r>
      <w:proofErr w:type="spellEnd"/>
      <w:r w:rsidRPr="00493978">
        <w:rPr>
          <w:rFonts w:ascii="Times New Roman" w:hAnsi="Times New Roman" w:cs="Times New Roman"/>
          <w:lang w:val="ru-RU"/>
        </w:rPr>
        <w:t>;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Г) нажимаем </w:t>
      </w:r>
      <w:r w:rsidRPr="00493978">
        <w:rPr>
          <w:rFonts w:ascii="Times New Roman" w:hAnsi="Times New Roman" w:cs="Times New Roman"/>
        </w:rPr>
        <w:t>Ctrl</w:t>
      </w:r>
      <w:r w:rsidRPr="00493978">
        <w:rPr>
          <w:rFonts w:ascii="Times New Roman" w:hAnsi="Times New Roman" w:cs="Times New Roman"/>
          <w:lang w:val="ru-RU"/>
        </w:rPr>
        <w:t>-</w:t>
      </w:r>
      <w:r w:rsidRPr="00493978">
        <w:rPr>
          <w:rFonts w:ascii="Times New Roman" w:hAnsi="Times New Roman" w:cs="Times New Roman"/>
        </w:rPr>
        <w:t>Shift</w:t>
      </w:r>
      <w:r w:rsidRPr="00493978">
        <w:rPr>
          <w:rFonts w:ascii="Times New Roman" w:hAnsi="Times New Roman" w:cs="Times New Roman"/>
          <w:lang w:val="ru-RU"/>
        </w:rPr>
        <w:t xml:space="preserve"> и ОК одновременно.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Переписываем значение </w:t>
      </w:r>
      <w:proofErr w:type="spellStart"/>
      <w:r w:rsidRPr="00493978">
        <w:rPr>
          <w:rFonts w:ascii="Times New Roman" w:hAnsi="Times New Roman" w:cs="Times New Roman"/>
          <w:lang w:val="ru-RU"/>
        </w:rPr>
        <w:t>Хпл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вниз в строку (используя формулы).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Рассчитаем элементы таблицы 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  <w:lang w:val="ru-RU"/>
        </w:rPr>
        <w:t>=</w:t>
      </w:r>
      <w:proofErr w:type="spellStart"/>
      <w:r w:rsidRPr="00493978">
        <w:rPr>
          <w:rFonts w:ascii="Times New Roman" w:hAnsi="Times New Roman" w:cs="Times New Roman"/>
        </w:rPr>
        <w:t>a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  <w:lang w:val="ru-RU"/>
        </w:rPr>
        <w:t>*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j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493978">
        <w:rPr>
          <w:rFonts w:ascii="Times New Roman" w:hAnsi="Times New Roman" w:cs="Times New Roman"/>
        </w:rPr>
        <w:t>a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– элемент матрицы А).  Опять в адресе перед цифрой ставим $ и затем копируем формулу в нужные клетки таблицы.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Рассчитываем  валовую добавленную стоимость </w:t>
      </w:r>
      <w:r w:rsidRPr="00493978">
        <w:rPr>
          <w:rFonts w:ascii="Times New Roman" w:hAnsi="Times New Roman" w:cs="Times New Roman"/>
        </w:rPr>
        <w:t>j</w:t>
      </w:r>
      <w:r w:rsidRPr="00493978">
        <w:rPr>
          <w:rFonts w:ascii="Times New Roman" w:hAnsi="Times New Roman" w:cs="Times New Roman"/>
          <w:lang w:val="ru-RU"/>
        </w:rPr>
        <w:t>-</w:t>
      </w:r>
      <w:proofErr w:type="spellStart"/>
      <w:r w:rsidRPr="00493978">
        <w:rPr>
          <w:rFonts w:ascii="Times New Roman" w:hAnsi="Times New Roman" w:cs="Times New Roman"/>
          <w:lang w:val="ru-RU"/>
        </w:rPr>
        <w:t>х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отраслей:</w:t>
      </w:r>
    </w:p>
    <w:p w:rsidR="00D623FB" w:rsidRPr="00493978" w:rsidRDefault="00D623FB" w:rsidP="00493978">
      <w:pPr>
        <w:tabs>
          <w:tab w:val="num" w:pos="360"/>
        </w:tabs>
        <w:spacing w:after="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Z</w:t>
      </w:r>
      <w:r w:rsidRPr="00493978">
        <w:rPr>
          <w:rFonts w:ascii="Times New Roman" w:hAnsi="Times New Roman" w:cs="Times New Roman"/>
          <w:vertAlign w:val="subscript"/>
        </w:rPr>
        <w:t>j</w:t>
      </w:r>
      <w:proofErr w:type="spellEnd"/>
      <w:r w:rsidRPr="00493978">
        <w:rPr>
          <w:rFonts w:ascii="Times New Roman" w:hAnsi="Times New Roman" w:cs="Times New Roman"/>
        </w:rPr>
        <w:t xml:space="preserve">= 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j</w:t>
      </w:r>
      <w:proofErr w:type="spellEnd"/>
      <w:r w:rsidRPr="00493978">
        <w:rPr>
          <w:rFonts w:ascii="Times New Roman" w:hAnsi="Times New Roman" w:cs="Times New Roman"/>
        </w:rPr>
        <w:t xml:space="preserve"> – СУММ (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</w:rPr>
        <w:t>).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Проверяем</w:t>
      </w:r>
      <w:proofErr w:type="spellEnd"/>
      <w:r w:rsidRPr="00493978">
        <w:rPr>
          <w:rFonts w:ascii="Times New Roman" w:hAnsi="Times New Roman" w:cs="Times New Roman"/>
        </w:rPr>
        <w:t xml:space="preserve">, </w:t>
      </w:r>
      <w:proofErr w:type="spellStart"/>
      <w:r w:rsidRPr="00493978">
        <w:rPr>
          <w:rFonts w:ascii="Times New Roman" w:hAnsi="Times New Roman" w:cs="Times New Roman"/>
        </w:rPr>
        <w:t>выполняется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ли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балансовое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соотношение</w:t>
      </w:r>
      <w:proofErr w:type="spellEnd"/>
    </w:p>
    <w:p w:rsidR="00D623FB" w:rsidRPr="00493978" w:rsidRDefault="00D623FB" w:rsidP="00493978">
      <w:pPr>
        <w:tabs>
          <w:tab w:val="num" w:pos="360"/>
          <w:tab w:val="num" w:pos="540"/>
        </w:tabs>
        <w:spacing w:after="0"/>
        <w:ind w:left="540" w:hanging="36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position w:val="-30"/>
        </w:rPr>
        <w:object w:dxaOrig="1305" w:dyaOrig="705">
          <v:shape id="_x0000_i1027" type="#_x0000_t75" style="width:65.4pt;height:35.4pt" o:ole="">
            <v:imagedata r:id="rId14" o:title=""/>
          </v:shape>
          <o:OLEObject Type="Embed" ProgID="Equation.3" ShapeID="_x0000_i1027" DrawAspect="Content" ObjectID="_1599921817" r:id="rId15"/>
        </w:objec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Рассчитываем балансовое соотношение и заносим в правую нижнюю </w:t>
      </w:r>
      <w:proofErr w:type="spellStart"/>
      <w:r w:rsidRPr="00493978">
        <w:rPr>
          <w:rFonts w:ascii="Times New Roman" w:hAnsi="Times New Roman" w:cs="Times New Roman"/>
        </w:rPr>
        <w:t>клетку</w:t>
      </w:r>
      <w:proofErr w:type="spellEnd"/>
    </w:p>
    <w:p w:rsidR="00D623FB" w:rsidRPr="00493978" w:rsidRDefault="00D623FB" w:rsidP="00493978">
      <w:pPr>
        <w:tabs>
          <w:tab w:val="num" w:pos="1440"/>
          <w:tab w:val="num" w:pos="1800"/>
        </w:tabs>
        <w:spacing w:after="0"/>
        <w:ind w:left="144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position w:val="-10"/>
        </w:rPr>
        <w:object w:dxaOrig="180" w:dyaOrig="345">
          <v:shape id="_x0000_i1028" type="#_x0000_t75" style="width:9pt;height:17.4pt" o:ole="" o:bullet="t">
            <v:imagedata r:id="rId16" o:title=""/>
          </v:shape>
          <o:OLEObject Type="Embed" ProgID="Equation.3" ShapeID="_x0000_i1028" DrawAspect="Content" ObjectID="_1599921818" r:id="rId17"/>
        </w:object>
      </w:r>
      <w:r w:rsidRPr="00493978">
        <w:rPr>
          <w:rFonts w:ascii="Times New Roman" w:hAnsi="Times New Roman" w:cs="Times New Roman"/>
        </w:rPr>
        <w:tab/>
      </w:r>
      <w:r w:rsidRPr="00493978">
        <w:rPr>
          <w:rFonts w:ascii="Times New Roman" w:hAnsi="Times New Roman" w:cs="Times New Roman"/>
          <w:position w:val="-30"/>
        </w:rPr>
        <w:object w:dxaOrig="1305" w:dyaOrig="705">
          <v:shape id="_x0000_i1029" type="#_x0000_t75" style="width:65.4pt;height:35.4pt" o:ole="">
            <v:imagedata r:id="rId18" o:title=""/>
          </v:shape>
          <o:OLEObject Type="Embed" ProgID="Equation.3" ShapeID="_x0000_i1029" DrawAspect="Content" ObjectID="_1599921819" r:id="rId19"/>
        </w:object>
      </w: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Анализируем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полученные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результаты</w:t>
      </w:r>
      <w:proofErr w:type="spellEnd"/>
      <w:r w:rsidRPr="00493978">
        <w:rPr>
          <w:rFonts w:ascii="Times New Roman" w:hAnsi="Times New Roman" w:cs="Times New Roman"/>
        </w:rPr>
        <w:t>.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D623FB" w:rsidRPr="00493978" w:rsidTr="00B11DC5">
        <w:tc>
          <w:tcPr>
            <w:tcW w:w="9540" w:type="dxa"/>
            <w:gridSpan w:val="2"/>
          </w:tcPr>
          <w:p w:rsidR="00D623FB" w:rsidRPr="00493978" w:rsidRDefault="00D623FB" w:rsidP="00493978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: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 </w:t>
      </w:r>
      <w:proofErr w:type="spellStart"/>
      <w:r w:rsidRPr="00493978">
        <w:rPr>
          <w:rFonts w:ascii="Times New Roman" w:hAnsi="Times New Roman" w:cs="Times New Roman"/>
        </w:rPr>
        <w:t>Составитель</w:t>
      </w:r>
      <w:proofErr w:type="spellEnd"/>
      <w:r w:rsidRPr="00493978">
        <w:rPr>
          <w:rFonts w:ascii="Times New Roman" w:hAnsi="Times New Roman" w:cs="Times New Roman"/>
        </w:rPr>
        <w:t xml:space="preserve"> ________________________ </w:t>
      </w:r>
      <w:proofErr w:type="spellStart"/>
      <w:r w:rsidRPr="00493978">
        <w:rPr>
          <w:rFonts w:ascii="Times New Roman" w:hAnsi="Times New Roman" w:cs="Times New Roman"/>
        </w:rPr>
        <w:t>Ю.В.Радченко</w:t>
      </w:r>
      <w:proofErr w:type="spellEnd"/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493978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493978">
        <w:rPr>
          <w:rFonts w:ascii="Times New Roman" w:hAnsi="Times New Roman" w:cs="Times New Roman"/>
          <w:vertAlign w:val="superscript"/>
        </w:rPr>
        <w:t>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pStyle w:val="Default"/>
      </w:pPr>
    </w:p>
    <w:p w:rsidR="00D623FB" w:rsidRPr="00493978" w:rsidRDefault="00D623FB" w:rsidP="00493978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978">
        <w:rPr>
          <w:rFonts w:ascii="Times New Roman" w:hAnsi="Times New Roman" w:cs="Times New Roman"/>
          <w:sz w:val="28"/>
          <w:szCs w:val="28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widowControl w:val="0"/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Комплект контрольных заданий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 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pStyle w:val="ac"/>
        <w:spacing w:after="0"/>
        <w:rPr>
          <w:b/>
        </w:rPr>
      </w:pPr>
      <w:r w:rsidRPr="00493978">
        <w:rPr>
          <w:b/>
        </w:rPr>
        <w:t>Тема 1 «Основные принципы системного анализа и экономико-математического моделирования».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Вариант 1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1.Дайте определение системы и системного подхода.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2.Классификация экономико-математических моделей. Виды моделей (перечислить).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Вариант 2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1.Что понимается под моделью? Приведите примеры моделей.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2.Как классифицируются экономико-математические модели на основе учета фактора неопределенности?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Тема 2 Тема 2 «Балансовые модели».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Вариант 1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Заданы коэффициенты прямых материальных затрат и вектор конечной продукции: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AutoShape 23" o:spid="_x0000_s1031" type="#_x0000_t86" style="position:absolute;left:0;text-align:left;margin-left:90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"/>
        </w:pict>
      </w:r>
      <w:r w:rsidRPr="00493978">
        <w:rPr>
          <w:rFonts w:ascii="Times New Roman" w:hAnsi="Times New Roman" w:cs="Times New Roman"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AutoShape 22" o:spid="_x0000_s1030" type="#_x0000_t85" style="position:absolute;left:0;text-align:left;margin-left:65.5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"/>
        </w:pict>
      </w:r>
      <w:r w:rsidRPr="00493978">
        <w:rPr>
          <w:rFonts w:ascii="Times New Roman" w:hAnsi="Times New Roman" w:cs="Times New Roman"/>
          <w:noProof/>
        </w:rPr>
        <w:pict>
          <v:shape id="AutoShape 20" o:spid="_x0000_s1028" type="#_x0000_t85" style="position:absolute;left:0;text-align:left;margin-left:-9pt;margin-top:12.8pt;width:9pt;height:39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"/>
        </w:pict>
      </w:r>
      <w:r w:rsidRPr="00493978">
        <w:rPr>
          <w:rFonts w:ascii="Times New Roman" w:hAnsi="Times New Roman" w:cs="Times New Roman"/>
          <w:noProof/>
        </w:rPr>
        <w:pict>
          <v:shape id="AutoShape 21" o:spid="_x0000_s1029" type="#_x0000_t86" style="position:absolute;left:0;text-align:left;margin-left:4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"/>
        </w:pic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0,2   0,1            15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0,5  0,3             35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Необходимо рассчитать плановые объемы валовой продукции, величину межотраслевых потоков, чистую продукцию отраслей и представить результаты в форме межотраслевого баланса.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Вариант 2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Заданы коэффициенты прямых материальных затрат и вектор конечной продукции: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noProof/>
        </w:rPr>
        <w:pict>
          <v:shape id="AutoShape 27" o:spid="_x0000_s1035" type="#_x0000_t86" style="position:absolute;left:0;text-align:left;margin-left:93.1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"/>
        </w:pict>
      </w:r>
      <w:r w:rsidRPr="00493978">
        <w:rPr>
          <w:rFonts w:ascii="Times New Roman" w:hAnsi="Times New Roman" w:cs="Times New Roman"/>
          <w:noProof/>
        </w:rPr>
        <w:pict>
          <v:shape id="AutoShape 26" o:spid="_x0000_s1034" type="#_x0000_t85" style="position:absolute;left:0;text-align:left;margin-left:1in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"/>
        </w:pict>
      </w:r>
      <w:r w:rsidRPr="00493978">
        <w:rPr>
          <w:rFonts w:ascii="Times New Roman" w:hAnsi="Times New Roman" w:cs="Times New Roman"/>
          <w:noProof/>
        </w:rPr>
        <w:pict>
          <v:shape id="AutoShape 24" o:spid="_x0000_s1032" type="#_x0000_t85" style="position:absolute;left:0;text-align:left;margin-left:-9pt;margin-top:12.8pt;width:9pt;height:39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"/>
        </w:pict>
      </w:r>
      <w:r w:rsidRPr="00493978">
        <w:rPr>
          <w:rFonts w:ascii="Times New Roman" w:hAnsi="Times New Roman" w:cs="Times New Roman"/>
          <w:noProof/>
        </w:rPr>
        <w:pict>
          <v:shape id="AutoShape 25" o:spid="_x0000_s1033" type="#_x0000_t86" style="position:absolute;left:0;text-align:left;margin-left:45pt;margin-top:12.8pt;width:9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"/>
        </w:pic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0,2   0,4            25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0,5  0,7             40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Необходимо рассчитать плановые объемы валовой продукции, величину межотраслевых потоков, чистую продукцию отраслей и представить результаты в форме межотраслевого баланса.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D623FB" w:rsidRPr="00493978" w:rsidTr="00B11DC5">
        <w:tc>
          <w:tcPr>
            <w:tcW w:w="9540" w:type="dxa"/>
            <w:gridSpan w:val="2"/>
          </w:tcPr>
          <w:p w:rsidR="00D623FB" w:rsidRPr="00493978" w:rsidRDefault="00D623FB" w:rsidP="00493978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: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 </w:t>
      </w:r>
      <w:proofErr w:type="spellStart"/>
      <w:r w:rsidRPr="00493978">
        <w:rPr>
          <w:rFonts w:ascii="Times New Roman" w:hAnsi="Times New Roman" w:cs="Times New Roman"/>
        </w:rPr>
        <w:t>Составитель</w:t>
      </w:r>
      <w:proofErr w:type="spellEnd"/>
      <w:r w:rsidRPr="00493978">
        <w:rPr>
          <w:rFonts w:ascii="Times New Roman" w:hAnsi="Times New Roman" w:cs="Times New Roman"/>
        </w:rPr>
        <w:t xml:space="preserve"> ________________________ </w:t>
      </w:r>
      <w:proofErr w:type="spellStart"/>
      <w:r w:rsidRPr="00493978">
        <w:rPr>
          <w:rFonts w:ascii="Times New Roman" w:hAnsi="Times New Roman" w:cs="Times New Roman"/>
        </w:rPr>
        <w:t>Ю.В.Радченко</w:t>
      </w:r>
      <w:proofErr w:type="spellEnd"/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493978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493978">
        <w:rPr>
          <w:rFonts w:ascii="Times New Roman" w:hAnsi="Times New Roman" w:cs="Times New Roman"/>
          <w:vertAlign w:val="superscript"/>
        </w:rPr>
        <w:t>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Вопросы для собеседования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bCs/>
          <w:i/>
          <w:iCs/>
        </w:rPr>
        <w:t> </w:t>
      </w:r>
      <w:r w:rsidRPr="00493978">
        <w:rPr>
          <w:rFonts w:ascii="Times New Roman" w:hAnsi="Times New Roman" w:cs="Times New Roman"/>
          <w:vertAlign w:val="superscript"/>
        </w:rPr>
        <w:t> </w:t>
      </w:r>
      <w:r w:rsidRPr="00493978">
        <w:rPr>
          <w:rFonts w:ascii="Times New Roman" w:hAnsi="Times New Roman" w:cs="Times New Roman"/>
          <w:lang w:val="ru-RU"/>
        </w:rPr>
        <w:t>_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493978">
        <w:rPr>
          <w:rFonts w:ascii="Times New Roman" w:hAnsi="Times New Roman" w:cs="Times New Roman"/>
          <w:vertAlign w:val="superscript"/>
        </w:rPr>
        <w:t>наименование</w:t>
      </w:r>
      <w:proofErr w:type="spellEnd"/>
      <w:proofErr w:type="gramEnd"/>
      <w:r w:rsidRPr="00493978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Pr="00493978">
        <w:rPr>
          <w:rFonts w:ascii="Times New Roman" w:hAnsi="Times New Roman" w:cs="Times New Roman"/>
          <w:vertAlign w:val="superscript"/>
        </w:rPr>
        <w:t>дисциплины</w:t>
      </w:r>
      <w:proofErr w:type="spellEnd"/>
      <w:r w:rsidRPr="00493978">
        <w:rPr>
          <w:rFonts w:ascii="Times New Roman" w:hAnsi="Times New Roman" w:cs="Times New Roman"/>
          <w:vertAlign w:val="superscript"/>
        </w:rPr>
        <w:t>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bCs/>
        </w:rPr>
      </w:pPr>
      <w:proofErr w:type="spellStart"/>
      <w:r w:rsidRPr="00493978">
        <w:rPr>
          <w:rFonts w:ascii="Times New Roman" w:hAnsi="Times New Roman" w:cs="Times New Roman"/>
          <w:b/>
          <w:bCs/>
        </w:rPr>
        <w:t>Модуль</w:t>
      </w:r>
      <w:proofErr w:type="spellEnd"/>
      <w:r w:rsidRPr="00493978">
        <w:rPr>
          <w:rFonts w:ascii="Times New Roman" w:hAnsi="Times New Roman" w:cs="Times New Roman"/>
          <w:b/>
          <w:bCs/>
        </w:rPr>
        <w:t xml:space="preserve"> 1</w:t>
      </w:r>
    </w:p>
    <w:p w:rsidR="00D623FB" w:rsidRPr="00493978" w:rsidRDefault="00D623FB" w:rsidP="00493978">
      <w:pPr>
        <w:pStyle w:val="a8"/>
        <w:numPr>
          <w:ilvl w:val="0"/>
          <w:numId w:val="18"/>
        </w:numPr>
        <w:spacing w:after="0"/>
        <w:jc w:val="both"/>
      </w:pPr>
      <w:r w:rsidRPr="00493978">
        <w:t>Определите предмет и задачи ЭММ.</w:t>
      </w:r>
    </w:p>
    <w:p w:rsidR="00D623FB" w:rsidRPr="00493978" w:rsidRDefault="00D623FB" w:rsidP="00493978">
      <w:pPr>
        <w:pStyle w:val="a8"/>
        <w:numPr>
          <w:ilvl w:val="0"/>
          <w:numId w:val="18"/>
        </w:numPr>
        <w:spacing w:after="0"/>
        <w:jc w:val="both"/>
      </w:pPr>
      <w:r w:rsidRPr="00493978">
        <w:t>Назовите понятие и виды моделей.</w:t>
      </w:r>
    </w:p>
    <w:p w:rsidR="00D623FB" w:rsidRPr="00493978" w:rsidRDefault="00D623FB" w:rsidP="00493978">
      <w:pPr>
        <w:pStyle w:val="a8"/>
        <w:numPr>
          <w:ilvl w:val="0"/>
          <w:numId w:val="18"/>
        </w:numPr>
        <w:spacing w:after="0"/>
        <w:jc w:val="both"/>
      </w:pPr>
      <w:r w:rsidRPr="00493978">
        <w:t>Назовите классификационные признаки и виды экономико-математических моделей.</w:t>
      </w:r>
    </w:p>
    <w:p w:rsidR="00D623FB" w:rsidRPr="00493978" w:rsidRDefault="00D623FB" w:rsidP="00493978">
      <w:pPr>
        <w:pStyle w:val="a8"/>
        <w:numPr>
          <w:ilvl w:val="0"/>
          <w:numId w:val="18"/>
        </w:numPr>
        <w:spacing w:after="0"/>
        <w:jc w:val="both"/>
      </w:pPr>
      <w:r w:rsidRPr="00493978">
        <w:t>Определите понятие системы и ее основные черты.</w:t>
      </w:r>
    </w:p>
    <w:p w:rsidR="00D623FB" w:rsidRPr="00493978" w:rsidRDefault="00D623FB" w:rsidP="00493978">
      <w:pPr>
        <w:pStyle w:val="a8"/>
        <w:numPr>
          <w:ilvl w:val="0"/>
          <w:numId w:val="18"/>
        </w:numPr>
        <w:spacing w:after="0"/>
        <w:jc w:val="both"/>
      </w:pPr>
      <w:r w:rsidRPr="00493978">
        <w:t>Какие Вам известны виды критериев функционирования системы?</w:t>
      </w:r>
    </w:p>
    <w:p w:rsidR="00D623FB" w:rsidRPr="00493978" w:rsidRDefault="00D623FB" w:rsidP="00493978">
      <w:pPr>
        <w:pStyle w:val="a8"/>
        <w:numPr>
          <w:ilvl w:val="0"/>
          <w:numId w:val="18"/>
        </w:numPr>
        <w:spacing w:after="0"/>
        <w:jc w:val="both"/>
      </w:pPr>
      <w:r w:rsidRPr="00493978">
        <w:t>Что понимается под термином «системный профиль организации»?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493978">
        <w:rPr>
          <w:rFonts w:ascii="Times New Roman" w:hAnsi="Times New Roman" w:cs="Times New Roman"/>
          <w:bCs/>
          <w:spacing w:val="-2"/>
          <w:lang w:val="ru-RU"/>
        </w:rPr>
        <w:t>Определите содержание и значение балансового метода.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493978">
        <w:rPr>
          <w:rFonts w:ascii="Times New Roman" w:hAnsi="Times New Roman" w:cs="Times New Roman"/>
          <w:bCs/>
          <w:spacing w:val="-2"/>
          <w:lang w:val="ru-RU"/>
        </w:rPr>
        <w:t>Каковые направления использования балансового метода в бухгалтерском учете?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493978">
        <w:rPr>
          <w:rFonts w:ascii="Times New Roman" w:hAnsi="Times New Roman" w:cs="Times New Roman"/>
          <w:bCs/>
          <w:spacing w:val="-2"/>
          <w:lang w:val="ru-RU"/>
        </w:rPr>
        <w:t>Охарактеризуйте направления использования балансового метода в экономическом анализе.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493978">
        <w:rPr>
          <w:rFonts w:ascii="Times New Roman" w:hAnsi="Times New Roman" w:cs="Times New Roman"/>
          <w:bCs/>
          <w:spacing w:val="-2"/>
          <w:lang w:val="ru-RU"/>
        </w:rPr>
        <w:t>Что представляет собой модель межотраслевого баланса?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493978">
        <w:rPr>
          <w:rFonts w:ascii="Times New Roman" w:hAnsi="Times New Roman" w:cs="Times New Roman"/>
          <w:bCs/>
          <w:spacing w:val="-2"/>
          <w:lang w:val="ru-RU"/>
        </w:rPr>
        <w:t>Опишите основные взаимосвязи в модели МОБ.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</w:rPr>
      </w:pPr>
      <w:proofErr w:type="spellStart"/>
      <w:r w:rsidRPr="00493978">
        <w:rPr>
          <w:rFonts w:ascii="Times New Roman" w:hAnsi="Times New Roman" w:cs="Times New Roman"/>
          <w:bCs/>
          <w:spacing w:val="-2"/>
        </w:rPr>
        <w:t>Охарактеризуйте</w:t>
      </w:r>
      <w:proofErr w:type="spellEnd"/>
      <w:r w:rsidRPr="00493978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Pr="00493978">
        <w:rPr>
          <w:rFonts w:ascii="Times New Roman" w:hAnsi="Times New Roman" w:cs="Times New Roman"/>
          <w:bCs/>
          <w:spacing w:val="-2"/>
        </w:rPr>
        <w:t>квадранты</w:t>
      </w:r>
      <w:proofErr w:type="spellEnd"/>
      <w:r w:rsidRPr="00493978">
        <w:rPr>
          <w:rFonts w:ascii="Times New Roman" w:hAnsi="Times New Roman" w:cs="Times New Roman"/>
          <w:bCs/>
          <w:spacing w:val="-2"/>
        </w:rPr>
        <w:t xml:space="preserve"> МОБ.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493978">
        <w:rPr>
          <w:rFonts w:ascii="Times New Roman" w:hAnsi="Times New Roman" w:cs="Times New Roman"/>
          <w:bCs/>
          <w:spacing w:val="-2"/>
          <w:lang w:val="ru-RU"/>
        </w:rPr>
        <w:t>Как оцениваются технологические связи между отраслями в МОБ?</w:t>
      </w:r>
    </w:p>
    <w:p w:rsidR="00D623FB" w:rsidRPr="00493978" w:rsidRDefault="00D623FB" w:rsidP="00493978">
      <w:pPr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pacing w:val="-2"/>
          <w:lang w:val="ru-RU"/>
        </w:rPr>
      </w:pPr>
      <w:r w:rsidRPr="00493978">
        <w:rPr>
          <w:rFonts w:ascii="Times New Roman" w:hAnsi="Times New Roman" w:cs="Times New Roman"/>
          <w:bCs/>
          <w:spacing w:val="-2"/>
          <w:lang w:val="ru-RU"/>
        </w:rPr>
        <w:t>Как рассчитываются и что характеризуют коэффициенты  прямых материальных затрат?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bCs/>
        </w:rPr>
      </w:pPr>
      <w:proofErr w:type="spellStart"/>
      <w:r w:rsidRPr="00493978">
        <w:rPr>
          <w:rFonts w:ascii="Times New Roman" w:hAnsi="Times New Roman" w:cs="Times New Roman"/>
          <w:b/>
          <w:bCs/>
        </w:rPr>
        <w:t>Модуль</w:t>
      </w:r>
      <w:proofErr w:type="spellEnd"/>
      <w:r w:rsidRPr="00493978">
        <w:rPr>
          <w:rFonts w:ascii="Times New Roman" w:hAnsi="Times New Roman" w:cs="Times New Roman"/>
          <w:b/>
          <w:bCs/>
        </w:rPr>
        <w:t xml:space="preserve"> 2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493978">
        <w:t>Определите цель и задачи факторного анализа экономических показателей.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493978">
        <w:t>Назовите этапы факторного анализа.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493978">
        <w:t>Назовите и охарактеризуйте основные виды факторного анализа.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left" w:pos="567"/>
        </w:tabs>
        <w:spacing w:after="0"/>
        <w:ind w:left="0" w:firstLine="284"/>
        <w:jc w:val="both"/>
      </w:pPr>
      <w:r w:rsidRPr="00493978">
        <w:t>Определите типы моделей детерминированного (причинно-следственного) анализа.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493978">
        <w:t>Раскройте содержание основных методов факторного анализа.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clear" w:pos="1984"/>
          <w:tab w:val="left" w:pos="567"/>
        </w:tabs>
        <w:spacing w:after="0"/>
        <w:ind w:left="0" w:firstLine="284"/>
        <w:jc w:val="both"/>
      </w:pPr>
      <w:r w:rsidRPr="00493978">
        <w:t>Раскройте содержание, цель и основные задачи корреляционного анализа.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284"/>
        <w:jc w:val="both"/>
      </w:pPr>
      <w:r w:rsidRPr="00493978">
        <w:t xml:space="preserve">Назовите и охарактеризуйте методы моделирования системной динамики. 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284"/>
        <w:jc w:val="both"/>
      </w:pPr>
      <w:r w:rsidRPr="00493978">
        <w:t xml:space="preserve">Раскройте содержание имитационного моделирования экономических процессов. </w:t>
      </w:r>
    </w:p>
    <w:p w:rsidR="00D623FB" w:rsidRPr="00493978" w:rsidRDefault="00D623FB" w:rsidP="00493978">
      <w:pPr>
        <w:pStyle w:val="ac"/>
        <w:numPr>
          <w:ilvl w:val="0"/>
          <w:numId w:val="19"/>
        </w:numPr>
        <w:tabs>
          <w:tab w:val="left" w:pos="426"/>
          <w:tab w:val="left" w:pos="567"/>
          <w:tab w:val="left" w:pos="851"/>
          <w:tab w:val="left" w:pos="993"/>
        </w:tabs>
        <w:spacing w:after="0"/>
        <w:ind w:left="0" w:firstLine="284"/>
        <w:jc w:val="both"/>
      </w:pPr>
      <w:r w:rsidRPr="00493978">
        <w:t>Раскройте содержание теории игр и охарактеризуйте ее использование для апробации экономических мероприятий.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  <w:b/>
          <w:bCs/>
        </w:rPr>
        <w:t>Критерии</w:t>
      </w:r>
      <w:proofErr w:type="spellEnd"/>
      <w:r w:rsidRPr="0049397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93978">
        <w:rPr>
          <w:rFonts w:ascii="Times New Roman" w:hAnsi="Times New Roman" w:cs="Times New Roman"/>
          <w:b/>
          <w:bCs/>
        </w:rPr>
        <w:t>оценки</w:t>
      </w:r>
      <w:proofErr w:type="spellEnd"/>
      <w:r w:rsidRPr="00493978">
        <w:rPr>
          <w:rFonts w:ascii="Times New Roman" w:hAnsi="Times New Roman" w:cs="Times New Roman"/>
          <w:b/>
          <w:bCs/>
        </w:rPr>
        <w:t>:</w:t>
      </w:r>
      <w:r w:rsidRPr="00493978">
        <w:rPr>
          <w:rFonts w:ascii="Times New Roman" w:hAnsi="Times New Roman" w:cs="Times New Roman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4063"/>
      </w:tblGrid>
      <w:tr w:rsidR="00D623FB" w:rsidRPr="00493978" w:rsidTr="00B11DC5">
        <w:tc>
          <w:tcPr>
            <w:tcW w:w="9571" w:type="dxa"/>
            <w:gridSpan w:val="2"/>
          </w:tcPr>
          <w:p w:rsidR="00D623FB" w:rsidRPr="00493978" w:rsidRDefault="00D623FB" w:rsidP="00493978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Критерии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оценивания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>:</w:t>
            </w:r>
          </w:p>
        </w:tc>
      </w:tr>
      <w:tr w:rsidR="00D623FB" w:rsidRPr="00493978" w:rsidTr="00B11DC5">
        <w:tc>
          <w:tcPr>
            <w:tcW w:w="55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  <w:t xml:space="preserve">Оценка «зачтено» выставляется, если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1. ответ представлен в объеме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при ответе</w:t>
            </w:r>
          </w:p>
        </w:tc>
        <w:tc>
          <w:tcPr>
            <w:tcW w:w="406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70%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в полном объеме или частично</w:t>
            </w: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50%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использованы</w:t>
            </w:r>
            <w:proofErr w:type="spellEnd"/>
          </w:p>
        </w:tc>
      </w:tr>
      <w:tr w:rsidR="00D623FB" w:rsidRPr="00493978" w:rsidTr="00B11DC5">
        <w:tc>
          <w:tcPr>
            <w:tcW w:w="55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sz w:val="28"/>
                <w:szCs w:val="28"/>
                <w:lang w:val="ru-RU"/>
              </w:rPr>
              <w:t xml:space="preserve">Оценка «не зачтено» выставляется, если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1. ответ представлен в объеме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при ответе</w:t>
            </w:r>
          </w:p>
        </w:tc>
        <w:tc>
          <w:tcPr>
            <w:tcW w:w="406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30%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частично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50%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использованы</w:t>
            </w:r>
            <w:proofErr w:type="spellEnd"/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28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 </w:t>
      </w:r>
      <w:proofErr w:type="spellStart"/>
      <w:r w:rsidRPr="00493978">
        <w:rPr>
          <w:rFonts w:ascii="Times New Roman" w:hAnsi="Times New Roman" w:cs="Times New Roman"/>
        </w:rPr>
        <w:t>Составитель</w:t>
      </w:r>
      <w:proofErr w:type="spellEnd"/>
      <w:r w:rsidRPr="00493978">
        <w:rPr>
          <w:rFonts w:ascii="Times New Roman" w:hAnsi="Times New Roman" w:cs="Times New Roman"/>
        </w:rPr>
        <w:t xml:space="preserve"> ________________________ </w:t>
      </w:r>
      <w:proofErr w:type="spellStart"/>
      <w:r w:rsidRPr="00493978">
        <w:rPr>
          <w:rFonts w:ascii="Times New Roman" w:hAnsi="Times New Roman" w:cs="Times New Roman"/>
        </w:rPr>
        <w:t>Ю.В.Радченко</w:t>
      </w:r>
      <w:proofErr w:type="spellEnd"/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493978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493978">
        <w:rPr>
          <w:rFonts w:ascii="Times New Roman" w:hAnsi="Times New Roman" w:cs="Times New Roman"/>
          <w:vertAlign w:val="superscript"/>
        </w:rPr>
        <w:t>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</w:rPr>
      </w:pPr>
    </w:p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i/>
          <w:iCs/>
          <w:lang w:val="ru-RU"/>
        </w:rPr>
        <w:t>Анализа хозяйственной деятельности и прогнозирования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Темы рефератов и презентации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b/>
          <w:bCs/>
          <w:i/>
          <w:iCs/>
        </w:rPr>
        <w:t> 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493978">
        <w:rPr>
          <w:rFonts w:ascii="Times New Roman" w:hAnsi="Times New Roman" w:cs="Times New Roman"/>
          <w:vertAlign w:val="superscript"/>
        </w:rPr>
        <w:t>наименование</w:t>
      </w:r>
      <w:proofErr w:type="spellEnd"/>
      <w:proofErr w:type="gramEnd"/>
      <w:r w:rsidRPr="00493978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Pr="00493978">
        <w:rPr>
          <w:rFonts w:ascii="Times New Roman" w:hAnsi="Times New Roman" w:cs="Times New Roman"/>
          <w:vertAlign w:val="superscript"/>
        </w:rPr>
        <w:t>дисциплины</w:t>
      </w:r>
      <w:proofErr w:type="spellEnd"/>
      <w:r w:rsidRPr="00493978">
        <w:rPr>
          <w:rFonts w:ascii="Times New Roman" w:hAnsi="Times New Roman" w:cs="Times New Roman"/>
          <w:vertAlign w:val="superscript"/>
        </w:rPr>
        <w:t>)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Роль экономико-математических методов в учете и анализе.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Понятие моделей и их значение.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Этапы построения модели.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Виды моделей.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Системный подход в экономическом анализе.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Классификация экономико-математических методов в экономике.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Построение дерева целей. Виды целей.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Понятие системы в экономике.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Метод экспертных оценок.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 xml:space="preserve"> Основные направления использования экономико-математического моделирования в бухгалтерском учете.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Содержание и значение балансового метода (основные понятия).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ab/>
        <w:t>Применение балансового метода в бухгалтерском учете.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>Матричные модели как математическое выражение балансового метода (на примере шахматных таблиц).</w:t>
      </w:r>
    </w:p>
    <w:p w:rsidR="00D623FB" w:rsidRPr="00493978" w:rsidRDefault="00D623FB" w:rsidP="00493978">
      <w:pPr>
        <w:pStyle w:val="a8"/>
        <w:numPr>
          <w:ilvl w:val="0"/>
          <w:numId w:val="20"/>
        </w:numPr>
        <w:spacing w:after="0"/>
        <w:jc w:val="both"/>
      </w:pPr>
      <w:r w:rsidRPr="00493978">
        <w:tab/>
        <w:t>Построение бизнес-плана (</w:t>
      </w:r>
      <w:proofErr w:type="spellStart"/>
      <w:r w:rsidRPr="00493978">
        <w:t>техпромфинплана</w:t>
      </w:r>
      <w:proofErr w:type="spellEnd"/>
      <w:r w:rsidRPr="00493978">
        <w:t>) на предприятии (матричная модель производственного планирования на предприятии).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Основные понятия линейного программирования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ab/>
        <w:t>Составные части задачи линейного программирования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Прямая задача линейного программирования. Примеры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Двойственная задача линейного программирования. Примеры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Методы решения задач линейного программирования (наиболее простые, универсальные и др.).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Симплекс-метод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Оптимизационные задачи линейного программирования.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Формирование оптимальной производственной программы предприятия.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493978">
        <w:t>Корреляционный и регрессионный анализ.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493978">
        <w:t>Задачи факторного анализа экономических показателей.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493978">
        <w:t>Виды моделей детерминированного анализа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493978">
        <w:t>Метод цепных подстановок и его модификации. Методика расчета.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493978">
        <w:t>Индексный метод анализа экономических показателей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tabs>
          <w:tab w:val="left" w:pos="142"/>
        </w:tabs>
        <w:spacing w:after="0"/>
        <w:jc w:val="both"/>
      </w:pPr>
      <w:r w:rsidRPr="00493978">
        <w:t>Интегральный метод анализа экономических показателей.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Понятие динамического равновесия в экономике. Простейшая модель равновесия.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Классификация игр.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Использование теории игр для апробации экономических мероприятий.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Принципы решения матричных антагонистических игр.</w:t>
      </w:r>
    </w:p>
    <w:p w:rsidR="00D623FB" w:rsidRPr="00493978" w:rsidRDefault="00D623FB" w:rsidP="00493978">
      <w:pPr>
        <w:pStyle w:val="ac"/>
        <w:numPr>
          <w:ilvl w:val="0"/>
          <w:numId w:val="20"/>
        </w:numPr>
        <w:spacing w:after="0"/>
        <w:jc w:val="both"/>
      </w:pPr>
      <w:r w:rsidRPr="00493978">
        <w:t>Простейшая модель равновесия.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br w:type="page"/>
      </w:r>
    </w:p>
    <w:p w:rsidR="00D623FB" w:rsidRPr="00493978" w:rsidRDefault="00D623FB" w:rsidP="00493978">
      <w:pPr>
        <w:spacing w:after="0"/>
        <w:ind w:firstLine="708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  <w:gridCol w:w="4057"/>
      </w:tblGrid>
      <w:tr w:rsidR="00D623FB" w:rsidRPr="00493978" w:rsidTr="00B11DC5">
        <w:tc>
          <w:tcPr>
            <w:tcW w:w="9637" w:type="dxa"/>
            <w:gridSpan w:val="2"/>
          </w:tcPr>
          <w:p w:rsidR="00D623FB" w:rsidRPr="00493978" w:rsidRDefault="00D623FB" w:rsidP="00493978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Критерии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оценивания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>:</w:t>
            </w:r>
          </w:p>
        </w:tc>
      </w:tr>
      <w:tr w:rsidR="00D623FB" w:rsidRPr="00493978" w:rsidTr="00B11DC5">
        <w:tc>
          <w:tcPr>
            <w:tcW w:w="55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«зачтено» выставляется, если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1. материал представлен в объеме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литературы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4.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презентация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  <w:tc>
          <w:tcPr>
            <w:tcW w:w="405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80%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в полном объеме или частично</w:t>
            </w: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E"/>
            </w: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70%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использованы</w:t>
            </w:r>
            <w:proofErr w:type="spellEnd"/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представлена</w:t>
            </w:r>
            <w:proofErr w:type="spellEnd"/>
          </w:p>
        </w:tc>
      </w:tr>
      <w:tr w:rsidR="00D623FB" w:rsidRPr="00493978" w:rsidTr="00B11DC5">
        <w:tc>
          <w:tcPr>
            <w:tcW w:w="55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1. материал представлен в объеме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3. дополнительные источники литературы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4.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презентация</w:t>
            </w:r>
            <w:proofErr w:type="spellEnd"/>
          </w:p>
        </w:tc>
        <w:tc>
          <w:tcPr>
            <w:tcW w:w="405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20%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частично </w:t>
            </w:r>
            <w:r w:rsidRPr="00493978">
              <w:rPr>
                <w:rFonts w:ascii="Times New Roman" w:hAnsi="Times New Roman" w:cs="Times New Roman"/>
                <w:bCs/>
                <w:spacing w:val="-2"/>
              </w:rPr>
              <w:sym w:font="Symbol" w:char="F03C"/>
            </w: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30%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не использованы</w:t>
            </w: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не </w:t>
            </w:r>
            <w:proofErr w:type="gramStart"/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представлена</w:t>
            </w:r>
            <w:proofErr w:type="gramEnd"/>
          </w:p>
        </w:tc>
      </w:tr>
    </w:tbl>
    <w:p w:rsidR="00D623FB" w:rsidRPr="00493978" w:rsidRDefault="00D623FB" w:rsidP="00493978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Составитель ________________________ Ю.В.Радченко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</w:t>
      </w:r>
      <w:r w:rsidRPr="00493978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493978">
        <w:rPr>
          <w:rFonts w:ascii="Times New Roman" w:hAnsi="Times New Roman" w:cs="Times New Roman"/>
          <w:vertAlign w:val="superscript"/>
        </w:rPr>
        <w:t>   </w:t>
      </w:r>
      <w:r w:rsidRPr="00493978">
        <w:rPr>
          <w:rFonts w:ascii="Times New Roman" w:hAnsi="Times New Roman" w:cs="Times New Roman"/>
        </w:rPr>
        <w:t>             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«____»__________________20</w:t>
      </w:r>
      <w:r w:rsidRPr="00493978">
        <w:rPr>
          <w:rFonts w:ascii="Times New Roman" w:hAnsi="Times New Roman" w:cs="Times New Roman"/>
        </w:rPr>
        <w:t>     </w:t>
      </w:r>
      <w:r w:rsidRPr="00493978">
        <w:rPr>
          <w:rFonts w:ascii="Times New Roman" w:hAnsi="Times New Roman" w:cs="Times New Roman"/>
          <w:lang w:val="ru-RU"/>
        </w:rPr>
        <w:t>г.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9397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D623FB" w:rsidRPr="00493978" w:rsidRDefault="00D623FB" w:rsidP="0049397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623FB" w:rsidRPr="00493978" w:rsidRDefault="00D623FB" w:rsidP="00493978">
      <w:pPr>
        <w:shd w:val="clear" w:color="auto" w:fill="FFFFFF"/>
        <w:spacing w:after="0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Кафедра</w:t>
      </w:r>
      <w:r w:rsidRPr="00493978">
        <w:rPr>
          <w:rFonts w:ascii="Times New Roman" w:hAnsi="Times New Roman" w:cs="Times New Roman"/>
        </w:rPr>
        <w:t> </w:t>
      </w:r>
      <w:r w:rsidRPr="00493978">
        <w:rPr>
          <w:rFonts w:ascii="Times New Roman" w:hAnsi="Times New Roman" w:cs="Times New Roman"/>
          <w:lang w:val="ru-RU"/>
        </w:rPr>
        <w:t>Анализа хозяйственной деятельности и прогнозирования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b/>
          <w:bCs/>
          <w:lang w:val="ru-RU"/>
        </w:rPr>
        <w:t>Лабораторные задания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по дисциплине</w:t>
      </w:r>
      <w:r w:rsidRPr="00493978">
        <w:rPr>
          <w:rFonts w:ascii="Times New Roman" w:hAnsi="Times New Roman" w:cs="Times New Roman"/>
          <w:i/>
          <w:iCs/>
        </w:rPr>
        <w:t> </w:t>
      </w:r>
      <w:r w:rsidRPr="00493978">
        <w:rPr>
          <w:rFonts w:ascii="Times New Roman" w:hAnsi="Times New Roman" w:cs="Times New Roman"/>
          <w:i/>
          <w:color w:val="000000" w:themeColor="text1"/>
          <w:u w:val="single"/>
          <w:lang w:val="ru-RU"/>
        </w:rPr>
        <w:t>ЭММ в бухгалтерском учете и анализе</w:t>
      </w:r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vertAlign w:val="superscript"/>
          <w:lang w:val="ru-RU"/>
        </w:rPr>
        <w:t>(наименование дисциплины)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1.Тематика лабораторных заданий по разделам и темам</w:t>
      </w:r>
    </w:p>
    <w:p w:rsidR="00D623FB" w:rsidRPr="00493978" w:rsidRDefault="00D623FB" w:rsidP="00493978">
      <w:pPr>
        <w:pStyle w:val="Default"/>
      </w:pPr>
      <w:r w:rsidRPr="00493978">
        <w:t xml:space="preserve">Тема 1 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lang w:val="ru-RU"/>
        </w:rPr>
      </w:pPr>
      <w:proofErr w:type="spellStart"/>
      <w:r w:rsidRPr="00493978">
        <w:rPr>
          <w:rFonts w:ascii="Times New Roman" w:hAnsi="Times New Roman" w:cs="Times New Roman"/>
          <w:lang w:val="ru-RU"/>
        </w:rPr>
        <w:t>Проранжировать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отобранные факторы по степени их влияния на уровень производительности труда рабочих.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Предложены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следующие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факторы</w:t>
      </w:r>
      <w:proofErr w:type="spellEnd"/>
    </w:p>
    <w:p w:rsidR="00D623FB" w:rsidRPr="00493978" w:rsidRDefault="00D623FB" w:rsidP="0049397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493978">
        <w:rPr>
          <w:rFonts w:ascii="Times New Roman" w:hAnsi="Times New Roman" w:cs="Times New Roman"/>
          <w:b/>
        </w:rPr>
        <w:t>Факторы</w:t>
      </w:r>
      <w:proofErr w:type="spellEnd"/>
      <w:r w:rsidRPr="00493978">
        <w:rPr>
          <w:rFonts w:ascii="Times New Roman" w:hAnsi="Times New Roman" w:cs="Times New Roman"/>
          <w:b/>
        </w:rPr>
        <w:t xml:space="preserve"> </w:t>
      </w:r>
      <w:proofErr w:type="spellStart"/>
      <w:r w:rsidRPr="00493978">
        <w:rPr>
          <w:rFonts w:ascii="Times New Roman" w:hAnsi="Times New Roman" w:cs="Times New Roman"/>
          <w:b/>
        </w:rPr>
        <w:t>научно-технического</w:t>
      </w:r>
      <w:proofErr w:type="spellEnd"/>
      <w:r w:rsidRPr="00493978">
        <w:rPr>
          <w:rFonts w:ascii="Times New Roman" w:hAnsi="Times New Roman" w:cs="Times New Roman"/>
          <w:b/>
        </w:rPr>
        <w:t xml:space="preserve"> </w:t>
      </w:r>
      <w:proofErr w:type="spellStart"/>
      <w:r w:rsidRPr="00493978">
        <w:rPr>
          <w:rFonts w:ascii="Times New Roman" w:hAnsi="Times New Roman" w:cs="Times New Roman"/>
          <w:b/>
        </w:rPr>
        <w:t>прогресса</w:t>
      </w:r>
      <w:proofErr w:type="spellEnd"/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 xml:space="preserve">.1 </w:t>
      </w:r>
      <w:r w:rsidRPr="00493978">
        <w:rPr>
          <w:rFonts w:ascii="Times New Roman" w:hAnsi="Times New Roman" w:cs="Times New Roman"/>
          <w:lang w:val="ru-RU"/>
        </w:rPr>
        <w:t xml:space="preserve"> - Внедрение новой техники и технологии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 xml:space="preserve">.2  </w:t>
      </w:r>
      <w:r w:rsidRPr="00493978">
        <w:rPr>
          <w:rFonts w:ascii="Times New Roman" w:hAnsi="Times New Roman" w:cs="Times New Roman"/>
          <w:lang w:val="ru-RU"/>
        </w:rPr>
        <w:t>- Повышение уровня механизации труда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.3</w:t>
      </w:r>
      <w:r w:rsidRPr="00493978">
        <w:rPr>
          <w:rFonts w:ascii="Times New Roman" w:hAnsi="Times New Roman" w:cs="Times New Roman"/>
          <w:lang w:val="ru-RU"/>
        </w:rPr>
        <w:t xml:space="preserve"> – Повышение уровня автоматизации труда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.4</w:t>
      </w:r>
      <w:r w:rsidRPr="00493978">
        <w:rPr>
          <w:rFonts w:ascii="Times New Roman" w:hAnsi="Times New Roman" w:cs="Times New Roman"/>
          <w:lang w:val="ru-RU"/>
        </w:rPr>
        <w:t xml:space="preserve"> – Совершенствование конструкции изделия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.5</w:t>
      </w:r>
      <w:r w:rsidRPr="00493978">
        <w:rPr>
          <w:rFonts w:ascii="Times New Roman" w:hAnsi="Times New Roman" w:cs="Times New Roman"/>
          <w:lang w:val="ru-RU"/>
        </w:rPr>
        <w:t xml:space="preserve"> – Замена устаревших материалов современными материалами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</w:rPr>
      </w:pPr>
      <w:proofErr w:type="gramStart"/>
      <w:r w:rsidRPr="00493978">
        <w:rPr>
          <w:rFonts w:ascii="Times New Roman" w:hAnsi="Times New Roman" w:cs="Times New Roman"/>
        </w:rPr>
        <w:t>Х</w:t>
      </w:r>
      <w:r w:rsidRPr="00493978">
        <w:rPr>
          <w:rFonts w:ascii="Times New Roman" w:hAnsi="Times New Roman" w:cs="Times New Roman"/>
          <w:vertAlign w:val="subscript"/>
        </w:rPr>
        <w:t>1.6</w:t>
      </w:r>
      <w:r w:rsidRPr="00493978">
        <w:rPr>
          <w:rFonts w:ascii="Times New Roman" w:hAnsi="Times New Roman" w:cs="Times New Roman"/>
        </w:rPr>
        <w:t xml:space="preserve"> – </w:t>
      </w:r>
      <w:proofErr w:type="spellStart"/>
      <w:r w:rsidRPr="00493978">
        <w:rPr>
          <w:rFonts w:ascii="Times New Roman" w:hAnsi="Times New Roman" w:cs="Times New Roman"/>
        </w:rPr>
        <w:t>Модернизация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оборудования</w:t>
      </w:r>
      <w:proofErr w:type="spellEnd"/>
      <w:r w:rsidRPr="00493978">
        <w:rPr>
          <w:rFonts w:ascii="Times New Roman" w:hAnsi="Times New Roman" w:cs="Times New Roman"/>
        </w:rPr>
        <w:t>.</w:t>
      </w:r>
      <w:proofErr w:type="gramEnd"/>
    </w:p>
    <w:p w:rsidR="00D623FB" w:rsidRPr="00493978" w:rsidRDefault="00D623FB" w:rsidP="0049397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Факторы организации производства, труда и управления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.1</w:t>
      </w:r>
      <w:r w:rsidRPr="00493978">
        <w:rPr>
          <w:rFonts w:ascii="Times New Roman" w:hAnsi="Times New Roman" w:cs="Times New Roman"/>
          <w:lang w:val="ru-RU"/>
        </w:rPr>
        <w:t xml:space="preserve"> – Научная организация труда на рабочем месте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.2</w:t>
      </w:r>
      <w:r w:rsidRPr="00493978">
        <w:rPr>
          <w:rFonts w:ascii="Times New Roman" w:hAnsi="Times New Roman" w:cs="Times New Roman"/>
          <w:lang w:val="ru-RU"/>
        </w:rPr>
        <w:t xml:space="preserve"> – Совершенствование обслуживания рабочего места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.3</w:t>
      </w:r>
      <w:r w:rsidRPr="00493978">
        <w:rPr>
          <w:rFonts w:ascii="Times New Roman" w:hAnsi="Times New Roman" w:cs="Times New Roman"/>
          <w:lang w:val="ru-RU"/>
        </w:rPr>
        <w:t xml:space="preserve"> – Внедрение многостаночного обслуживания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.4</w:t>
      </w:r>
      <w:r w:rsidRPr="00493978">
        <w:rPr>
          <w:rFonts w:ascii="Times New Roman" w:hAnsi="Times New Roman" w:cs="Times New Roman"/>
          <w:lang w:val="ru-RU"/>
        </w:rPr>
        <w:t xml:space="preserve"> – Совершенствование организации рабочего места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.5</w:t>
      </w:r>
      <w:r w:rsidRPr="00493978">
        <w:rPr>
          <w:rFonts w:ascii="Times New Roman" w:hAnsi="Times New Roman" w:cs="Times New Roman"/>
          <w:lang w:val="ru-RU"/>
        </w:rPr>
        <w:t xml:space="preserve"> – Совмещение профессий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.6</w:t>
      </w:r>
      <w:r w:rsidRPr="00493978">
        <w:rPr>
          <w:rFonts w:ascii="Times New Roman" w:hAnsi="Times New Roman" w:cs="Times New Roman"/>
          <w:lang w:val="ru-RU"/>
        </w:rPr>
        <w:t xml:space="preserve"> – Улучшение использования рабочего времени (коэффициент использования рабочего времени)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.7</w:t>
      </w:r>
      <w:r w:rsidRPr="00493978">
        <w:rPr>
          <w:rFonts w:ascii="Times New Roman" w:hAnsi="Times New Roman" w:cs="Times New Roman"/>
          <w:lang w:val="ru-RU"/>
        </w:rPr>
        <w:t xml:space="preserve"> – Внедрение прогрессивных методов организации производства (поточный метод)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vertAlign w:val="subscript"/>
          <w:lang w:val="ru-RU"/>
        </w:rPr>
        <w:t>.8</w:t>
      </w:r>
      <w:r w:rsidRPr="00493978">
        <w:rPr>
          <w:rFonts w:ascii="Times New Roman" w:hAnsi="Times New Roman" w:cs="Times New Roman"/>
          <w:lang w:val="ru-RU"/>
        </w:rPr>
        <w:t xml:space="preserve"> – Внедрение бригадной формы организации труда</w:t>
      </w:r>
    </w:p>
    <w:p w:rsidR="00D623FB" w:rsidRPr="00493978" w:rsidRDefault="00D623FB" w:rsidP="00493978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493978">
        <w:rPr>
          <w:rFonts w:ascii="Times New Roman" w:hAnsi="Times New Roman" w:cs="Times New Roman"/>
          <w:b/>
        </w:rPr>
        <w:t>Социально-экономические</w:t>
      </w:r>
      <w:proofErr w:type="spellEnd"/>
      <w:r w:rsidRPr="00493978">
        <w:rPr>
          <w:rFonts w:ascii="Times New Roman" w:hAnsi="Times New Roman" w:cs="Times New Roman"/>
          <w:b/>
        </w:rPr>
        <w:t xml:space="preserve"> </w:t>
      </w:r>
      <w:proofErr w:type="spellStart"/>
      <w:r w:rsidRPr="00493978">
        <w:rPr>
          <w:rFonts w:ascii="Times New Roman" w:hAnsi="Times New Roman" w:cs="Times New Roman"/>
          <w:b/>
        </w:rPr>
        <w:t>факторы</w:t>
      </w:r>
      <w:proofErr w:type="spellEnd"/>
    </w:p>
    <w:p w:rsidR="00D623FB" w:rsidRPr="00493978" w:rsidRDefault="00D623FB" w:rsidP="00493978">
      <w:pPr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r w:rsidRPr="00493978">
        <w:rPr>
          <w:rFonts w:ascii="Times New Roman" w:hAnsi="Times New Roman" w:cs="Times New Roman"/>
          <w:vertAlign w:val="subscript"/>
          <w:lang w:val="ru-RU"/>
        </w:rPr>
        <w:t>3.1</w:t>
      </w:r>
      <w:r w:rsidRPr="00493978">
        <w:rPr>
          <w:rFonts w:ascii="Times New Roman" w:hAnsi="Times New Roman" w:cs="Times New Roman"/>
          <w:lang w:val="ru-RU"/>
        </w:rPr>
        <w:t xml:space="preserve"> – Повышение уровня квалификации рабочих (разряды)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r w:rsidRPr="00493978">
        <w:rPr>
          <w:rFonts w:ascii="Times New Roman" w:hAnsi="Times New Roman" w:cs="Times New Roman"/>
          <w:vertAlign w:val="subscript"/>
          <w:lang w:val="ru-RU"/>
        </w:rPr>
        <w:t>3.2</w:t>
      </w:r>
      <w:r w:rsidRPr="00493978">
        <w:rPr>
          <w:rFonts w:ascii="Times New Roman" w:hAnsi="Times New Roman" w:cs="Times New Roman"/>
          <w:lang w:val="ru-RU"/>
        </w:rPr>
        <w:t xml:space="preserve"> – Снижение текучести рабочей силы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r w:rsidRPr="00493978">
        <w:rPr>
          <w:rFonts w:ascii="Times New Roman" w:hAnsi="Times New Roman" w:cs="Times New Roman"/>
          <w:vertAlign w:val="subscript"/>
          <w:lang w:val="ru-RU"/>
        </w:rPr>
        <w:t>3.3</w:t>
      </w:r>
      <w:r w:rsidRPr="00493978">
        <w:rPr>
          <w:rFonts w:ascii="Times New Roman" w:hAnsi="Times New Roman" w:cs="Times New Roman"/>
          <w:lang w:val="ru-RU"/>
        </w:rPr>
        <w:t xml:space="preserve"> – Улучшение условий труда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r w:rsidRPr="00493978">
        <w:rPr>
          <w:rFonts w:ascii="Times New Roman" w:hAnsi="Times New Roman" w:cs="Times New Roman"/>
          <w:vertAlign w:val="subscript"/>
          <w:lang w:val="ru-RU"/>
        </w:rPr>
        <w:t>3.4</w:t>
      </w:r>
      <w:r w:rsidRPr="00493978">
        <w:rPr>
          <w:rFonts w:ascii="Times New Roman" w:hAnsi="Times New Roman" w:cs="Times New Roman"/>
          <w:lang w:val="ru-RU"/>
        </w:rPr>
        <w:t xml:space="preserve"> – Социальная забота о рабочих (бесплатный проезд, бесплатное питание)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r w:rsidRPr="00493978">
        <w:rPr>
          <w:rFonts w:ascii="Times New Roman" w:hAnsi="Times New Roman" w:cs="Times New Roman"/>
          <w:vertAlign w:val="subscript"/>
          <w:lang w:val="ru-RU"/>
        </w:rPr>
        <w:t>3.5</w:t>
      </w:r>
      <w:r w:rsidRPr="00493978">
        <w:rPr>
          <w:rFonts w:ascii="Times New Roman" w:hAnsi="Times New Roman" w:cs="Times New Roman"/>
          <w:lang w:val="ru-RU"/>
        </w:rPr>
        <w:t xml:space="preserve"> – Улучшение использования свободного времени рабочих (создание кружков самодеятельности)</w:t>
      </w:r>
    </w:p>
    <w:p w:rsidR="00D623FB" w:rsidRPr="00493978" w:rsidRDefault="00D623FB" w:rsidP="00493978">
      <w:pPr>
        <w:spacing w:after="0"/>
        <w:ind w:left="360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Х</w:t>
      </w:r>
      <w:r w:rsidRPr="00493978">
        <w:rPr>
          <w:rFonts w:ascii="Times New Roman" w:hAnsi="Times New Roman" w:cs="Times New Roman"/>
          <w:vertAlign w:val="subscript"/>
        </w:rPr>
        <w:t>3.6</w:t>
      </w:r>
      <w:r w:rsidRPr="00493978">
        <w:rPr>
          <w:rFonts w:ascii="Times New Roman" w:hAnsi="Times New Roman" w:cs="Times New Roman"/>
        </w:rPr>
        <w:t xml:space="preserve"> – </w:t>
      </w:r>
      <w:proofErr w:type="spellStart"/>
      <w:r w:rsidRPr="00493978">
        <w:rPr>
          <w:rFonts w:ascii="Times New Roman" w:hAnsi="Times New Roman" w:cs="Times New Roman"/>
        </w:rPr>
        <w:t>Оздоровление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работников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предприятия</w:t>
      </w:r>
      <w:proofErr w:type="spellEnd"/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524"/>
        <w:gridCol w:w="540"/>
        <w:gridCol w:w="567"/>
        <w:gridCol w:w="513"/>
        <w:gridCol w:w="708"/>
        <w:gridCol w:w="552"/>
        <w:gridCol w:w="540"/>
        <w:gridCol w:w="551"/>
        <w:gridCol w:w="567"/>
        <w:gridCol w:w="502"/>
        <w:gridCol w:w="992"/>
        <w:gridCol w:w="808"/>
        <w:gridCol w:w="1080"/>
      </w:tblGrid>
      <w:tr w:rsidR="00D623FB" w:rsidRPr="00493978" w:rsidTr="00B11DC5">
        <w:trPr>
          <w:cantSplit/>
        </w:trPr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Факторы</w:t>
            </w:r>
            <w:proofErr w:type="spellEnd"/>
          </w:p>
        </w:tc>
        <w:tc>
          <w:tcPr>
            <w:tcW w:w="5564" w:type="dxa"/>
            <w:gridSpan w:val="10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Эксперты</w:t>
            </w:r>
            <w:proofErr w:type="spellEnd"/>
          </w:p>
        </w:tc>
        <w:tc>
          <w:tcPr>
            <w:tcW w:w="992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808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0" type="#_x0000_t75" style="width:36pt;height:16.2pt" o:ole="">
                  <v:imagedata r:id="rId20" o:title=""/>
                </v:shape>
                <o:OLEObject Type="Embed" ProgID="Equation.3" ShapeID="_x0000_i1030" DrawAspect="Content" ObjectID="_1599921820" r:id="rId21"/>
              </w:object>
            </w:r>
          </w:p>
        </w:tc>
        <w:tc>
          <w:tcPr>
            <w:tcW w:w="1080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1" type="#_x0000_t75" style="width:48pt;height:19.2pt" o:ole="">
                  <v:imagedata r:id="rId22" o:title=""/>
                </v:shape>
                <o:OLEObject Type="Embed" ProgID="Equation.3" ShapeID="_x0000_i1031" DrawAspect="Content" ObjectID="_1599921821" r:id="rId23"/>
              </w:object>
            </w: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38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52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709"/>
        <w:gridCol w:w="551"/>
        <w:gridCol w:w="567"/>
        <w:gridCol w:w="513"/>
        <w:gridCol w:w="708"/>
        <w:gridCol w:w="552"/>
        <w:gridCol w:w="540"/>
        <w:gridCol w:w="540"/>
        <w:gridCol w:w="540"/>
        <w:gridCol w:w="540"/>
        <w:gridCol w:w="993"/>
        <w:gridCol w:w="807"/>
        <w:gridCol w:w="1134"/>
      </w:tblGrid>
      <w:tr w:rsidR="00D623FB" w:rsidRPr="00493978" w:rsidTr="00B11DC5">
        <w:trPr>
          <w:cantSplit/>
        </w:trPr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lastRenderedPageBreak/>
              <w:t>Факторы</w:t>
            </w:r>
            <w:proofErr w:type="spellEnd"/>
          </w:p>
        </w:tc>
        <w:tc>
          <w:tcPr>
            <w:tcW w:w="5760" w:type="dxa"/>
            <w:gridSpan w:val="10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Эксперты</w:t>
            </w:r>
            <w:proofErr w:type="spellEnd"/>
          </w:p>
        </w:tc>
        <w:tc>
          <w:tcPr>
            <w:tcW w:w="993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807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2" type="#_x0000_t75" style="width:36pt;height:16.2pt" o:ole="">
                  <v:imagedata r:id="rId20" o:title=""/>
                </v:shape>
                <o:OLEObject Type="Embed" ProgID="Equation.3" ShapeID="_x0000_i1032" DrawAspect="Content" ObjectID="_1599921822" r:id="rId24"/>
              </w:object>
            </w:r>
          </w:p>
        </w:tc>
        <w:tc>
          <w:tcPr>
            <w:tcW w:w="1134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3" type="#_x0000_t75" style="width:48pt;height:19.2pt" o:ole="">
                  <v:imagedata r:id="rId25" o:title=""/>
                </v:shape>
                <o:OLEObject Type="Embed" ProgID="Equation.3" ShapeID="_x0000_i1033" DrawAspect="Content" ObjectID="_1599921823" r:id="rId26"/>
              </w:object>
            </w: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8</w:t>
            </w:r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709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0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720"/>
        <w:gridCol w:w="540"/>
        <w:gridCol w:w="567"/>
        <w:gridCol w:w="513"/>
        <w:gridCol w:w="540"/>
        <w:gridCol w:w="540"/>
        <w:gridCol w:w="540"/>
        <w:gridCol w:w="567"/>
        <w:gridCol w:w="567"/>
        <w:gridCol w:w="666"/>
        <w:gridCol w:w="992"/>
        <w:gridCol w:w="851"/>
        <w:gridCol w:w="1134"/>
      </w:tblGrid>
      <w:tr w:rsidR="00D623FB" w:rsidRPr="00493978" w:rsidTr="00B11DC5">
        <w:trPr>
          <w:cantSplit/>
        </w:trPr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Факторы</w:t>
            </w:r>
            <w:proofErr w:type="spellEnd"/>
          </w:p>
        </w:tc>
        <w:tc>
          <w:tcPr>
            <w:tcW w:w="5760" w:type="dxa"/>
            <w:gridSpan w:val="10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Эксперты</w:t>
            </w:r>
            <w:proofErr w:type="spellEnd"/>
          </w:p>
        </w:tc>
        <w:tc>
          <w:tcPr>
            <w:tcW w:w="992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851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20" w:dyaOrig="320">
                <v:shape id="_x0000_i1034" type="#_x0000_t75" style="width:36pt;height:16.2pt" o:ole="">
                  <v:imagedata r:id="rId20" o:title=""/>
                </v:shape>
                <o:OLEObject Type="Embed" ProgID="Equation.3" ShapeID="_x0000_i1034" DrawAspect="Content" ObjectID="_1599921824" r:id="rId27"/>
              </w:object>
            </w:r>
          </w:p>
        </w:tc>
        <w:tc>
          <w:tcPr>
            <w:tcW w:w="1134" w:type="dxa"/>
            <w:vMerge w:val="restart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60" w:dyaOrig="380">
                <v:shape id="_x0000_i1035" type="#_x0000_t75" style="width:48pt;height:19.2pt" o:ole="">
                  <v:imagedata r:id="rId22" o:title=""/>
                </v:shape>
                <o:OLEObject Type="Embed" ProgID="Equation.3" ShapeID="_x0000_i1035" DrawAspect="Content" ObjectID="_1599921825" r:id="rId28"/>
              </w:object>
            </w: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Х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188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сумма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рангов</w:t>
            </w:r>
            <w:proofErr w:type="spellEnd"/>
          </w:p>
        </w:tc>
        <w:tc>
          <w:tcPr>
            <w:tcW w:w="7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pStyle w:val="15"/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623FB" w:rsidRPr="00493978" w:rsidRDefault="00D623FB" w:rsidP="00493978">
      <w:pPr>
        <w:pStyle w:val="Default"/>
        <w:rPr>
          <w:b/>
          <w:lang w:val="en-US"/>
        </w:rPr>
      </w:pPr>
      <w:r w:rsidRPr="00493978">
        <w:rPr>
          <w:b/>
        </w:rPr>
        <w:t xml:space="preserve">Тема  </w:t>
      </w:r>
      <w:r w:rsidRPr="00493978">
        <w:rPr>
          <w:b/>
          <w:lang w:val="en-US"/>
        </w:rPr>
        <w:t>2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Для шести отраслей за отчетный период известны межотраслевые потоки </w:t>
      </w:r>
      <w:proofErr w:type="spellStart"/>
      <w:r w:rsidRPr="00493978">
        <w:rPr>
          <w:rFonts w:ascii="Times New Roman" w:hAnsi="Times New Roman" w:cs="Times New Roman"/>
        </w:rPr>
        <w:t>Xij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и вектор объемов конечного использования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spellStart"/>
      <w:proofErr w:type="gramEnd"/>
      <w:r w:rsidRPr="00493978">
        <w:rPr>
          <w:rFonts w:ascii="Times New Roman" w:hAnsi="Times New Roman" w:cs="Times New Roman"/>
          <w:lang w:val="ru-RU"/>
        </w:rPr>
        <w:t>отч</w:t>
      </w:r>
      <w:proofErr w:type="spellEnd"/>
      <w:r w:rsidRPr="00493978">
        <w:rPr>
          <w:rFonts w:ascii="Times New Roman" w:hAnsi="Times New Roman" w:cs="Times New Roman"/>
          <w:lang w:val="ru-RU"/>
        </w:rPr>
        <w:t>. Предполагаем, что в плановом периоде технология производства не изменится.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Требуется:</w:t>
      </w:r>
    </w:p>
    <w:p w:rsidR="00D623FB" w:rsidRPr="00493978" w:rsidRDefault="00D623FB" w:rsidP="00493978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рассчитать плановый межотраслевой баланс при условии, что в плановом периоде известен покупательский спрос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>пл.;</w:t>
      </w:r>
    </w:p>
    <w:p w:rsidR="00D623FB" w:rsidRPr="00493978" w:rsidRDefault="00D623FB" w:rsidP="00493978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привести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числовую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схему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баланса</w:t>
      </w:r>
      <w:proofErr w:type="spellEnd"/>
      <w:r w:rsidRPr="00493978">
        <w:rPr>
          <w:rFonts w:ascii="Times New Roman" w:hAnsi="Times New Roman" w:cs="Times New Roman"/>
        </w:rPr>
        <w:t>;</w:t>
      </w:r>
    </w:p>
    <w:p w:rsidR="00D623FB" w:rsidRPr="00493978" w:rsidRDefault="00D623FB" w:rsidP="00493978">
      <w:pPr>
        <w:numPr>
          <w:ilvl w:val="0"/>
          <w:numId w:val="16"/>
        </w:numPr>
        <w:tabs>
          <w:tab w:val="num" w:pos="1260"/>
        </w:tabs>
        <w:spacing w:after="0" w:line="240" w:lineRule="auto"/>
        <w:ind w:left="126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93978">
        <w:rPr>
          <w:rFonts w:ascii="Times New Roman" w:hAnsi="Times New Roman" w:cs="Times New Roman"/>
        </w:rPr>
        <w:t>проанализировать</w:t>
      </w:r>
      <w:proofErr w:type="spellEnd"/>
      <w:proofErr w:type="gram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полученные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результаты</w:t>
      </w:r>
      <w:proofErr w:type="spellEnd"/>
      <w:r w:rsidRPr="00493978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7"/>
        <w:gridCol w:w="671"/>
        <w:gridCol w:w="720"/>
        <w:gridCol w:w="900"/>
        <w:gridCol w:w="720"/>
        <w:gridCol w:w="720"/>
        <w:gridCol w:w="720"/>
        <w:gridCol w:w="900"/>
      </w:tblGrid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7" w:name="_Toc493694233"/>
            <w:r w:rsidRPr="0049397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Отрасль</w:t>
            </w:r>
            <w:bookmarkEnd w:id="7"/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</w:rPr>
              <w:t>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3978">
              <w:rPr>
                <w:rFonts w:ascii="Times New Roman" w:hAnsi="Times New Roman" w:cs="Times New Roman"/>
                <w:color w:val="000000" w:themeColor="text1"/>
              </w:rPr>
              <w:t>VI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493978">
              <w:rPr>
                <w:rFonts w:ascii="Times New Roman" w:hAnsi="Times New Roman" w:cs="Times New Roman"/>
                <w:color w:val="000000" w:themeColor="text1"/>
              </w:rPr>
              <w:t>Yотч</w:t>
            </w:r>
            <w:proofErr w:type="spellEnd"/>
            <w:r w:rsidRPr="00493978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97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  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56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66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98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102</w:t>
            </w:r>
          </w:p>
        </w:tc>
      </w:tr>
      <w:tr w:rsidR="00D623FB" w:rsidRPr="00493978" w:rsidTr="00B11DC5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63</w:t>
            </w:r>
          </w:p>
        </w:tc>
      </w:tr>
    </w:tbl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noProof/>
        </w:rPr>
        <w:pict>
          <v:shape id="AutoShape 3" o:spid="_x0000_s1027" type="#_x0000_t185" style="position:absolute;left:0;text-align:left;margin-left:1in;margin-top:1.7pt;width:27pt;height:8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"/>
        </w:pict>
      </w:r>
      <w:r w:rsidRPr="00493978">
        <w:rPr>
          <w:rFonts w:ascii="Times New Roman" w:hAnsi="Times New Roman" w:cs="Times New Roman"/>
        </w:rPr>
        <w:t xml:space="preserve">              87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             65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57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             38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Yпл</w:t>
      </w:r>
      <w:proofErr w:type="spellEnd"/>
      <w:r w:rsidRPr="00493978">
        <w:rPr>
          <w:rFonts w:ascii="Times New Roman" w:hAnsi="Times New Roman" w:cs="Times New Roman"/>
        </w:rPr>
        <w:t xml:space="preserve"> =    54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 xml:space="preserve">              89</w:t>
      </w: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ind w:firstLine="720"/>
        <w:jc w:val="both"/>
        <w:rPr>
          <w:rFonts w:ascii="Times New Roman" w:hAnsi="Times New Roman" w:cs="Times New Roman"/>
          <w:bCs/>
          <w:i/>
          <w:iCs/>
          <w:lang w:val="ru-RU"/>
        </w:rPr>
      </w:pPr>
      <w:r w:rsidRPr="00493978">
        <w:rPr>
          <w:rFonts w:ascii="Times New Roman" w:hAnsi="Times New Roman" w:cs="Times New Roman"/>
          <w:bCs/>
          <w:i/>
          <w:iCs/>
          <w:lang w:val="ru-RU"/>
        </w:rPr>
        <w:lastRenderedPageBreak/>
        <w:t xml:space="preserve">Инструкция по решению задачи на ПЭВМ средствами </w:t>
      </w:r>
      <w:r w:rsidRPr="00493978">
        <w:rPr>
          <w:rFonts w:ascii="Times New Roman" w:hAnsi="Times New Roman" w:cs="Times New Roman"/>
          <w:bCs/>
          <w:i/>
          <w:iCs/>
        </w:rPr>
        <w:t>Excel</w:t>
      </w:r>
      <w:r w:rsidRPr="00493978">
        <w:rPr>
          <w:rFonts w:ascii="Times New Roman" w:hAnsi="Times New Roman" w:cs="Times New Roman"/>
          <w:bCs/>
          <w:i/>
          <w:iCs/>
          <w:lang w:val="ru-RU"/>
        </w:rPr>
        <w:t>.</w:t>
      </w: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Заносим исходные данные баланса в электронную таблицу </w:t>
      </w:r>
      <w:r w:rsidRPr="00493978">
        <w:rPr>
          <w:rFonts w:ascii="Times New Roman" w:hAnsi="Times New Roman" w:cs="Times New Roman"/>
        </w:rPr>
        <w:t>Excel</w:t>
      </w:r>
      <w:r w:rsidRPr="00493978">
        <w:rPr>
          <w:rFonts w:ascii="Times New Roman" w:hAnsi="Times New Roman" w:cs="Times New Roman"/>
          <w:lang w:val="ru-RU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623FB" w:rsidRPr="00493978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Yотч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Хотч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Zотч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Xотч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</w:tbl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Элементы столбца </w:t>
      </w:r>
      <w:proofErr w:type="spellStart"/>
      <w:r w:rsidRPr="00493978">
        <w:rPr>
          <w:rFonts w:ascii="Times New Roman" w:hAnsi="Times New Roman" w:cs="Times New Roman"/>
          <w:lang w:val="ru-RU"/>
        </w:rPr>
        <w:t>Хотч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. рассчитываем по формуле: </w:t>
      </w:r>
      <w:r w:rsidRPr="00493978">
        <w:rPr>
          <w:rFonts w:ascii="Times New Roman" w:hAnsi="Times New Roman" w:cs="Times New Roman"/>
          <w:position w:val="-30"/>
        </w:rPr>
        <w:object w:dxaOrig="2160" w:dyaOrig="765">
          <v:shape id="_x0000_i1036" type="#_x0000_t75" style="width:108pt;height:38.4pt" o:ole="">
            <v:imagedata r:id="rId10" o:title=""/>
          </v:shape>
          <o:OLEObject Type="Embed" ProgID="Equation.3" ShapeID="_x0000_i1036" DrawAspect="Content" ObjectID="_1599921826" r:id="rId29"/>
        </w:objec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Для этого курсор помещаем в ячейку для 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, используем функцию СУММ, где в качестве аргумента берем элементы первой строки, затем копируем эту формулу в остальные ячейки столбца </w:t>
      </w:r>
      <w:proofErr w:type="spellStart"/>
      <w:r w:rsidRPr="00493978">
        <w:rPr>
          <w:rFonts w:ascii="Times New Roman" w:hAnsi="Times New Roman" w:cs="Times New Roman"/>
          <w:lang w:val="ru-RU"/>
        </w:rPr>
        <w:t>Хотч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.  Переписываем полученные значения в строку </w:t>
      </w:r>
      <w:proofErr w:type="spellStart"/>
      <w:r w:rsidRPr="00493978">
        <w:rPr>
          <w:rFonts w:ascii="Times New Roman" w:hAnsi="Times New Roman" w:cs="Times New Roman"/>
          <w:lang w:val="ru-RU"/>
        </w:rPr>
        <w:t>Хотч</w:t>
      </w:r>
      <w:proofErr w:type="spellEnd"/>
      <w:r w:rsidRPr="00493978">
        <w:rPr>
          <w:rFonts w:ascii="Times New Roman" w:hAnsi="Times New Roman" w:cs="Times New Roman"/>
          <w:lang w:val="ru-RU"/>
        </w:rPr>
        <w:t>. внизу, для этого используем формулы, то есть 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lang w:val="ru-RU"/>
        </w:rPr>
        <w:t>=(адресХ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>столб.) и т.д.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 (матрицу прямых материальных затрат)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Строим таблицу для матрицы размером 6х6. В первой клетке записываем формулу</w:t>
      </w:r>
      <w:r w:rsidRPr="00493978">
        <w:rPr>
          <w:rFonts w:ascii="Times New Roman" w:hAnsi="Times New Roman" w:cs="Times New Roman"/>
          <w:position w:val="-34"/>
        </w:rPr>
        <w:object w:dxaOrig="825" w:dyaOrig="765">
          <v:shape id="_x0000_i1037" type="#_x0000_t75" style="width:41.4pt;height:38.4pt" o:ole="">
            <v:imagedata r:id="rId12" o:title=""/>
          </v:shape>
          <o:OLEObject Type="Embed" ProgID="Equation.3" ShapeID="_x0000_i1037" DrawAspect="Content" ObjectID="_1599921827" r:id="rId30"/>
        </w:objec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lang w:val="ru-RU"/>
        </w:rPr>
        <w:t>например, для Х</w:t>
      </w:r>
      <w:r w:rsidRPr="00493978">
        <w:rPr>
          <w:rFonts w:ascii="Times New Roman" w:hAnsi="Times New Roman" w:cs="Times New Roman"/>
          <w:vertAlign w:val="subscript"/>
          <w:lang w:val="ru-RU"/>
        </w:rPr>
        <w:t>11</w:t>
      </w:r>
      <w:r w:rsidRPr="00493978">
        <w:rPr>
          <w:rFonts w:ascii="Times New Roman" w:hAnsi="Times New Roman" w:cs="Times New Roman"/>
          <w:lang w:val="ru-RU"/>
        </w:rPr>
        <w:t xml:space="preserve"> = В2</w:t>
      </w:r>
      <w:proofErr w:type="gramStart"/>
      <w:r w:rsidRPr="00493978">
        <w:rPr>
          <w:rFonts w:ascii="Times New Roman" w:hAnsi="Times New Roman" w:cs="Times New Roman"/>
          <w:lang w:val="ru-RU"/>
        </w:rPr>
        <w:t>/В</w:t>
      </w:r>
      <w:proofErr w:type="gramEnd"/>
      <w:r w:rsidRPr="00493978">
        <w:rPr>
          <w:rFonts w:ascii="Times New Roman" w:hAnsi="Times New Roman" w:cs="Times New Roman"/>
          <w:lang w:val="ru-RU"/>
        </w:rPr>
        <w:t>$9, (В$9 – адрес 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 xml:space="preserve"> в столбце). Чтобы дальше эту формулу скопировать, в знаменателе перед цифрой в адресе ставим знак $. </w:t>
      </w:r>
      <w:proofErr w:type="spellStart"/>
      <w:r w:rsidRPr="00493978">
        <w:rPr>
          <w:rFonts w:ascii="Times New Roman" w:hAnsi="Times New Roman" w:cs="Times New Roman"/>
        </w:rPr>
        <w:t>Далее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эту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формулу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копируем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по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матрице</w:t>
      </w:r>
      <w:proofErr w:type="spellEnd"/>
      <w:r w:rsidRPr="00493978">
        <w:rPr>
          <w:rFonts w:ascii="Times New Roman" w:hAnsi="Times New Roman" w:cs="Times New Roman"/>
        </w:rPr>
        <w:t>.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numPr>
          <w:ilvl w:val="0"/>
          <w:numId w:val="1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Задавая величины конечной продукции всех отраслей, можно определить величины валовой продукции каждой отрасли: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Х= (Е-А)</w:t>
      </w:r>
      <w:r w:rsidRPr="00493978">
        <w:rPr>
          <w:rFonts w:ascii="Times New Roman" w:hAnsi="Times New Roman" w:cs="Times New Roman"/>
          <w:vertAlign w:val="superscript"/>
          <w:lang w:val="ru-RU"/>
        </w:rPr>
        <w:t>-1</w:t>
      </w:r>
      <w:r w:rsidRPr="00493978">
        <w:rPr>
          <w:rFonts w:ascii="Times New Roman" w:hAnsi="Times New Roman" w:cs="Times New Roman"/>
          <w:lang w:val="ru-RU"/>
        </w:rPr>
        <w:t>*</w:t>
      </w:r>
      <w:r w:rsidRPr="00493978">
        <w:rPr>
          <w:rFonts w:ascii="Times New Roman" w:hAnsi="Times New Roman" w:cs="Times New Roman"/>
        </w:rPr>
        <w:t>Y</w:t>
      </w:r>
      <w:r w:rsidRPr="00493978">
        <w:rPr>
          <w:rFonts w:ascii="Times New Roman" w:hAnsi="Times New Roman" w:cs="Times New Roman"/>
          <w:lang w:val="ru-RU"/>
        </w:rPr>
        <w:t>;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 – валовая продукция;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Е – единичная матрица размерности </w:t>
      </w:r>
      <w:r w:rsidRPr="00493978">
        <w:rPr>
          <w:rFonts w:ascii="Times New Roman" w:hAnsi="Times New Roman" w:cs="Times New Roman"/>
        </w:rPr>
        <w:t>n</w:t>
      </w:r>
      <w:r w:rsidRPr="00493978">
        <w:rPr>
          <w:rFonts w:ascii="Times New Roman" w:hAnsi="Times New Roman" w:cs="Times New Roman"/>
          <w:lang w:val="ru-RU"/>
        </w:rPr>
        <w:t>*</w:t>
      </w:r>
      <w:r w:rsidRPr="00493978">
        <w:rPr>
          <w:rFonts w:ascii="Times New Roman" w:hAnsi="Times New Roman" w:cs="Times New Roman"/>
        </w:rPr>
        <w:t>n</w:t>
      </w:r>
      <w:r w:rsidRPr="00493978">
        <w:rPr>
          <w:rFonts w:ascii="Times New Roman" w:hAnsi="Times New Roman" w:cs="Times New Roman"/>
          <w:lang w:val="ru-RU"/>
        </w:rPr>
        <w:t>,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(Е-А)</w:t>
      </w:r>
      <w:r w:rsidRPr="00493978">
        <w:rPr>
          <w:rFonts w:ascii="Times New Roman" w:hAnsi="Times New Roman" w:cs="Times New Roman"/>
          <w:vertAlign w:val="superscript"/>
          <w:lang w:val="ru-RU"/>
        </w:rPr>
        <w:t>-1</w:t>
      </w:r>
      <w:r w:rsidRPr="00493978">
        <w:rPr>
          <w:rFonts w:ascii="Times New Roman" w:hAnsi="Times New Roman" w:cs="Times New Roman"/>
          <w:lang w:val="ru-RU"/>
        </w:rPr>
        <w:t xml:space="preserve"> – матрица, обратная матрице (Е-А);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</w:rPr>
        <w:t>Y</w:t>
      </w:r>
      <w:r w:rsidRPr="00493978">
        <w:rPr>
          <w:rFonts w:ascii="Times New Roman" w:hAnsi="Times New Roman" w:cs="Times New Roman"/>
          <w:lang w:val="ru-RU"/>
        </w:rPr>
        <w:t xml:space="preserve"> – </w:t>
      </w:r>
      <w:proofErr w:type="gramStart"/>
      <w:r w:rsidRPr="00493978">
        <w:rPr>
          <w:rFonts w:ascii="Times New Roman" w:hAnsi="Times New Roman" w:cs="Times New Roman"/>
          <w:lang w:val="ru-RU"/>
        </w:rPr>
        <w:t>конечная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 продукция.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Обозначив обратную матрицу через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, получим: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Х=В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>.</w:t>
      </w:r>
    </w:p>
    <w:p w:rsidR="00D623FB" w:rsidRPr="00493978" w:rsidRDefault="00D623FB" w:rsidP="00493978">
      <w:pPr>
        <w:pStyle w:val="a8"/>
        <w:spacing w:after="0"/>
      </w:pPr>
      <w:r w:rsidRPr="00493978">
        <w:t xml:space="preserve"> </w:t>
      </w:r>
      <w:proofErr w:type="gramStart"/>
      <w:r w:rsidRPr="00493978">
        <w:t>Строим матрицу Е. Для этого в свободном пространстве размещаем</w:t>
      </w:r>
      <w:proofErr w:type="gramEnd"/>
      <w:r w:rsidRPr="00493978">
        <w:t xml:space="preserve"> по диагонали 6 единиц, остальные клетки оставляем свободными.</w:t>
      </w:r>
    </w:p>
    <w:p w:rsidR="00D623FB" w:rsidRPr="00493978" w:rsidRDefault="00D623FB" w:rsidP="00493978">
      <w:pPr>
        <w:tabs>
          <w:tab w:val="num" w:pos="0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Строим матрицу (Е-А). Рассчитываем первый элемент (=е</w:t>
      </w:r>
      <w:r w:rsidRPr="00493978">
        <w:rPr>
          <w:rFonts w:ascii="Times New Roman" w:hAnsi="Times New Roman" w:cs="Times New Roman"/>
          <w:vertAlign w:val="subscript"/>
          <w:lang w:val="ru-RU"/>
        </w:rPr>
        <w:t>11</w:t>
      </w:r>
      <w:r w:rsidRPr="00493978">
        <w:rPr>
          <w:rFonts w:ascii="Times New Roman" w:hAnsi="Times New Roman" w:cs="Times New Roman"/>
          <w:lang w:val="ru-RU"/>
        </w:rPr>
        <w:t>-а</w:t>
      </w:r>
      <w:r w:rsidRPr="00493978">
        <w:rPr>
          <w:rFonts w:ascii="Times New Roman" w:hAnsi="Times New Roman" w:cs="Times New Roman"/>
          <w:vertAlign w:val="subscript"/>
          <w:lang w:val="ru-RU"/>
        </w:rPr>
        <w:t>11</w:t>
      </w:r>
      <w:r w:rsidRPr="00493978">
        <w:rPr>
          <w:rFonts w:ascii="Times New Roman" w:hAnsi="Times New Roman" w:cs="Times New Roman"/>
          <w:lang w:val="ru-RU"/>
        </w:rPr>
        <w:t>), дальше формулу копируем.</w:t>
      </w: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Строим матрицу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, используя функцию МОБР: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А) выделяем массив 6*6 под матрицу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;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вызываем функцию МОБР;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В) вводим в поле </w:t>
      </w:r>
      <w:r w:rsidRPr="00493978">
        <w:rPr>
          <w:rFonts w:ascii="Times New Roman" w:hAnsi="Times New Roman" w:cs="Times New Roman"/>
          <w:i/>
          <w:iCs/>
          <w:lang w:val="ru-RU"/>
        </w:rPr>
        <w:t>Массив</w:t>
      </w:r>
      <w:r w:rsidRPr="00493978">
        <w:rPr>
          <w:rFonts w:ascii="Times New Roman" w:hAnsi="Times New Roman" w:cs="Times New Roman"/>
          <w:lang w:val="ru-RU"/>
        </w:rPr>
        <w:t xml:space="preserve"> диапазон, в котором размещена матрица (Е-А);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Г) нажимаем одновременно </w:t>
      </w:r>
      <w:r w:rsidRPr="00493978">
        <w:rPr>
          <w:rFonts w:ascii="Times New Roman" w:hAnsi="Times New Roman" w:cs="Times New Roman"/>
        </w:rPr>
        <w:t>Ctrl</w:t>
      </w:r>
      <w:r w:rsidRPr="00493978">
        <w:rPr>
          <w:rFonts w:ascii="Times New Roman" w:hAnsi="Times New Roman" w:cs="Times New Roman"/>
          <w:lang w:val="ru-RU"/>
        </w:rPr>
        <w:t>-</w:t>
      </w:r>
      <w:r w:rsidRPr="00493978">
        <w:rPr>
          <w:rFonts w:ascii="Times New Roman" w:hAnsi="Times New Roman" w:cs="Times New Roman"/>
        </w:rPr>
        <w:t>Shift</w:t>
      </w:r>
      <w:r w:rsidRPr="00493978">
        <w:rPr>
          <w:rFonts w:ascii="Times New Roman" w:hAnsi="Times New Roman" w:cs="Times New Roman"/>
          <w:lang w:val="ru-RU"/>
        </w:rPr>
        <w:t xml:space="preserve"> и ОК.</w:t>
      </w:r>
    </w:p>
    <w:p w:rsidR="00D623FB" w:rsidRPr="00493978" w:rsidRDefault="00D623FB" w:rsidP="00493978">
      <w:pPr>
        <w:spacing w:after="0"/>
        <w:ind w:left="720"/>
        <w:jc w:val="both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Строим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результирующую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таблицу</w:t>
      </w:r>
      <w:proofErr w:type="spellEnd"/>
      <w:r w:rsidRPr="00493978">
        <w:rPr>
          <w:rFonts w:ascii="Times New Roman" w:hAnsi="Times New Roman" w:cs="Times New Roman"/>
        </w:rPr>
        <w:t>:</w:t>
      </w:r>
    </w:p>
    <w:tbl>
      <w:tblPr>
        <w:tblW w:w="86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D623FB" w:rsidRPr="00493978" w:rsidTr="00B11DC5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Отрасль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Yпл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Хпл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Zпл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  <w:tr w:rsidR="00D623FB" w:rsidRPr="00493978" w:rsidTr="00B11DC5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Xпл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D623FB" w:rsidRPr="00493978" w:rsidRDefault="00D623FB" w:rsidP="00493978">
            <w:pPr>
              <w:spacing w:after="0"/>
              <w:rPr>
                <w:rFonts w:ascii="Times New Roman" w:eastAsia="Arial Unicode MS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 </w:t>
            </w:r>
          </w:p>
        </w:tc>
      </w:tr>
    </w:tbl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В столбец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пл. Вписываем значения </w:t>
      </w:r>
      <w:proofErr w:type="gramStart"/>
      <w:r w:rsidRPr="00493978">
        <w:rPr>
          <w:rFonts w:ascii="Times New Roman" w:hAnsi="Times New Roman" w:cs="Times New Roman"/>
        </w:rPr>
        <w:t>Y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пл. из условия. Столбец </w:t>
      </w:r>
      <w:proofErr w:type="spellStart"/>
      <w:r w:rsidRPr="00493978">
        <w:rPr>
          <w:rFonts w:ascii="Times New Roman" w:hAnsi="Times New Roman" w:cs="Times New Roman"/>
          <w:lang w:val="ru-RU"/>
        </w:rPr>
        <w:t>Хпл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рассчитываем с помощью функции МУМНОЖ: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А) выделяем массив (столбец </w:t>
      </w:r>
      <w:proofErr w:type="spellStart"/>
      <w:r w:rsidRPr="00493978">
        <w:rPr>
          <w:rFonts w:ascii="Times New Roman" w:hAnsi="Times New Roman" w:cs="Times New Roman"/>
          <w:lang w:val="ru-RU"/>
        </w:rPr>
        <w:t>Хпл</w:t>
      </w:r>
      <w:proofErr w:type="spellEnd"/>
      <w:r w:rsidRPr="00493978">
        <w:rPr>
          <w:rFonts w:ascii="Times New Roman" w:hAnsi="Times New Roman" w:cs="Times New Roman"/>
          <w:lang w:val="ru-RU"/>
        </w:rPr>
        <w:t>);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Б) вызываем функцию МУМНОЖ;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В) вносим данные: М</w:t>
      </w:r>
      <w:r w:rsidRPr="00493978">
        <w:rPr>
          <w:rFonts w:ascii="Times New Roman" w:hAnsi="Times New Roman" w:cs="Times New Roman"/>
          <w:i/>
          <w:iCs/>
          <w:lang w:val="ru-RU"/>
        </w:rPr>
        <w:t>ассив 1</w:t>
      </w:r>
      <w:r w:rsidRPr="00493978">
        <w:rPr>
          <w:rFonts w:ascii="Times New Roman" w:hAnsi="Times New Roman" w:cs="Times New Roman"/>
          <w:lang w:val="ru-RU"/>
        </w:rPr>
        <w:t xml:space="preserve"> – матрица</w:t>
      </w:r>
      <w:proofErr w:type="gramStart"/>
      <w:r w:rsidRPr="00493978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493978">
        <w:rPr>
          <w:rFonts w:ascii="Times New Roman" w:hAnsi="Times New Roman" w:cs="Times New Roman"/>
          <w:lang w:val="ru-RU"/>
        </w:rPr>
        <w:t>, М</w:t>
      </w:r>
      <w:r w:rsidRPr="00493978">
        <w:rPr>
          <w:rFonts w:ascii="Times New Roman" w:hAnsi="Times New Roman" w:cs="Times New Roman"/>
          <w:i/>
          <w:iCs/>
          <w:lang w:val="ru-RU"/>
        </w:rPr>
        <w:t>ассив 2</w:t>
      </w:r>
      <w:r w:rsidRPr="00493978">
        <w:rPr>
          <w:rFonts w:ascii="Times New Roman" w:hAnsi="Times New Roman" w:cs="Times New Roman"/>
          <w:lang w:val="ru-RU"/>
        </w:rPr>
        <w:t xml:space="preserve"> – вектор </w:t>
      </w:r>
      <w:r w:rsidRPr="00493978">
        <w:rPr>
          <w:rFonts w:ascii="Times New Roman" w:hAnsi="Times New Roman" w:cs="Times New Roman"/>
        </w:rPr>
        <w:t>Y</w:t>
      </w:r>
      <w:proofErr w:type="spellStart"/>
      <w:r w:rsidRPr="00493978">
        <w:rPr>
          <w:rFonts w:ascii="Times New Roman" w:hAnsi="Times New Roman" w:cs="Times New Roman"/>
          <w:lang w:val="ru-RU"/>
        </w:rPr>
        <w:t>пл</w:t>
      </w:r>
      <w:proofErr w:type="spellEnd"/>
      <w:r w:rsidRPr="00493978">
        <w:rPr>
          <w:rFonts w:ascii="Times New Roman" w:hAnsi="Times New Roman" w:cs="Times New Roman"/>
          <w:lang w:val="ru-RU"/>
        </w:rPr>
        <w:t>;</w:t>
      </w:r>
    </w:p>
    <w:p w:rsidR="00D623FB" w:rsidRPr="00493978" w:rsidRDefault="00D623FB" w:rsidP="0049397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Г) нажимаем </w:t>
      </w:r>
      <w:r w:rsidRPr="00493978">
        <w:rPr>
          <w:rFonts w:ascii="Times New Roman" w:hAnsi="Times New Roman" w:cs="Times New Roman"/>
        </w:rPr>
        <w:t>Ctrl</w:t>
      </w:r>
      <w:r w:rsidRPr="00493978">
        <w:rPr>
          <w:rFonts w:ascii="Times New Roman" w:hAnsi="Times New Roman" w:cs="Times New Roman"/>
          <w:lang w:val="ru-RU"/>
        </w:rPr>
        <w:t>-</w:t>
      </w:r>
      <w:r w:rsidRPr="00493978">
        <w:rPr>
          <w:rFonts w:ascii="Times New Roman" w:hAnsi="Times New Roman" w:cs="Times New Roman"/>
        </w:rPr>
        <w:t>Shift</w:t>
      </w:r>
      <w:r w:rsidRPr="00493978">
        <w:rPr>
          <w:rFonts w:ascii="Times New Roman" w:hAnsi="Times New Roman" w:cs="Times New Roman"/>
          <w:lang w:val="ru-RU"/>
        </w:rPr>
        <w:t xml:space="preserve"> и ОК одновременно.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Переписываем значение </w:t>
      </w:r>
      <w:proofErr w:type="spellStart"/>
      <w:r w:rsidRPr="00493978">
        <w:rPr>
          <w:rFonts w:ascii="Times New Roman" w:hAnsi="Times New Roman" w:cs="Times New Roman"/>
          <w:lang w:val="ru-RU"/>
        </w:rPr>
        <w:t>Хпл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вниз в строку (используя формулы).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Рассчитаем элементы таблицы 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  <w:lang w:val="ru-RU"/>
        </w:rPr>
        <w:t>=</w:t>
      </w:r>
      <w:proofErr w:type="spellStart"/>
      <w:r w:rsidRPr="00493978">
        <w:rPr>
          <w:rFonts w:ascii="Times New Roman" w:hAnsi="Times New Roman" w:cs="Times New Roman"/>
        </w:rPr>
        <w:t>a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  <w:lang w:val="ru-RU"/>
        </w:rPr>
        <w:t>*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j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493978">
        <w:rPr>
          <w:rFonts w:ascii="Times New Roman" w:hAnsi="Times New Roman" w:cs="Times New Roman"/>
        </w:rPr>
        <w:t>a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– элемент матрицы А).  Опять в адресе перед цифрой ставим $ и затем копируем формулу в нужные клетки таблицы.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Рассчитываем  валовую добавленную стоимость </w:t>
      </w:r>
      <w:r w:rsidRPr="00493978">
        <w:rPr>
          <w:rFonts w:ascii="Times New Roman" w:hAnsi="Times New Roman" w:cs="Times New Roman"/>
        </w:rPr>
        <w:t>j</w:t>
      </w:r>
      <w:r w:rsidRPr="00493978">
        <w:rPr>
          <w:rFonts w:ascii="Times New Roman" w:hAnsi="Times New Roman" w:cs="Times New Roman"/>
          <w:lang w:val="ru-RU"/>
        </w:rPr>
        <w:t>-</w:t>
      </w:r>
      <w:proofErr w:type="spellStart"/>
      <w:r w:rsidRPr="00493978">
        <w:rPr>
          <w:rFonts w:ascii="Times New Roman" w:hAnsi="Times New Roman" w:cs="Times New Roman"/>
          <w:lang w:val="ru-RU"/>
        </w:rPr>
        <w:t>х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отраслей:</w:t>
      </w:r>
    </w:p>
    <w:p w:rsidR="00D623FB" w:rsidRPr="00493978" w:rsidRDefault="00D623FB" w:rsidP="00493978">
      <w:pPr>
        <w:tabs>
          <w:tab w:val="num" w:pos="360"/>
        </w:tabs>
        <w:spacing w:after="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Z</w:t>
      </w:r>
      <w:r w:rsidRPr="00493978">
        <w:rPr>
          <w:rFonts w:ascii="Times New Roman" w:hAnsi="Times New Roman" w:cs="Times New Roman"/>
          <w:vertAlign w:val="subscript"/>
        </w:rPr>
        <w:t>j</w:t>
      </w:r>
      <w:proofErr w:type="spellEnd"/>
      <w:r w:rsidRPr="00493978">
        <w:rPr>
          <w:rFonts w:ascii="Times New Roman" w:hAnsi="Times New Roman" w:cs="Times New Roman"/>
        </w:rPr>
        <w:t xml:space="preserve">= 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j</w:t>
      </w:r>
      <w:proofErr w:type="spellEnd"/>
      <w:r w:rsidRPr="00493978">
        <w:rPr>
          <w:rFonts w:ascii="Times New Roman" w:hAnsi="Times New Roman" w:cs="Times New Roman"/>
        </w:rPr>
        <w:t xml:space="preserve"> – СУММ (</w:t>
      </w:r>
      <w:proofErr w:type="spellStart"/>
      <w:r w:rsidRPr="00493978">
        <w:rPr>
          <w:rFonts w:ascii="Times New Roman" w:hAnsi="Times New Roman" w:cs="Times New Roman"/>
        </w:rPr>
        <w:t>x</w:t>
      </w:r>
      <w:r w:rsidRPr="00493978">
        <w:rPr>
          <w:rFonts w:ascii="Times New Roman" w:hAnsi="Times New Roman" w:cs="Times New Roman"/>
          <w:vertAlign w:val="subscript"/>
        </w:rPr>
        <w:t>ij</w:t>
      </w:r>
      <w:proofErr w:type="spellEnd"/>
      <w:r w:rsidRPr="00493978">
        <w:rPr>
          <w:rFonts w:ascii="Times New Roman" w:hAnsi="Times New Roman" w:cs="Times New Roman"/>
        </w:rPr>
        <w:t>).</w: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Проверяем</w:t>
      </w:r>
      <w:proofErr w:type="spellEnd"/>
      <w:r w:rsidRPr="00493978">
        <w:rPr>
          <w:rFonts w:ascii="Times New Roman" w:hAnsi="Times New Roman" w:cs="Times New Roman"/>
        </w:rPr>
        <w:t xml:space="preserve">, </w:t>
      </w:r>
      <w:proofErr w:type="spellStart"/>
      <w:r w:rsidRPr="00493978">
        <w:rPr>
          <w:rFonts w:ascii="Times New Roman" w:hAnsi="Times New Roman" w:cs="Times New Roman"/>
        </w:rPr>
        <w:t>выполняется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ли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балансовое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соотношение</w:t>
      </w:r>
      <w:proofErr w:type="spellEnd"/>
    </w:p>
    <w:p w:rsidR="00D623FB" w:rsidRPr="00493978" w:rsidRDefault="00D623FB" w:rsidP="00493978">
      <w:pPr>
        <w:tabs>
          <w:tab w:val="num" w:pos="360"/>
          <w:tab w:val="num" w:pos="540"/>
        </w:tabs>
        <w:spacing w:after="0"/>
        <w:ind w:left="540" w:hanging="36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position w:val="-30"/>
        </w:rPr>
        <w:object w:dxaOrig="1305" w:dyaOrig="705">
          <v:shape id="_x0000_i1038" type="#_x0000_t75" style="width:65.4pt;height:35.4pt" o:ole="">
            <v:imagedata r:id="rId14" o:title=""/>
          </v:shape>
          <o:OLEObject Type="Embed" ProgID="Equation.3" ShapeID="_x0000_i1038" DrawAspect="Content" ObjectID="_1599921828" r:id="rId31"/>
        </w:object>
      </w:r>
    </w:p>
    <w:p w:rsidR="00D623FB" w:rsidRPr="00493978" w:rsidRDefault="00D623FB" w:rsidP="00493978">
      <w:pPr>
        <w:numPr>
          <w:ilvl w:val="0"/>
          <w:numId w:val="17"/>
        </w:numPr>
        <w:tabs>
          <w:tab w:val="num" w:pos="360"/>
          <w:tab w:val="num" w:pos="54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lang w:val="ru-RU"/>
        </w:rPr>
        <w:t xml:space="preserve">Рассчитываем балансовое соотношение и заносим в правую нижнюю </w:t>
      </w:r>
      <w:proofErr w:type="spellStart"/>
      <w:r w:rsidRPr="00493978">
        <w:rPr>
          <w:rFonts w:ascii="Times New Roman" w:hAnsi="Times New Roman" w:cs="Times New Roman"/>
        </w:rPr>
        <w:t>клетку</w:t>
      </w:r>
      <w:proofErr w:type="spellEnd"/>
    </w:p>
    <w:p w:rsidR="00D623FB" w:rsidRPr="00493978" w:rsidRDefault="00D623FB" w:rsidP="00493978">
      <w:pPr>
        <w:tabs>
          <w:tab w:val="num" w:pos="1440"/>
          <w:tab w:val="num" w:pos="1800"/>
        </w:tabs>
        <w:spacing w:after="0"/>
        <w:ind w:left="1440"/>
        <w:jc w:val="both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position w:val="-10"/>
        </w:rPr>
        <w:object w:dxaOrig="180" w:dyaOrig="345">
          <v:shape id="_x0000_i1039" type="#_x0000_t75" style="width:9pt;height:17.4pt" o:ole="" o:bullet="t">
            <v:imagedata r:id="rId16" o:title=""/>
          </v:shape>
          <o:OLEObject Type="Embed" ProgID="Equation.3" ShapeID="_x0000_i1039" DrawAspect="Content" ObjectID="_1599921829" r:id="rId32"/>
        </w:object>
      </w:r>
      <w:r w:rsidRPr="00493978">
        <w:rPr>
          <w:rFonts w:ascii="Times New Roman" w:hAnsi="Times New Roman" w:cs="Times New Roman"/>
        </w:rPr>
        <w:tab/>
      </w:r>
      <w:r w:rsidRPr="00493978">
        <w:rPr>
          <w:rFonts w:ascii="Times New Roman" w:hAnsi="Times New Roman" w:cs="Times New Roman"/>
          <w:position w:val="-30"/>
        </w:rPr>
        <w:object w:dxaOrig="1305" w:dyaOrig="705">
          <v:shape id="_x0000_i1040" type="#_x0000_t75" style="width:65.4pt;height:35.4pt" o:ole="">
            <v:imagedata r:id="rId18" o:title=""/>
          </v:shape>
          <o:OLEObject Type="Embed" ProgID="Equation.3" ShapeID="_x0000_i1040" DrawAspect="Content" ObjectID="_1599921830" r:id="rId33"/>
        </w:object>
      </w:r>
    </w:p>
    <w:p w:rsidR="00D623FB" w:rsidRPr="00493978" w:rsidRDefault="00D623FB" w:rsidP="00493978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Анализируем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полученные</w:t>
      </w:r>
      <w:proofErr w:type="spellEnd"/>
      <w:r w:rsidRPr="00493978">
        <w:rPr>
          <w:rFonts w:ascii="Times New Roman" w:hAnsi="Times New Roman" w:cs="Times New Roman"/>
        </w:rPr>
        <w:t xml:space="preserve"> </w:t>
      </w:r>
      <w:proofErr w:type="spellStart"/>
      <w:r w:rsidRPr="00493978">
        <w:rPr>
          <w:rFonts w:ascii="Times New Roman" w:hAnsi="Times New Roman" w:cs="Times New Roman"/>
        </w:rPr>
        <w:t>результаты</w:t>
      </w:r>
      <w:proofErr w:type="spellEnd"/>
      <w:r w:rsidRPr="00493978">
        <w:rPr>
          <w:rFonts w:ascii="Times New Roman" w:hAnsi="Times New Roman" w:cs="Times New Roman"/>
        </w:rPr>
        <w:t>.</w:t>
      </w:r>
    </w:p>
    <w:p w:rsidR="00D623FB" w:rsidRPr="00493978" w:rsidRDefault="00D623FB" w:rsidP="00493978">
      <w:pPr>
        <w:pStyle w:val="Default"/>
        <w:rPr>
          <w:lang w:val="en-US"/>
        </w:rPr>
      </w:pPr>
      <w:r w:rsidRPr="00493978">
        <w:t xml:space="preserve">Тема </w:t>
      </w:r>
      <w:r w:rsidRPr="00493978">
        <w:rPr>
          <w:lang w:val="en-US"/>
        </w:rPr>
        <w:t>3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Требуется определить план выпуска четырех видов продукции, обеспечивающий максимальную прибыль от реализации. На изготовление этой продукции расходуются трудовые ресурсы, сырье и финансы. С учетом рыночного спроса и производственно-технологических возможностей заданы предельные границы выпуска каждого вида продукции. Эти границы, наличие и нормы расхода ресурсов, а также маржинальная прибыль (разность между выручкой и переменными издержками) на единицу продукции приведены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D623FB" w:rsidRPr="00493978" w:rsidTr="00B11DC5"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Ресурсы</w:t>
            </w:r>
            <w:proofErr w:type="spellEnd"/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Продукт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59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Наличие</w:t>
            </w:r>
            <w:proofErr w:type="spellEnd"/>
          </w:p>
        </w:tc>
      </w:tr>
      <w:tr w:rsidR="00D623FB" w:rsidRPr="00493978" w:rsidTr="00B11DC5"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Трудовые</w:t>
            </w:r>
            <w:proofErr w:type="spellEnd"/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19</w:t>
            </w:r>
          </w:p>
        </w:tc>
      </w:tr>
      <w:tr w:rsidR="00D623FB" w:rsidRPr="00493978" w:rsidTr="00B11DC5"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Сырье</w:t>
            </w:r>
            <w:proofErr w:type="spellEnd"/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80</w:t>
            </w:r>
          </w:p>
        </w:tc>
      </w:tr>
      <w:tr w:rsidR="00D623FB" w:rsidRPr="00493978" w:rsidTr="00B11DC5"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Финансы</w:t>
            </w:r>
            <w:proofErr w:type="spellEnd"/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100</w:t>
            </w:r>
          </w:p>
        </w:tc>
      </w:tr>
      <w:tr w:rsidR="00D623FB" w:rsidRPr="00493978" w:rsidTr="00B11DC5"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Прибыль</w:t>
            </w:r>
            <w:proofErr w:type="spellEnd"/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9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Нижн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граница</w:t>
            </w:r>
            <w:proofErr w:type="spellEnd"/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23FB" w:rsidRPr="00493978" w:rsidTr="00B11DC5"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Верх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граница</w:t>
            </w:r>
            <w:proofErr w:type="spellEnd"/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5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Обозначив количество выпускаемых изделий через 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lang w:val="ru-RU"/>
        </w:rPr>
        <w:t>, х</w:t>
      </w:r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r w:rsidRPr="00493978">
        <w:rPr>
          <w:rFonts w:ascii="Times New Roman" w:hAnsi="Times New Roman" w:cs="Times New Roman"/>
          <w:lang w:val="ru-RU"/>
        </w:rPr>
        <w:t>, х</w:t>
      </w:r>
      <w:r w:rsidRPr="00493978">
        <w:rPr>
          <w:rFonts w:ascii="Times New Roman" w:hAnsi="Times New Roman" w:cs="Times New Roman"/>
          <w:vertAlign w:val="subscript"/>
          <w:lang w:val="ru-RU"/>
        </w:rPr>
        <w:t>3</w:t>
      </w:r>
      <w:r w:rsidRPr="00493978">
        <w:rPr>
          <w:rFonts w:ascii="Times New Roman" w:hAnsi="Times New Roman" w:cs="Times New Roman"/>
          <w:lang w:val="ru-RU"/>
        </w:rPr>
        <w:t>, х</w:t>
      </w:r>
      <w:r w:rsidRPr="00493978">
        <w:rPr>
          <w:rFonts w:ascii="Times New Roman" w:hAnsi="Times New Roman" w:cs="Times New Roman"/>
          <w:vertAlign w:val="subscript"/>
          <w:lang w:val="ru-RU"/>
        </w:rPr>
        <w:t>4</w:t>
      </w:r>
      <w:r w:rsidRPr="00493978">
        <w:rPr>
          <w:rFonts w:ascii="Times New Roman" w:hAnsi="Times New Roman" w:cs="Times New Roman"/>
          <w:lang w:val="ru-RU"/>
        </w:rPr>
        <w:t xml:space="preserve">, а целевую функцию (валовую маржинальную прибыль) – через </w:t>
      </w:r>
      <w:r w:rsidRPr="00493978">
        <w:rPr>
          <w:rFonts w:ascii="Times New Roman" w:hAnsi="Times New Roman" w:cs="Times New Roman"/>
        </w:rPr>
        <w:t>F</w:t>
      </w:r>
      <w:r w:rsidRPr="00493978">
        <w:rPr>
          <w:rFonts w:ascii="Times New Roman" w:hAnsi="Times New Roman" w:cs="Times New Roman"/>
          <w:lang w:val="ru-RU"/>
        </w:rPr>
        <w:t>, построим математическую модель задачи: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</w:rPr>
        <w:t>F</w:t>
      </w:r>
      <w:r w:rsidRPr="00493978">
        <w:rPr>
          <w:rFonts w:ascii="Times New Roman" w:hAnsi="Times New Roman" w:cs="Times New Roman"/>
          <w:lang w:val="ru-RU"/>
        </w:rPr>
        <w:t>= 70х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 xml:space="preserve"> + 60х</w:t>
      </w:r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r w:rsidRPr="00493978">
        <w:rPr>
          <w:rFonts w:ascii="Times New Roman" w:hAnsi="Times New Roman" w:cs="Times New Roman"/>
          <w:lang w:val="ru-RU"/>
        </w:rPr>
        <w:t xml:space="preserve"> +110х</w:t>
      </w:r>
      <w:r w:rsidRPr="00493978">
        <w:rPr>
          <w:rFonts w:ascii="Times New Roman" w:hAnsi="Times New Roman" w:cs="Times New Roman"/>
          <w:vertAlign w:val="subscript"/>
          <w:lang w:val="ru-RU"/>
        </w:rPr>
        <w:t>3</w:t>
      </w:r>
      <w:r w:rsidRPr="00493978">
        <w:rPr>
          <w:rFonts w:ascii="Times New Roman" w:hAnsi="Times New Roman" w:cs="Times New Roman"/>
          <w:lang w:val="ru-RU"/>
        </w:rPr>
        <w:t xml:space="preserve"> + 140х</w:t>
      </w:r>
      <w:r w:rsidRPr="00493978">
        <w:rPr>
          <w:rFonts w:ascii="Times New Roman" w:hAnsi="Times New Roman" w:cs="Times New Roman"/>
          <w:vertAlign w:val="subscript"/>
          <w:lang w:val="ru-RU"/>
        </w:rPr>
        <w:t>4</w:t>
      </w:r>
      <w:r w:rsidRPr="00493978">
        <w:rPr>
          <w:rFonts w:ascii="Times New Roman" w:hAnsi="Times New Roman" w:cs="Times New Roman"/>
          <w:lang w:val="ru-RU"/>
        </w:rPr>
        <w:t xml:space="preserve"> → </w:t>
      </w:r>
      <w:r w:rsidRPr="00493978">
        <w:rPr>
          <w:rFonts w:ascii="Times New Roman" w:hAnsi="Times New Roman" w:cs="Times New Roman"/>
        </w:rPr>
        <w:t>max</w:t>
      </w:r>
      <w:r w:rsidRPr="00493978">
        <w:rPr>
          <w:rFonts w:ascii="Times New Roman" w:hAnsi="Times New Roman" w:cs="Times New Roman"/>
          <w:lang w:val="ru-RU"/>
        </w:rPr>
        <w:t>,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proofErr w:type="gramEnd"/>
      <w:r w:rsidRPr="00493978">
        <w:rPr>
          <w:rFonts w:ascii="Times New Roman" w:hAnsi="Times New Roman" w:cs="Times New Roman"/>
          <w:lang w:val="ru-RU"/>
        </w:rPr>
        <w:t>+2х</w:t>
      </w:r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r w:rsidRPr="00493978">
        <w:rPr>
          <w:rFonts w:ascii="Times New Roman" w:hAnsi="Times New Roman" w:cs="Times New Roman"/>
          <w:lang w:val="ru-RU"/>
        </w:rPr>
        <w:t>+х</w:t>
      </w:r>
      <w:r w:rsidRPr="00493978">
        <w:rPr>
          <w:rFonts w:ascii="Times New Roman" w:hAnsi="Times New Roman" w:cs="Times New Roman"/>
          <w:vertAlign w:val="subscript"/>
          <w:lang w:val="ru-RU"/>
        </w:rPr>
        <w:t>3</w:t>
      </w:r>
      <w:r w:rsidRPr="00493978">
        <w:rPr>
          <w:rFonts w:ascii="Times New Roman" w:hAnsi="Times New Roman" w:cs="Times New Roman"/>
          <w:lang w:val="ru-RU"/>
        </w:rPr>
        <w:t>+2х</w:t>
      </w:r>
      <w:r w:rsidRPr="00493978">
        <w:rPr>
          <w:rFonts w:ascii="Times New Roman" w:hAnsi="Times New Roman" w:cs="Times New Roman"/>
          <w:vertAlign w:val="subscript"/>
          <w:lang w:val="ru-RU"/>
        </w:rPr>
        <w:t>4</w:t>
      </w:r>
      <w:r w:rsidRPr="00493978">
        <w:rPr>
          <w:rFonts w:ascii="Times New Roman" w:hAnsi="Times New Roman" w:cs="Times New Roman"/>
          <w:lang w:val="ru-RU"/>
        </w:rPr>
        <w:t>≤19,                    3≤х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>≤5,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7х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>+4х</w:t>
      </w:r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r w:rsidRPr="00493978">
        <w:rPr>
          <w:rFonts w:ascii="Times New Roman" w:hAnsi="Times New Roman" w:cs="Times New Roman"/>
          <w:lang w:val="ru-RU"/>
        </w:rPr>
        <w:t>+5х</w:t>
      </w:r>
      <w:r w:rsidRPr="00493978">
        <w:rPr>
          <w:rFonts w:ascii="Times New Roman" w:hAnsi="Times New Roman" w:cs="Times New Roman"/>
          <w:vertAlign w:val="subscript"/>
          <w:lang w:val="ru-RU"/>
        </w:rPr>
        <w:t>3</w:t>
      </w:r>
      <w:r w:rsidRPr="00493978">
        <w:rPr>
          <w:rFonts w:ascii="Times New Roman" w:hAnsi="Times New Roman" w:cs="Times New Roman"/>
          <w:lang w:val="ru-RU"/>
        </w:rPr>
        <w:t>+4х</w:t>
      </w:r>
      <w:r w:rsidRPr="00493978">
        <w:rPr>
          <w:rFonts w:ascii="Times New Roman" w:hAnsi="Times New Roman" w:cs="Times New Roman"/>
          <w:vertAlign w:val="subscript"/>
          <w:lang w:val="ru-RU"/>
        </w:rPr>
        <w:t>4</w:t>
      </w:r>
      <w:r w:rsidRPr="00493978">
        <w:rPr>
          <w:rFonts w:ascii="Times New Roman" w:hAnsi="Times New Roman" w:cs="Times New Roman"/>
          <w:lang w:val="ru-RU"/>
        </w:rPr>
        <w:t>≤80,                1≤х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proofErr w:type="gramEnd"/>
      <w:r w:rsidRPr="00493978">
        <w:rPr>
          <w:rFonts w:ascii="Times New Roman" w:hAnsi="Times New Roman" w:cs="Times New Roman"/>
          <w:lang w:val="ru-RU"/>
        </w:rPr>
        <w:t>,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5х</w:t>
      </w:r>
      <w:r w:rsidRPr="00493978">
        <w:rPr>
          <w:rFonts w:ascii="Times New Roman" w:hAnsi="Times New Roman" w:cs="Times New Roman"/>
          <w:vertAlign w:val="subscript"/>
          <w:lang w:val="ru-RU"/>
        </w:rPr>
        <w:t>1</w:t>
      </w:r>
      <w:r w:rsidRPr="00493978">
        <w:rPr>
          <w:rFonts w:ascii="Times New Roman" w:hAnsi="Times New Roman" w:cs="Times New Roman"/>
          <w:lang w:val="ru-RU"/>
        </w:rPr>
        <w:t>+7х</w:t>
      </w:r>
      <w:r w:rsidRPr="00493978">
        <w:rPr>
          <w:rFonts w:ascii="Times New Roman" w:hAnsi="Times New Roman" w:cs="Times New Roman"/>
          <w:vertAlign w:val="subscript"/>
          <w:lang w:val="ru-RU"/>
        </w:rPr>
        <w:t>2</w:t>
      </w:r>
      <w:r w:rsidRPr="00493978">
        <w:rPr>
          <w:rFonts w:ascii="Times New Roman" w:hAnsi="Times New Roman" w:cs="Times New Roman"/>
          <w:lang w:val="ru-RU"/>
        </w:rPr>
        <w:t>+9х</w:t>
      </w:r>
      <w:r w:rsidRPr="00493978">
        <w:rPr>
          <w:rFonts w:ascii="Times New Roman" w:hAnsi="Times New Roman" w:cs="Times New Roman"/>
          <w:vertAlign w:val="subscript"/>
          <w:lang w:val="ru-RU"/>
        </w:rPr>
        <w:t>3</w:t>
      </w:r>
      <w:r w:rsidRPr="00493978">
        <w:rPr>
          <w:rFonts w:ascii="Times New Roman" w:hAnsi="Times New Roman" w:cs="Times New Roman"/>
          <w:lang w:val="ru-RU"/>
        </w:rPr>
        <w:t>+8х</w:t>
      </w:r>
      <w:r w:rsidRPr="00493978">
        <w:rPr>
          <w:rFonts w:ascii="Times New Roman" w:hAnsi="Times New Roman" w:cs="Times New Roman"/>
          <w:vertAlign w:val="subscript"/>
          <w:lang w:val="ru-RU"/>
        </w:rPr>
        <w:t>4</w:t>
      </w:r>
      <w:r w:rsidRPr="00493978">
        <w:rPr>
          <w:rFonts w:ascii="Times New Roman" w:hAnsi="Times New Roman" w:cs="Times New Roman"/>
          <w:lang w:val="ru-RU"/>
        </w:rPr>
        <w:t>≤100,              1≤х</w:t>
      </w:r>
      <w:r w:rsidRPr="00493978">
        <w:rPr>
          <w:rFonts w:ascii="Times New Roman" w:hAnsi="Times New Roman" w:cs="Times New Roman"/>
          <w:vertAlign w:val="subscript"/>
          <w:lang w:val="ru-RU"/>
        </w:rPr>
        <w:t>3</w:t>
      </w:r>
      <w:r w:rsidRPr="00493978">
        <w:rPr>
          <w:rFonts w:ascii="Times New Roman" w:hAnsi="Times New Roman" w:cs="Times New Roman"/>
          <w:lang w:val="ru-RU"/>
        </w:rPr>
        <w:t>≤3,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 xml:space="preserve">                                                    2≤х</w:t>
      </w:r>
      <w:proofErr w:type="gramStart"/>
      <w:r w:rsidRPr="00493978">
        <w:rPr>
          <w:rFonts w:ascii="Times New Roman" w:hAnsi="Times New Roman" w:cs="Times New Roman"/>
          <w:vertAlign w:val="subscript"/>
          <w:lang w:val="ru-RU"/>
        </w:rPr>
        <w:t>4</w:t>
      </w:r>
      <w:proofErr w:type="gramEnd"/>
      <w:r w:rsidRPr="00493978">
        <w:rPr>
          <w:rFonts w:ascii="Times New Roman" w:hAnsi="Times New Roman" w:cs="Times New Roman"/>
          <w:lang w:val="ru-RU"/>
        </w:rPr>
        <w:t>≤4.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Левые три неравенства будем в дальнейшем называть ограничениями, а правые четыре – граничными условиями (они показывают, в каких пределах могут изменяться значения переменных).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493978">
        <w:rPr>
          <w:rFonts w:ascii="Times New Roman" w:hAnsi="Times New Roman" w:cs="Times New Roman"/>
          <w:b/>
          <w:lang w:val="ru-RU"/>
        </w:rPr>
        <w:t>Методические указания по решению задачи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493978">
        <w:rPr>
          <w:rFonts w:ascii="Times New Roman" w:hAnsi="Times New Roman" w:cs="Times New Roman"/>
          <w:u w:val="single"/>
          <w:lang w:val="ru-RU"/>
        </w:rPr>
        <w:t>Ввод числовых данных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В первой строке таблицы находится заголовок, во второй – наименования продуктов. Третья строка отведена для оптимального решения, которое после вычислений появится в ячейках В3:Е3. В четвертой строке в ячейках В</w:t>
      </w:r>
      <w:proofErr w:type="gramStart"/>
      <w:r w:rsidRPr="00493978">
        <w:rPr>
          <w:rFonts w:ascii="Times New Roman" w:hAnsi="Times New Roman" w:cs="Times New Roman"/>
          <w:lang w:val="ru-RU"/>
        </w:rPr>
        <w:t>4</w:t>
      </w:r>
      <w:proofErr w:type="gramEnd"/>
      <w:r w:rsidRPr="00493978">
        <w:rPr>
          <w:rFonts w:ascii="Times New Roman" w:hAnsi="Times New Roman" w:cs="Times New Roman"/>
          <w:lang w:val="ru-RU"/>
        </w:rPr>
        <w:t>:Е</w:t>
      </w:r>
      <w:proofErr w:type="gramStart"/>
      <w:r w:rsidRPr="00493978">
        <w:rPr>
          <w:rFonts w:ascii="Times New Roman" w:hAnsi="Times New Roman" w:cs="Times New Roman"/>
          <w:lang w:val="ru-RU"/>
        </w:rPr>
        <w:t>4</w:t>
      </w:r>
      <w:proofErr w:type="gramEnd"/>
      <w:r w:rsidRPr="00493978">
        <w:rPr>
          <w:rFonts w:ascii="Times New Roman" w:hAnsi="Times New Roman" w:cs="Times New Roman"/>
          <w:lang w:val="ru-RU"/>
        </w:rPr>
        <w:t xml:space="preserve"> заданы коэффициенты целевой функции, а ячейка </w:t>
      </w:r>
      <w:r w:rsidRPr="00493978">
        <w:rPr>
          <w:rFonts w:ascii="Times New Roman" w:hAnsi="Times New Roman" w:cs="Times New Roman"/>
        </w:rPr>
        <w:t>F</w:t>
      </w:r>
      <w:r w:rsidRPr="00493978">
        <w:rPr>
          <w:rFonts w:ascii="Times New Roman" w:hAnsi="Times New Roman" w:cs="Times New Roman"/>
          <w:lang w:val="ru-RU"/>
        </w:rPr>
        <w:t xml:space="preserve">4 зарезервирована для вычисления значения целевой функции. Строки с 6-й по 15-ю содержат коэффициенты, знаки и правые части ограничений. В столбце </w:t>
      </w:r>
      <w:proofErr w:type="spellStart"/>
      <w:r w:rsidRPr="00493978">
        <w:rPr>
          <w:rFonts w:ascii="Times New Roman" w:hAnsi="Times New Roman" w:cs="Times New Roman"/>
          <w:b/>
          <w:lang w:val="ru-RU"/>
        </w:rPr>
        <w:t>Лев</w:t>
      </w:r>
      <w:proofErr w:type="gramStart"/>
      <w:r w:rsidRPr="00493978">
        <w:rPr>
          <w:rFonts w:ascii="Times New Roman" w:hAnsi="Times New Roman" w:cs="Times New Roman"/>
          <w:b/>
          <w:lang w:val="ru-RU"/>
        </w:rPr>
        <w:t>.ч</w:t>
      </w:r>
      <w:proofErr w:type="gramEnd"/>
      <w:r w:rsidRPr="00493978">
        <w:rPr>
          <w:rFonts w:ascii="Times New Roman" w:hAnsi="Times New Roman" w:cs="Times New Roman"/>
          <w:b/>
          <w:lang w:val="ru-RU"/>
        </w:rPr>
        <w:t>асть</w:t>
      </w:r>
      <w:proofErr w:type="spellEnd"/>
      <w:r w:rsidRPr="00493978">
        <w:rPr>
          <w:rFonts w:ascii="Times New Roman" w:hAnsi="Times New Roman" w:cs="Times New Roman"/>
          <w:lang w:val="ru-RU"/>
        </w:rPr>
        <w:t xml:space="preserve"> после вычислений появятся левые части ограничений, а в столбце </w:t>
      </w:r>
      <w:r w:rsidRPr="00493978">
        <w:rPr>
          <w:rFonts w:ascii="Times New Roman" w:hAnsi="Times New Roman" w:cs="Times New Roman"/>
          <w:b/>
          <w:lang w:val="ru-RU"/>
        </w:rPr>
        <w:t>Разница</w:t>
      </w:r>
      <w:r w:rsidRPr="00493978">
        <w:rPr>
          <w:rFonts w:ascii="Times New Roman" w:hAnsi="Times New Roman" w:cs="Times New Roman"/>
          <w:lang w:val="ru-RU"/>
        </w:rPr>
        <w:t xml:space="preserve"> – разность правых и левых частей.</w:t>
      </w:r>
    </w:p>
    <w:p w:rsidR="00D623FB" w:rsidRPr="00493978" w:rsidRDefault="00D623FB" w:rsidP="00493978">
      <w:pPr>
        <w:pStyle w:val="ac"/>
        <w:tabs>
          <w:tab w:val="left" w:pos="388"/>
        </w:tabs>
        <w:snapToGrid w:val="0"/>
        <w:spacing w:after="0"/>
        <w:ind w:left="104"/>
      </w:pPr>
    </w:p>
    <w:p w:rsidR="00D623FB" w:rsidRPr="00493978" w:rsidRDefault="00D623FB" w:rsidP="00493978">
      <w:pPr>
        <w:pStyle w:val="ac"/>
        <w:tabs>
          <w:tab w:val="left" w:pos="388"/>
        </w:tabs>
        <w:snapToGrid w:val="0"/>
        <w:spacing w:after="0"/>
        <w:ind w:left="104"/>
        <w:rPr>
          <w:b/>
        </w:rPr>
      </w:pPr>
      <w:r w:rsidRPr="00493978">
        <w:rPr>
          <w:b/>
        </w:rPr>
        <w:t>Тема 4</w:t>
      </w:r>
    </w:p>
    <w:p w:rsidR="00D623FB" w:rsidRPr="00493978" w:rsidRDefault="00D623FB" w:rsidP="00493978">
      <w:pPr>
        <w:spacing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На основании перечня событий планируемой производственной задачи (табл. 1) и перечня работ (табл. 2) составить сетевой график.</w:t>
      </w:r>
    </w:p>
    <w:p w:rsidR="00D623FB" w:rsidRPr="00493978" w:rsidRDefault="00D623FB" w:rsidP="00493978">
      <w:pPr>
        <w:spacing w:after="0"/>
        <w:ind w:firstLine="709"/>
        <w:jc w:val="right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Таблица 1</w:t>
      </w:r>
    </w:p>
    <w:p w:rsidR="00D623FB" w:rsidRPr="00493978" w:rsidRDefault="00D623FB" w:rsidP="00493978">
      <w:pPr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Перечень событий планируемой производственной задачи.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2"/>
        <w:gridCol w:w="7916"/>
      </w:tblGrid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Обозначение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событий</w:t>
            </w:r>
            <w:proofErr w:type="spellEnd"/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Наименование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событий</w:t>
            </w:r>
            <w:proofErr w:type="spellEnd"/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Плановый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срок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начала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Подготовительные мероприятия в цехах окончены.</w:t>
            </w:r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Выполнены предварительные технологические операции в цехе 1.</w:t>
            </w:r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Выполнены предварительные технологические операции в цехе 2.</w:t>
            </w:r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Выполнены последующие технологические операции в цехе 2. Цех 2 готов к выполнению завершающих операций.</w:t>
            </w:r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Выполнены последующие технологические операции в цехе 1. Цех 1 готов к выполнению завершающих операций.</w:t>
            </w:r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Закончены завершающие технологические операции в цехе 1 и 2.</w:t>
            </w:r>
          </w:p>
        </w:tc>
      </w:tr>
      <w:tr w:rsidR="00D623FB" w:rsidRPr="00493978" w:rsidTr="00B11DC5">
        <w:tc>
          <w:tcPr>
            <w:tcW w:w="1552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7916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Изделие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готово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</w:tr>
    </w:tbl>
    <w:p w:rsidR="00D623FB" w:rsidRPr="00493978" w:rsidRDefault="00D623FB" w:rsidP="00493978">
      <w:pPr>
        <w:spacing w:after="0"/>
        <w:ind w:firstLine="709"/>
        <w:jc w:val="right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</w:rPr>
        <w:t>Таблица</w:t>
      </w:r>
      <w:proofErr w:type="spellEnd"/>
      <w:r w:rsidRPr="00493978">
        <w:rPr>
          <w:rFonts w:ascii="Times New Roman" w:hAnsi="Times New Roman" w:cs="Times New Roman"/>
        </w:rPr>
        <w:t xml:space="preserve"> 2</w:t>
      </w:r>
    </w:p>
    <w:p w:rsidR="00D623FB" w:rsidRPr="00493978" w:rsidRDefault="00D623FB" w:rsidP="00493978">
      <w:pPr>
        <w:spacing w:after="0"/>
        <w:ind w:firstLine="709"/>
        <w:jc w:val="center"/>
        <w:rPr>
          <w:rFonts w:ascii="Times New Roman" w:hAnsi="Times New Roman" w:cs="Times New Roman"/>
          <w:lang w:val="ru-RU"/>
        </w:rPr>
      </w:pPr>
      <w:r w:rsidRPr="00493978">
        <w:rPr>
          <w:rFonts w:ascii="Times New Roman" w:hAnsi="Times New Roman" w:cs="Times New Roman"/>
          <w:lang w:val="ru-RU"/>
        </w:rPr>
        <w:t>Перечень работ планируемой производственной задачи.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8"/>
        <w:gridCol w:w="5893"/>
        <w:gridCol w:w="1819"/>
      </w:tblGrid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Обозначение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Наименование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</w:rPr>
              <w:t>Продолжительность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выполнения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работ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час</w:t>
            </w:r>
            <w:proofErr w:type="spellEnd"/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01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Выполнение подготовительных мероприятий в цехах 1 и 2.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Выполнение предварительных технологических операций в цехе 1.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13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Выполнение предварительных технологических операций в цехе 2.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24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Передача части изготовленных узлов изделий из цеха 1 в цех 2.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12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25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Выполнение последующих технологических операций в цехе 1.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34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Выполнение последующих технологических операций в цехе 2.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24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45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Передача части изготовленных узлов изделий из цеха 2 в цех 1.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46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Выполнение завершающих технологических операций в цехе 1.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56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>Выполнение завершающих технологических операций в цехе 2.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8</w:t>
            </w:r>
          </w:p>
        </w:tc>
      </w:tr>
      <w:tr w:rsidR="00D623FB" w:rsidRPr="00493978" w:rsidTr="00B11DC5">
        <w:tc>
          <w:tcPr>
            <w:tcW w:w="1728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493978">
              <w:rPr>
                <w:rFonts w:ascii="Times New Roman" w:hAnsi="Times New Roman" w:cs="Times New Roman"/>
              </w:rPr>
              <w:t>А</w:t>
            </w:r>
            <w:r w:rsidRPr="00493978">
              <w:rPr>
                <w:rFonts w:ascii="Times New Roman" w:hAnsi="Times New Roman" w:cs="Times New Roman"/>
                <w:vertAlign w:val="subscript"/>
              </w:rPr>
              <w:t>67</w:t>
            </w:r>
          </w:p>
        </w:tc>
        <w:tc>
          <w:tcPr>
            <w:tcW w:w="5893" w:type="dxa"/>
          </w:tcPr>
          <w:p w:rsidR="00D623FB" w:rsidRPr="00493978" w:rsidRDefault="00D623FB" w:rsidP="004939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  <w:lang w:val="ru-RU"/>
              </w:rPr>
              <w:t xml:space="preserve">Доставка изготовленных узлов изделия к месту сборки. </w:t>
            </w:r>
            <w:proofErr w:type="spellStart"/>
            <w:r w:rsidRPr="00493978">
              <w:rPr>
                <w:rFonts w:ascii="Times New Roman" w:hAnsi="Times New Roman" w:cs="Times New Roman"/>
              </w:rPr>
              <w:t>Сборка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проверка</w:t>
            </w:r>
            <w:proofErr w:type="spellEnd"/>
            <w:r w:rsidRPr="0049397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</w:rPr>
              <w:t>изделия</w:t>
            </w:r>
            <w:proofErr w:type="spellEnd"/>
            <w:r w:rsidRPr="004939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19" w:type="dxa"/>
          </w:tcPr>
          <w:p w:rsidR="00D623FB" w:rsidRPr="00493978" w:rsidRDefault="00D623FB" w:rsidP="004939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93978">
              <w:rPr>
                <w:rFonts w:ascii="Times New Roman" w:hAnsi="Times New Roman" w:cs="Times New Roman"/>
              </w:rPr>
              <w:t>4</w:t>
            </w:r>
          </w:p>
        </w:tc>
      </w:tr>
    </w:tbl>
    <w:p w:rsidR="00D623FB" w:rsidRPr="00493978" w:rsidRDefault="00D623FB" w:rsidP="00493978">
      <w:pPr>
        <w:pStyle w:val="ac"/>
        <w:tabs>
          <w:tab w:val="left" w:pos="388"/>
        </w:tabs>
        <w:snapToGrid w:val="0"/>
        <w:spacing w:after="0"/>
        <w:ind w:left="104"/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proofErr w:type="spellStart"/>
      <w:r w:rsidRPr="00493978">
        <w:rPr>
          <w:rFonts w:ascii="Times New Roman" w:hAnsi="Times New Roman" w:cs="Times New Roman"/>
          <w:b/>
          <w:bCs/>
        </w:rPr>
        <w:t>Критерии</w:t>
      </w:r>
      <w:proofErr w:type="spellEnd"/>
      <w:r w:rsidRPr="0049397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93978">
        <w:rPr>
          <w:rFonts w:ascii="Times New Roman" w:hAnsi="Times New Roman" w:cs="Times New Roman"/>
          <w:b/>
          <w:bCs/>
        </w:rPr>
        <w:t>оценки</w:t>
      </w:r>
      <w:proofErr w:type="spellEnd"/>
      <w:r w:rsidRPr="00493978">
        <w:rPr>
          <w:rFonts w:ascii="Times New Roman" w:hAnsi="Times New Roman" w:cs="Times New Roman"/>
          <w:b/>
          <w:bCs/>
        </w:rPr>
        <w:t>:</w:t>
      </w:r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D623FB" w:rsidRPr="00493978" w:rsidTr="00B11DC5">
        <w:tc>
          <w:tcPr>
            <w:tcW w:w="9540" w:type="dxa"/>
            <w:gridSpan w:val="2"/>
          </w:tcPr>
          <w:p w:rsidR="00D623FB" w:rsidRPr="00493978" w:rsidRDefault="00D623FB" w:rsidP="00493978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Критерии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оценивания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>: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Оценка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«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зачтено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»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выставляется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,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если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>Задача решена в полном объеме</w:t>
            </w:r>
          </w:p>
        </w:tc>
      </w:tr>
      <w:tr w:rsidR="00D623FB" w:rsidRPr="00493978" w:rsidTr="00B11DC5">
        <w:tc>
          <w:tcPr>
            <w:tcW w:w="52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  <w:lang w:val="ru-RU"/>
              </w:rPr>
            </w:pPr>
            <w:r w:rsidRPr="00493978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D623FB" w:rsidRPr="00493978" w:rsidRDefault="00D623FB" w:rsidP="00493978">
            <w:pPr>
              <w:spacing w:after="0"/>
              <w:rPr>
                <w:rFonts w:ascii="Times New Roman" w:hAnsi="Times New Roman" w:cs="Times New Roman"/>
                <w:bCs/>
                <w:spacing w:val="-2"/>
              </w:rPr>
            </w:pP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Задача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не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proofErr w:type="spellStart"/>
            <w:r w:rsidRPr="00493978">
              <w:rPr>
                <w:rFonts w:ascii="Times New Roman" w:hAnsi="Times New Roman" w:cs="Times New Roman"/>
                <w:bCs/>
                <w:spacing w:val="-2"/>
              </w:rPr>
              <w:t>решена</w:t>
            </w:r>
            <w:proofErr w:type="spellEnd"/>
            <w:r w:rsidRPr="00493978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</w:p>
        </w:tc>
      </w:tr>
    </w:tbl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</w:rPr>
        <w:t> </w:t>
      </w:r>
      <w:proofErr w:type="spellStart"/>
      <w:r w:rsidRPr="00493978">
        <w:rPr>
          <w:rFonts w:ascii="Times New Roman" w:hAnsi="Times New Roman" w:cs="Times New Roman"/>
        </w:rPr>
        <w:t>Составитель</w:t>
      </w:r>
      <w:proofErr w:type="spellEnd"/>
      <w:r w:rsidRPr="00493978">
        <w:rPr>
          <w:rFonts w:ascii="Times New Roman" w:hAnsi="Times New Roman" w:cs="Times New Roman"/>
        </w:rPr>
        <w:t xml:space="preserve"> ________________________ </w:t>
      </w:r>
      <w:proofErr w:type="spellStart"/>
      <w:r w:rsidRPr="00493978">
        <w:rPr>
          <w:rFonts w:ascii="Times New Roman" w:hAnsi="Times New Roman" w:cs="Times New Roman"/>
        </w:rPr>
        <w:t>Ю.В.Радченко</w:t>
      </w:r>
      <w:proofErr w:type="spellEnd"/>
    </w:p>
    <w:p w:rsidR="00D623FB" w:rsidRPr="00493978" w:rsidRDefault="00D623FB" w:rsidP="00493978">
      <w:pPr>
        <w:spacing w:after="0"/>
        <w:jc w:val="center"/>
        <w:textAlignment w:val="baseline"/>
        <w:rPr>
          <w:rFonts w:ascii="Times New Roman" w:hAnsi="Times New Roman" w:cs="Times New Roman"/>
        </w:rPr>
      </w:pPr>
      <w:r w:rsidRPr="00493978">
        <w:rPr>
          <w:rFonts w:ascii="Times New Roman" w:hAnsi="Times New Roman" w:cs="Times New Roman"/>
          <w:vertAlign w:val="superscript"/>
        </w:rPr>
        <w:t>(</w:t>
      </w:r>
      <w:proofErr w:type="spellStart"/>
      <w:proofErr w:type="gramStart"/>
      <w:r w:rsidRPr="00493978">
        <w:rPr>
          <w:rFonts w:ascii="Times New Roman" w:hAnsi="Times New Roman" w:cs="Times New Roman"/>
          <w:vertAlign w:val="superscript"/>
        </w:rPr>
        <w:t>подпись</w:t>
      </w:r>
      <w:proofErr w:type="spellEnd"/>
      <w:proofErr w:type="gramEnd"/>
      <w:r w:rsidRPr="00493978">
        <w:rPr>
          <w:rFonts w:ascii="Times New Roman" w:hAnsi="Times New Roman" w:cs="Times New Roman"/>
          <w:vertAlign w:val="superscript"/>
        </w:rPr>
        <w:t>)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  <w:proofErr w:type="gramStart"/>
      <w:r w:rsidRPr="00493978">
        <w:rPr>
          <w:rFonts w:ascii="Times New Roman" w:hAnsi="Times New Roman" w:cs="Times New Roman"/>
        </w:rPr>
        <w:t>«____»__________________20     г.</w:t>
      </w:r>
      <w:proofErr w:type="gramEnd"/>
      <w:r w:rsidRPr="00493978">
        <w:rPr>
          <w:rFonts w:ascii="Times New Roman" w:hAnsi="Times New Roman" w:cs="Times New Roman"/>
        </w:rPr>
        <w:t> </w:t>
      </w:r>
    </w:p>
    <w:p w:rsidR="00D623FB" w:rsidRPr="00493978" w:rsidRDefault="00D623FB" w:rsidP="00493978">
      <w:pPr>
        <w:spacing w:after="0"/>
        <w:textAlignment w:val="baseline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</w:rPr>
      </w:pPr>
    </w:p>
    <w:p w:rsidR="00D623FB" w:rsidRPr="00493978" w:rsidRDefault="00D623FB" w:rsidP="00493978">
      <w:pPr>
        <w:spacing w:after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493978">
        <w:rPr>
          <w:rFonts w:ascii="Times New Roman" w:hAnsi="Times New Roman" w:cs="Times New Roman"/>
        </w:rPr>
        <w:br w:type="page"/>
      </w:r>
    </w:p>
    <w:p w:rsidR="00D623FB" w:rsidRPr="00493978" w:rsidRDefault="00D623FB" w:rsidP="00493978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bookmarkStart w:id="8" w:name="_Toc493694234"/>
      <w:r w:rsidRPr="00493978">
        <w:rPr>
          <w:rFonts w:ascii="Times New Roman" w:hAnsi="Times New Roman" w:cs="Times New Roman"/>
          <w:color w:val="000000" w:themeColor="text1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</w:p>
    <w:p w:rsidR="00D623FB" w:rsidRPr="00493978" w:rsidRDefault="00D623FB" w:rsidP="0049397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D623FB" w:rsidRPr="00493978" w:rsidRDefault="00D623FB" w:rsidP="0049397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D623FB" w:rsidRPr="00493978" w:rsidRDefault="00D623FB" w:rsidP="00493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493978">
        <w:rPr>
          <w:rFonts w:ascii="Times New Roman" w:hAnsi="Times New Roman" w:cs="Times New Roman"/>
          <w:color w:val="000000" w:themeColor="text1"/>
          <w:lang w:val="ru-RU"/>
        </w:rPr>
        <w:t>Процедуры оценивания включают в себя текущий контроль и промежуточную аттестацию.</w:t>
      </w:r>
    </w:p>
    <w:p w:rsidR="00D623FB" w:rsidRPr="00493978" w:rsidRDefault="00D623FB" w:rsidP="00493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493978">
        <w:rPr>
          <w:rFonts w:ascii="Times New Roman" w:hAnsi="Times New Roman" w:cs="Times New Roman"/>
          <w:color w:val="000000" w:themeColor="text1"/>
          <w:lang w:val="ru-RU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D623FB" w:rsidRPr="00493978" w:rsidRDefault="00D623FB" w:rsidP="00493978">
      <w:pPr>
        <w:pStyle w:val="a"/>
        <w:widowControl w:val="0"/>
        <w:numPr>
          <w:ilvl w:val="0"/>
          <w:numId w:val="0"/>
        </w:numPr>
        <w:shd w:val="clear" w:color="auto" w:fill="auto"/>
        <w:tabs>
          <w:tab w:val="clear" w:pos="1080"/>
          <w:tab w:val="left" w:pos="1260"/>
        </w:tabs>
        <w:spacing w:line="360" w:lineRule="auto"/>
        <w:ind w:left="11" w:firstLine="709"/>
        <w:rPr>
          <w:color w:val="000000" w:themeColor="text1"/>
          <w:spacing w:val="0"/>
          <w:sz w:val="24"/>
          <w:szCs w:val="24"/>
        </w:rPr>
      </w:pPr>
      <w:r w:rsidRPr="00493978">
        <w:rPr>
          <w:color w:val="000000" w:themeColor="text1"/>
          <w:spacing w:val="0"/>
          <w:sz w:val="24"/>
          <w:szCs w:val="24"/>
        </w:rPr>
        <w:t xml:space="preserve">Текущий и промежуточный контроль освоения </w:t>
      </w:r>
      <w:proofErr w:type="gramStart"/>
      <w:r w:rsidRPr="00493978">
        <w:rPr>
          <w:color w:val="000000" w:themeColor="text1"/>
          <w:spacing w:val="0"/>
          <w:sz w:val="24"/>
          <w:szCs w:val="24"/>
        </w:rPr>
        <w:t>обучающимся</w:t>
      </w:r>
      <w:proofErr w:type="gramEnd"/>
      <w:r w:rsidRPr="00493978">
        <w:rPr>
          <w:color w:val="000000" w:themeColor="text1"/>
          <w:spacing w:val="0"/>
          <w:sz w:val="24"/>
          <w:szCs w:val="24"/>
        </w:rPr>
        <w:t xml:space="preserve">  каждой дисциплины осуществляется в рамках накопительной </w:t>
      </w:r>
      <w:proofErr w:type="spellStart"/>
      <w:r w:rsidRPr="00493978">
        <w:rPr>
          <w:color w:val="000000" w:themeColor="text1"/>
          <w:spacing w:val="0"/>
          <w:sz w:val="24"/>
          <w:szCs w:val="24"/>
        </w:rPr>
        <w:t>балльно-рейтинговой</w:t>
      </w:r>
      <w:proofErr w:type="spellEnd"/>
      <w:r w:rsidRPr="00493978">
        <w:rPr>
          <w:color w:val="000000" w:themeColor="text1"/>
          <w:spacing w:val="0"/>
          <w:sz w:val="24"/>
          <w:szCs w:val="24"/>
        </w:rPr>
        <w:t xml:space="preserve"> системы.</w:t>
      </w:r>
    </w:p>
    <w:p w:rsidR="00D623FB" w:rsidRPr="00493978" w:rsidRDefault="00D623FB" w:rsidP="00493978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z w:val="24"/>
          <w:szCs w:val="24"/>
        </w:rPr>
      </w:pPr>
      <w:r w:rsidRPr="00493978">
        <w:rPr>
          <w:color w:val="000000" w:themeColor="text1"/>
          <w:sz w:val="24"/>
          <w:szCs w:val="24"/>
        </w:rPr>
        <w:t>Оценки проставляются в ходе текущего контроля знаний в течение семестра, а также при промежуточном контроле.</w:t>
      </w:r>
    </w:p>
    <w:p w:rsidR="00D623FB" w:rsidRPr="00493978" w:rsidRDefault="00D623FB" w:rsidP="00493978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pacing w:val="-4"/>
          <w:sz w:val="24"/>
          <w:szCs w:val="24"/>
        </w:rPr>
      </w:pPr>
      <w:r w:rsidRPr="00493978">
        <w:rPr>
          <w:color w:val="000000" w:themeColor="text1"/>
          <w:spacing w:val="-4"/>
          <w:sz w:val="24"/>
          <w:szCs w:val="24"/>
        </w:rPr>
        <w:t xml:space="preserve">Итоговый рейтинг по дисциплине, являющийся основой для определения оценок при промежуточной аттестации, может быть выставлен </w:t>
      </w:r>
      <w:proofErr w:type="gramStart"/>
      <w:r w:rsidRPr="00493978">
        <w:rPr>
          <w:color w:val="000000" w:themeColor="text1"/>
          <w:spacing w:val="-4"/>
          <w:sz w:val="24"/>
          <w:szCs w:val="24"/>
        </w:rPr>
        <w:t>обучающемуся</w:t>
      </w:r>
      <w:proofErr w:type="gramEnd"/>
      <w:r w:rsidRPr="00493978">
        <w:rPr>
          <w:color w:val="000000" w:themeColor="text1"/>
          <w:spacing w:val="-4"/>
          <w:sz w:val="24"/>
          <w:szCs w:val="24"/>
        </w:rPr>
        <w:t xml:space="preserve">  при условии аттестации по всем контрольным точкам по дисциплине. </w:t>
      </w:r>
    </w:p>
    <w:p w:rsidR="00D623FB" w:rsidRPr="00493978" w:rsidRDefault="00D623FB" w:rsidP="00493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493978">
        <w:rPr>
          <w:rFonts w:ascii="Times New Roman" w:hAnsi="Times New Roman" w:cs="Times New Roman"/>
          <w:color w:val="000000" w:themeColor="text1"/>
          <w:spacing w:val="-4"/>
          <w:lang w:val="ru-RU"/>
        </w:rPr>
        <w:t>Промежуточная аттестация проводится в форме зачета. Зачет проводится в письменном виде.</w:t>
      </w:r>
      <w:r w:rsidRPr="00493978">
        <w:rPr>
          <w:rFonts w:ascii="Times New Roman" w:hAnsi="Times New Roman" w:cs="Times New Roman"/>
          <w:color w:val="000000" w:themeColor="text1"/>
          <w:lang w:val="ru-RU"/>
        </w:rPr>
        <w:t xml:space="preserve"> Количество вопросов в зачетном задании – 2.  Проверка ответов и объявление результатов производится в день зачета.  Результаты аттестации заносятся в ведомость и зачетную книжку студента. Студенты, не прошедшие промежуточную аттестацию по графику, должны ликвидировать задолженность в установленном порядке. </w:t>
      </w:r>
    </w:p>
    <w:p w:rsidR="00D623FB" w:rsidRPr="00493978" w:rsidRDefault="00D623FB" w:rsidP="00493978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20"/>
        <w:rPr>
          <w:spacing w:val="-4"/>
        </w:rPr>
      </w:pPr>
    </w:p>
    <w:p w:rsidR="00D623FB" w:rsidRPr="00493978" w:rsidRDefault="00D623FB" w:rsidP="00493978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</w:pP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lang w:val="ru-RU"/>
        </w:rPr>
      </w:pPr>
    </w:p>
    <w:p w:rsidR="00493978" w:rsidRDefault="00D623FB" w:rsidP="00493978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493978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36" name="Рисунок 36" descr="C:\Users\Юлия\Desktop\сканы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ия\Desktop\сканы\12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9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93978" w:rsidRDefault="0049397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D623FB" w:rsidRPr="00493978" w:rsidRDefault="00D623FB" w:rsidP="00493978">
      <w:pPr>
        <w:widowControl w:val="0"/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Методические  указания  по  освоению  дисциплины  «ЭММ в бухгалтерском учете и анализе»  адресованы  студентам  всех форм обучения.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Учебным планом по направлению подготовки </w:t>
      </w:r>
      <w:r w:rsidRPr="00493978">
        <w:rPr>
          <w:bCs/>
          <w:i/>
          <w:color w:val="000000" w:themeColor="text1"/>
          <w:sz w:val="28"/>
          <w:szCs w:val="28"/>
        </w:rPr>
        <w:t xml:space="preserve">38.03.01 "Экономика"  </w:t>
      </w:r>
      <w:r w:rsidRPr="00493978">
        <w:rPr>
          <w:bCs/>
          <w:color w:val="000000" w:themeColor="text1"/>
          <w:sz w:val="28"/>
          <w:szCs w:val="28"/>
        </w:rPr>
        <w:t>предусмотрены следующие виды занятий: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>- лабораторные занятия.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567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493978">
        <w:rPr>
          <w:bCs/>
          <w:color w:val="000000" w:themeColor="text1"/>
          <w:sz w:val="28"/>
          <w:szCs w:val="28"/>
        </w:rPr>
        <w:t>В ходе лабораторных занятий осуществляется формирование у обучающихся комплексного научного подхода к познанию явлений финансово-хозяйственной деятельности, овладение экономико-математическими методами экономических исследований; выработка у обучающихся необходимых знаний по методологии экономико-математического моделирования.</w:t>
      </w:r>
      <w:proofErr w:type="gramEnd"/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При подготовке к лабораторным занятиям каждый студент должен: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лабораторным занятиям студенты  могут  воспользоваться  консультациями преподавателя.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Вопросы, не  рассмотренные  на 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опроса,  посредством  тестирования, проведения контрольных работ.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>- интерактивная доска для подготовки и проведения занятий.</w:t>
      </w:r>
    </w:p>
    <w:p w:rsidR="00D623FB" w:rsidRPr="00493978" w:rsidRDefault="00D623FB" w:rsidP="00493978">
      <w:pPr>
        <w:pStyle w:val="a8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493978">
        <w:rPr>
          <w:bCs/>
          <w:color w:val="000000" w:themeColor="text1"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proofErr w:type="spellStart"/>
      <w:r w:rsidRPr="00493978">
        <w:rPr>
          <w:bCs/>
          <w:color w:val="000000" w:themeColor="text1"/>
          <w:sz w:val="28"/>
          <w:szCs w:val="28"/>
        </w:rPr>
        <w:t>ВУЗа</w:t>
      </w:r>
      <w:hyperlink r:id="rId35" w:history="1">
        <w:r w:rsidRPr="00493978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http</w:t>
        </w:r>
        <w:proofErr w:type="spellEnd"/>
        <w:r w:rsidRPr="00493978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://</w:t>
        </w:r>
        <w:proofErr w:type="spellStart"/>
        <w:r w:rsidRPr="00493978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library.rsue.ru</w:t>
        </w:r>
        <w:proofErr w:type="spellEnd"/>
        <w:r w:rsidRPr="00493978">
          <w:rPr>
            <w:rStyle w:val="a4"/>
            <w:rFonts w:eastAsiaTheme="majorEastAsia"/>
            <w:bCs/>
            <w:color w:val="000000" w:themeColor="text1"/>
            <w:sz w:val="28"/>
            <w:szCs w:val="28"/>
          </w:rPr>
          <w:t>/</w:t>
        </w:r>
      </w:hyperlink>
      <w:r w:rsidRPr="00493978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623FB" w:rsidRPr="00493978" w:rsidRDefault="00D623FB" w:rsidP="00493978">
      <w:pPr>
        <w:spacing w:after="0"/>
        <w:rPr>
          <w:rFonts w:ascii="Times New Roman" w:hAnsi="Times New Roman" w:cs="Times New Roman"/>
          <w:lang w:val="ru-RU"/>
        </w:rPr>
      </w:pPr>
    </w:p>
    <w:p w:rsidR="00D623FB" w:rsidRPr="00227DD8" w:rsidRDefault="00D623FB">
      <w:pPr>
        <w:rPr>
          <w:lang w:val="ru-RU"/>
        </w:rPr>
      </w:pPr>
    </w:p>
    <w:sectPr w:rsidR="00D623FB" w:rsidRPr="00227DD8" w:rsidSect="00167BD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7D0A07"/>
    <w:multiLevelType w:val="hybridMultilevel"/>
    <w:tmpl w:val="3334A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F9375C"/>
    <w:multiLevelType w:val="hybridMultilevel"/>
    <w:tmpl w:val="FAE480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>
    <w:nsid w:val="0A76106F"/>
    <w:multiLevelType w:val="hybridMultilevel"/>
    <w:tmpl w:val="721893FE"/>
    <w:lvl w:ilvl="0" w:tplc="591E3340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B8B13BC"/>
    <w:multiLevelType w:val="hybridMultilevel"/>
    <w:tmpl w:val="A6C8C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1D6671"/>
    <w:multiLevelType w:val="hybridMultilevel"/>
    <w:tmpl w:val="23EEDC80"/>
    <w:lvl w:ilvl="0" w:tplc="251E6204">
      <w:start w:val="1"/>
      <w:numFmt w:val="decimal"/>
      <w:lvlText w:val="%1."/>
      <w:lvlJc w:val="left"/>
      <w:pPr>
        <w:tabs>
          <w:tab w:val="num" w:pos="1984"/>
        </w:tabs>
        <w:ind w:left="1984" w:hanging="127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16879CB"/>
    <w:multiLevelType w:val="hybridMultilevel"/>
    <w:tmpl w:val="F79A5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626F1D"/>
    <w:multiLevelType w:val="multilevel"/>
    <w:tmpl w:val="4D286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26675F5"/>
    <w:multiLevelType w:val="hybridMultilevel"/>
    <w:tmpl w:val="FED869BA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375791"/>
    <w:multiLevelType w:val="hybridMultilevel"/>
    <w:tmpl w:val="7F38F62E"/>
    <w:lvl w:ilvl="0" w:tplc="A37EA8D4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763711"/>
    <w:multiLevelType w:val="hybridMultilevel"/>
    <w:tmpl w:val="4F68C826"/>
    <w:lvl w:ilvl="0" w:tplc="EB92DF48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6154BF7"/>
    <w:multiLevelType w:val="hybridMultilevel"/>
    <w:tmpl w:val="0116E0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2">
    <w:nsid w:val="4FF073D2"/>
    <w:multiLevelType w:val="hybridMultilevel"/>
    <w:tmpl w:val="E8C69722"/>
    <w:lvl w:ilvl="0" w:tplc="A9CA5E8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529F6C09"/>
    <w:multiLevelType w:val="hybridMultilevel"/>
    <w:tmpl w:val="FBB4BBD6"/>
    <w:lvl w:ilvl="0" w:tplc="AF0E4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793933"/>
    <w:multiLevelType w:val="hybridMultilevel"/>
    <w:tmpl w:val="D5A6E4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3E6CEA"/>
    <w:multiLevelType w:val="hybridMultilevel"/>
    <w:tmpl w:val="F5B00312"/>
    <w:lvl w:ilvl="0" w:tplc="ACB06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839037F"/>
    <w:multiLevelType w:val="hybridMultilevel"/>
    <w:tmpl w:val="A17A4FA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E347738"/>
    <w:multiLevelType w:val="hybridMultilevel"/>
    <w:tmpl w:val="F79A5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6"/>
  </w:num>
  <w:num w:numId="4">
    <w:abstractNumId w:val="4"/>
  </w:num>
  <w:num w:numId="5">
    <w:abstractNumId w:val="24"/>
  </w:num>
  <w:num w:numId="6">
    <w:abstractNumId w:val="15"/>
  </w:num>
  <w:num w:numId="7">
    <w:abstractNumId w:val="18"/>
  </w:num>
  <w:num w:numId="8">
    <w:abstractNumId w:val="1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7"/>
  </w:num>
  <w:num w:numId="13">
    <w:abstractNumId w:val="21"/>
  </w:num>
  <w:num w:numId="14">
    <w:abstractNumId w:val="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8"/>
  </w:num>
  <w:num w:numId="20">
    <w:abstractNumId w:val="11"/>
  </w:num>
  <w:num w:numId="21">
    <w:abstractNumId w:val="30"/>
  </w:num>
  <w:num w:numId="22">
    <w:abstractNumId w:val="5"/>
  </w:num>
  <w:num w:numId="23">
    <w:abstractNumId w:val="23"/>
  </w:num>
  <w:num w:numId="24">
    <w:abstractNumId w:val="16"/>
  </w:num>
  <w:num w:numId="25">
    <w:abstractNumId w:val="22"/>
  </w:num>
  <w:num w:numId="26">
    <w:abstractNumId w:val="20"/>
  </w:num>
  <w:num w:numId="27">
    <w:abstractNumId w:val="10"/>
  </w:num>
  <w:num w:numId="28">
    <w:abstractNumId w:val="9"/>
  </w:num>
  <w:num w:numId="29">
    <w:abstractNumId w:val="3"/>
  </w:num>
  <w:num w:numId="30">
    <w:abstractNumId w:val="27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67BD8"/>
    <w:rsid w:val="001E5FAD"/>
    <w:rsid w:val="001F0BC7"/>
    <w:rsid w:val="00227DD8"/>
    <w:rsid w:val="003D0697"/>
    <w:rsid w:val="00493978"/>
    <w:rsid w:val="00A75252"/>
    <w:rsid w:val="00D31453"/>
    <w:rsid w:val="00D623FB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7BD8"/>
  </w:style>
  <w:style w:type="paragraph" w:styleId="1">
    <w:name w:val="heading 1"/>
    <w:basedOn w:val="a0"/>
    <w:next w:val="a0"/>
    <w:link w:val="10"/>
    <w:uiPriority w:val="9"/>
    <w:qFormat/>
    <w:rsid w:val="00D623F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623F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623F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75252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D6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62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D623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D623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D623F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D623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2"/>
    <w:uiPriority w:val="59"/>
    <w:rsid w:val="00D623F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0"/>
    <w:link w:val="a9"/>
    <w:uiPriority w:val="99"/>
    <w:unhideWhenUsed/>
    <w:rsid w:val="00D623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rsid w:val="00D623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0"/>
    <w:next w:val="a0"/>
    <w:rsid w:val="00D623F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D623F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0"/>
    <w:uiPriority w:val="34"/>
    <w:qFormat/>
    <w:rsid w:val="00D623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623F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0"/>
    <w:link w:val="140"/>
    <w:rsid w:val="00D623F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623F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0"/>
    <w:uiPriority w:val="39"/>
    <w:semiHidden/>
    <w:unhideWhenUsed/>
    <w:qFormat/>
    <w:rsid w:val="00D623FB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D623F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D623F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"/>
    <w:basedOn w:val="a0"/>
    <w:link w:val="ad"/>
    <w:unhideWhenUsed/>
    <w:rsid w:val="00D623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1"/>
    <w:link w:val="ac"/>
    <w:rsid w:val="00D623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note text"/>
    <w:basedOn w:val="a0"/>
    <w:link w:val="af"/>
    <w:uiPriority w:val="99"/>
    <w:semiHidden/>
    <w:unhideWhenUsed/>
    <w:rsid w:val="00D623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сноски Знак"/>
    <w:basedOn w:val="a1"/>
    <w:link w:val="ae"/>
    <w:uiPriority w:val="99"/>
    <w:semiHidden/>
    <w:rsid w:val="00D623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0">
    <w:name w:val="footnote reference"/>
    <w:basedOn w:val="a1"/>
    <w:uiPriority w:val="99"/>
    <w:semiHidden/>
    <w:unhideWhenUsed/>
    <w:rsid w:val="00D623FB"/>
    <w:rPr>
      <w:vertAlign w:val="superscript"/>
    </w:rPr>
  </w:style>
  <w:style w:type="paragraph" w:styleId="af1">
    <w:name w:val="Normal (Web)"/>
    <w:basedOn w:val="a0"/>
    <w:uiPriority w:val="99"/>
    <w:unhideWhenUsed/>
    <w:rsid w:val="00D62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lock Text"/>
    <w:basedOn w:val="a0"/>
    <w:rsid w:val="00D623FB"/>
    <w:pPr>
      <w:spacing w:after="0" w:line="360" w:lineRule="auto"/>
      <w:ind w:left="-567" w:right="-1333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5">
    <w:name w:val="Абзац списка1"/>
    <w:basedOn w:val="a0"/>
    <w:rsid w:val="00D623FB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f3">
    <w:name w:val="header"/>
    <w:basedOn w:val="a0"/>
    <w:link w:val="af4"/>
    <w:uiPriority w:val="99"/>
    <w:semiHidden/>
    <w:unhideWhenUsed/>
    <w:rsid w:val="00D623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4">
    <w:name w:val="Верхний колонтитул Знак"/>
    <w:basedOn w:val="a1"/>
    <w:link w:val="af3"/>
    <w:uiPriority w:val="99"/>
    <w:semiHidden/>
    <w:rsid w:val="00D623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5">
    <w:name w:val="footer"/>
    <w:basedOn w:val="a0"/>
    <w:link w:val="af6"/>
    <w:uiPriority w:val="99"/>
    <w:unhideWhenUsed/>
    <w:rsid w:val="00D623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Нижний колонтитул Знак"/>
    <w:basedOn w:val="a1"/>
    <w:link w:val="af5"/>
    <w:uiPriority w:val="99"/>
    <w:rsid w:val="00D623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Стиль нумерованый Полож"/>
    <w:basedOn w:val="a0"/>
    <w:rsid w:val="00D623FB"/>
    <w:pPr>
      <w:numPr>
        <w:numId w:val="31"/>
      </w:numPr>
      <w:shd w:val="clear" w:color="auto" w:fill="FFFFFF"/>
      <w:tabs>
        <w:tab w:val="clear" w:pos="615"/>
        <w:tab w:val="num" w:pos="720"/>
        <w:tab w:val="left" w:pos="1080"/>
      </w:tabs>
      <w:spacing w:after="0" w:line="240" w:lineRule="auto"/>
      <w:ind w:left="11"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2.jpeg"/><Relationship Id="rId7" Type="http://schemas.openxmlformats.org/officeDocument/2006/relationships/hyperlink" Target="http://biblioclub.ru/" TargetMode="Externa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5.bin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45</Pages>
  <Words>10676</Words>
  <Characters>60854</Characters>
  <Application>Microsoft Office Word</Application>
  <DocSecurity>0</DocSecurity>
  <Lines>507</Lines>
  <Paragraphs>142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2018-2019_38_03_01_01_1_plx_ЭММ в бухгалтерском учете и анализе</dc:title>
  <dc:creator>FastReport.NET</dc:creator>
  <cp:lastModifiedBy>Юлия Радченко</cp:lastModifiedBy>
  <cp:revision>3</cp:revision>
  <dcterms:created xsi:type="dcterms:W3CDTF">2018-10-01T14:50:00Z</dcterms:created>
  <dcterms:modified xsi:type="dcterms:W3CDTF">2018-10-01T14:56:00Z</dcterms:modified>
</cp:coreProperties>
</file>