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978" w:rsidRDefault="006A4871">
      <w:pPr>
        <w:rPr>
          <w:sz w:val="0"/>
          <w:szCs w:val="0"/>
        </w:rPr>
      </w:pPr>
      <w:r>
        <w:rPr>
          <w:noProof/>
          <w:lang w:val="ru-RU" w:eastAsia="ru-RU"/>
        </w:rPr>
        <w:drawing>
          <wp:inline distT="0" distB="0" distL="0" distR="0">
            <wp:extent cx="6481334" cy="96762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675479"/>
                    </a:xfrm>
                    <a:prstGeom prst="rect">
                      <a:avLst/>
                    </a:prstGeom>
                  </pic:spPr>
                </pic:pic>
              </a:graphicData>
            </a:graphic>
          </wp:inline>
        </w:drawing>
      </w:r>
      <w:r>
        <w:br w:type="page"/>
      </w:r>
    </w:p>
    <w:p w:rsidR="006C3978" w:rsidRDefault="006A4871">
      <w:pPr>
        <w:rPr>
          <w:sz w:val="0"/>
          <w:szCs w:val="0"/>
        </w:rPr>
      </w:pPr>
      <w:r>
        <w:rPr>
          <w:noProof/>
          <w:lang w:val="ru-RU" w:eastAsia="ru-RU"/>
        </w:rPr>
        <w:lastRenderedPageBreak/>
        <w:drawing>
          <wp:inline distT="0" distB="0" distL="0" distR="0">
            <wp:extent cx="6481334" cy="94988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498073"/>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C3978">
        <w:trPr>
          <w:trHeight w:hRule="exact" w:val="555"/>
        </w:trPr>
        <w:tc>
          <w:tcPr>
            <w:tcW w:w="143" w:type="dxa"/>
          </w:tcPr>
          <w:p w:rsidR="006C3978" w:rsidRDefault="006C3978"/>
        </w:tc>
        <w:tc>
          <w:tcPr>
            <w:tcW w:w="993" w:type="dxa"/>
          </w:tcPr>
          <w:p w:rsidR="006C3978" w:rsidRDefault="006C3978"/>
        </w:tc>
        <w:tc>
          <w:tcPr>
            <w:tcW w:w="993" w:type="dxa"/>
          </w:tcPr>
          <w:p w:rsidR="006C3978" w:rsidRDefault="006C3978"/>
        </w:tc>
        <w:tc>
          <w:tcPr>
            <w:tcW w:w="143" w:type="dxa"/>
          </w:tcPr>
          <w:p w:rsidR="006C3978" w:rsidRDefault="006C3978"/>
        </w:tc>
        <w:tc>
          <w:tcPr>
            <w:tcW w:w="710" w:type="dxa"/>
          </w:tcPr>
          <w:p w:rsidR="006C3978" w:rsidRDefault="006C3978"/>
        </w:tc>
        <w:tc>
          <w:tcPr>
            <w:tcW w:w="143" w:type="dxa"/>
          </w:tcPr>
          <w:p w:rsidR="006C3978" w:rsidRDefault="006C3978"/>
        </w:tc>
        <w:tc>
          <w:tcPr>
            <w:tcW w:w="852" w:type="dxa"/>
          </w:tcPr>
          <w:p w:rsidR="006C3978" w:rsidRDefault="006C3978"/>
        </w:tc>
        <w:tc>
          <w:tcPr>
            <w:tcW w:w="852" w:type="dxa"/>
          </w:tcPr>
          <w:p w:rsidR="006C3978" w:rsidRDefault="006C3978"/>
        </w:tc>
        <w:tc>
          <w:tcPr>
            <w:tcW w:w="3403" w:type="dxa"/>
          </w:tcPr>
          <w:p w:rsidR="006C3978" w:rsidRDefault="006C3978"/>
        </w:tc>
        <w:tc>
          <w:tcPr>
            <w:tcW w:w="426" w:type="dxa"/>
          </w:tcPr>
          <w:p w:rsidR="006C3978" w:rsidRDefault="006C3978"/>
        </w:tc>
        <w:tc>
          <w:tcPr>
            <w:tcW w:w="1135"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C3978">
        <w:trPr>
          <w:trHeight w:hRule="exact" w:val="138"/>
        </w:trPr>
        <w:tc>
          <w:tcPr>
            <w:tcW w:w="143" w:type="dxa"/>
          </w:tcPr>
          <w:p w:rsidR="006C3978" w:rsidRDefault="006C3978"/>
        </w:tc>
        <w:tc>
          <w:tcPr>
            <w:tcW w:w="993" w:type="dxa"/>
          </w:tcPr>
          <w:p w:rsidR="006C3978" w:rsidRDefault="006C3978"/>
        </w:tc>
        <w:tc>
          <w:tcPr>
            <w:tcW w:w="993" w:type="dxa"/>
          </w:tcPr>
          <w:p w:rsidR="006C3978" w:rsidRDefault="006C3978"/>
        </w:tc>
        <w:tc>
          <w:tcPr>
            <w:tcW w:w="143" w:type="dxa"/>
          </w:tcPr>
          <w:p w:rsidR="006C3978" w:rsidRDefault="006C3978"/>
        </w:tc>
        <w:tc>
          <w:tcPr>
            <w:tcW w:w="710" w:type="dxa"/>
          </w:tcPr>
          <w:p w:rsidR="006C3978" w:rsidRDefault="006C3978"/>
        </w:tc>
        <w:tc>
          <w:tcPr>
            <w:tcW w:w="143" w:type="dxa"/>
          </w:tcPr>
          <w:p w:rsidR="006C3978" w:rsidRDefault="006C3978"/>
        </w:tc>
        <w:tc>
          <w:tcPr>
            <w:tcW w:w="852" w:type="dxa"/>
          </w:tcPr>
          <w:p w:rsidR="006C3978" w:rsidRDefault="006C3978"/>
        </w:tc>
        <w:tc>
          <w:tcPr>
            <w:tcW w:w="852" w:type="dxa"/>
          </w:tcPr>
          <w:p w:rsidR="006C3978" w:rsidRDefault="006C3978"/>
        </w:tc>
        <w:tc>
          <w:tcPr>
            <w:tcW w:w="3403" w:type="dxa"/>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trPr>
          <w:trHeight w:hRule="exact" w:val="14"/>
        </w:trPr>
        <w:tc>
          <w:tcPr>
            <w:tcW w:w="10788" w:type="dxa"/>
            <w:gridSpan w:val="12"/>
            <w:tcBorders>
              <w:top w:val="single" w:sz="8" w:space="0" w:color="000000"/>
            </w:tcBorders>
            <w:shd w:val="clear" w:color="FFFFFF" w:fill="FFFFFF"/>
            <w:tcMar>
              <w:left w:w="4" w:type="dxa"/>
              <w:right w:w="4" w:type="dxa"/>
            </w:tcMar>
          </w:tcPr>
          <w:p w:rsidR="006C3978" w:rsidRDefault="006C3978"/>
        </w:tc>
      </w:tr>
      <w:tr w:rsidR="006C3978">
        <w:trPr>
          <w:trHeight w:hRule="exact" w:val="13"/>
        </w:trPr>
        <w:tc>
          <w:tcPr>
            <w:tcW w:w="143" w:type="dxa"/>
          </w:tcPr>
          <w:p w:rsidR="006C3978" w:rsidRDefault="006C3978"/>
        </w:tc>
        <w:tc>
          <w:tcPr>
            <w:tcW w:w="993" w:type="dxa"/>
          </w:tcPr>
          <w:p w:rsidR="006C3978" w:rsidRDefault="006C3978"/>
        </w:tc>
        <w:tc>
          <w:tcPr>
            <w:tcW w:w="993" w:type="dxa"/>
          </w:tcPr>
          <w:p w:rsidR="006C3978" w:rsidRDefault="006C3978"/>
        </w:tc>
        <w:tc>
          <w:tcPr>
            <w:tcW w:w="143" w:type="dxa"/>
          </w:tcPr>
          <w:p w:rsidR="006C3978" w:rsidRDefault="006C3978"/>
        </w:tc>
        <w:tc>
          <w:tcPr>
            <w:tcW w:w="710" w:type="dxa"/>
          </w:tcPr>
          <w:p w:rsidR="006C3978" w:rsidRDefault="006C3978"/>
        </w:tc>
        <w:tc>
          <w:tcPr>
            <w:tcW w:w="143" w:type="dxa"/>
          </w:tcPr>
          <w:p w:rsidR="006C3978" w:rsidRDefault="006C3978"/>
        </w:tc>
        <w:tc>
          <w:tcPr>
            <w:tcW w:w="852" w:type="dxa"/>
          </w:tcPr>
          <w:p w:rsidR="006C3978" w:rsidRDefault="006C3978"/>
        </w:tc>
        <w:tc>
          <w:tcPr>
            <w:tcW w:w="852" w:type="dxa"/>
          </w:tcPr>
          <w:p w:rsidR="006C3978" w:rsidRDefault="006C3978"/>
        </w:tc>
        <w:tc>
          <w:tcPr>
            <w:tcW w:w="3403" w:type="dxa"/>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trPr>
          <w:trHeight w:hRule="exact" w:val="14"/>
        </w:trPr>
        <w:tc>
          <w:tcPr>
            <w:tcW w:w="10788" w:type="dxa"/>
            <w:gridSpan w:val="12"/>
            <w:tcBorders>
              <w:top w:val="single" w:sz="8" w:space="0" w:color="000000"/>
            </w:tcBorders>
            <w:shd w:val="clear" w:color="FFFFFF" w:fill="FFFFFF"/>
            <w:tcMar>
              <w:left w:w="4" w:type="dxa"/>
              <w:right w:w="4" w:type="dxa"/>
            </w:tcMar>
          </w:tcPr>
          <w:p w:rsidR="006C3978" w:rsidRDefault="006C3978"/>
        </w:tc>
      </w:tr>
      <w:tr w:rsidR="006C3978">
        <w:trPr>
          <w:trHeight w:hRule="exact" w:val="96"/>
        </w:trPr>
        <w:tc>
          <w:tcPr>
            <w:tcW w:w="143" w:type="dxa"/>
          </w:tcPr>
          <w:p w:rsidR="006C3978" w:rsidRDefault="006C3978"/>
        </w:tc>
        <w:tc>
          <w:tcPr>
            <w:tcW w:w="993" w:type="dxa"/>
          </w:tcPr>
          <w:p w:rsidR="006C3978" w:rsidRDefault="006C3978"/>
        </w:tc>
        <w:tc>
          <w:tcPr>
            <w:tcW w:w="993" w:type="dxa"/>
          </w:tcPr>
          <w:p w:rsidR="006C3978" w:rsidRDefault="006C3978"/>
        </w:tc>
        <w:tc>
          <w:tcPr>
            <w:tcW w:w="143" w:type="dxa"/>
          </w:tcPr>
          <w:p w:rsidR="006C3978" w:rsidRDefault="006C3978"/>
        </w:tc>
        <w:tc>
          <w:tcPr>
            <w:tcW w:w="710" w:type="dxa"/>
          </w:tcPr>
          <w:p w:rsidR="006C3978" w:rsidRDefault="006C3978"/>
        </w:tc>
        <w:tc>
          <w:tcPr>
            <w:tcW w:w="143" w:type="dxa"/>
          </w:tcPr>
          <w:p w:rsidR="006C3978" w:rsidRDefault="006C3978"/>
        </w:tc>
        <w:tc>
          <w:tcPr>
            <w:tcW w:w="852" w:type="dxa"/>
          </w:tcPr>
          <w:p w:rsidR="006C3978" w:rsidRDefault="006C3978"/>
        </w:tc>
        <w:tc>
          <w:tcPr>
            <w:tcW w:w="852" w:type="dxa"/>
          </w:tcPr>
          <w:p w:rsidR="006C3978" w:rsidRDefault="006C3978"/>
        </w:tc>
        <w:tc>
          <w:tcPr>
            <w:tcW w:w="3403" w:type="dxa"/>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rsidRPr="006A4871">
        <w:trPr>
          <w:trHeight w:hRule="exact" w:val="478"/>
        </w:trPr>
        <w:tc>
          <w:tcPr>
            <w:tcW w:w="143" w:type="dxa"/>
          </w:tcPr>
          <w:p w:rsidR="006C3978" w:rsidRDefault="006C3978"/>
        </w:tc>
        <w:tc>
          <w:tcPr>
            <w:tcW w:w="993" w:type="dxa"/>
          </w:tcPr>
          <w:p w:rsidR="006C3978" w:rsidRDefault="006C3978"/>
        </w:tc>
        <w:tc>
          <w:tcPr>
            <w:tcW w:w="993" w:type="dxa"/>
          </w:tcPr>
          <w:p w:rsidR="006C3978" w:rsidRDefault="006C3978"/>
        </w:tc>
        <w:tc>
          <w:tcPr>
            <w:tcW w:w="143" w:type="dxa"/>
          </w:tcPr>
          <w:p w:rsidR="006C3978" w:rsidRDefault="006C3978"/>
        </w:tc>
        <w:tc>
          <w:tcPr>
            <w:tcW w:w="710" w:type="dxa"/>
          </w:tcPr>
          <w:p w:rsidR="006C3978" w:rsidRDefault="006C3978"/>
        </w:tc>
        <w:tc>
          <w:tcPr>
            <w:tcW w:w="143" w:type="dxa"/>
          </w:tcPr>
          <w:p w:rsidR="006C3978" w:rsidRDefault="006C3978"/>
        </w:tc>
        <w:tc>
          <w:tcPr>
            <w:tcW w:w="5543" w:type="dxa"/>
            <w:gridSpan w:val="4"/>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416"/>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277"/>
        </w:trPr>
        <w:tc>
          <w:tcPr>
            <w:tcW w:w="143" w:type="dxa"/>
          </w:tcPr>
          <w:p w:rsidR="006C3978" w:rsidRPr="006A4871" w:rsidRDefault="006C3978">
            <w:pPr>
              <w:rPr>
                <w:lang w:val="ru-RU"/>
              </w:rPr>
            </w:pPr>
          </w:p>
        </w:tc>
        <w:tc>
          <w:tcPr>
            <w:tcW w:w="4692" w:type="dxa"/>
            <w:gridSpan w:val="7"/>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trPr>
          <w:trHeight w:hRule="exact" w:val="277"/>
        </w:trPr>
        <w:tc>
          <w:tcPr>
            <w:tcW w:w="143" w:type="dxa"/>
          </w:tcPr>
          <w:p w:rsidR="006C3978" w:rsidRPr="006A4871" w:rsidRDefault="006C3978">
            <w:pPr>
              <w:rPr>
                <w:lang w:val="ru-RU"/>
              </w:rPr>
            </w:pPr>
          </w:p>
        </w:tc>
        <w:tc>
          <w:tcPr>
            <w:tcW w:w="2850" w:type="dxa"/>
            <w:gridSpan w:val="4"/>
            <w:vMerge w:val="restart"/>
            <w:shd w:val="clear" w:color="000000" w:fill="FFFFFF"/>
            <w:tcMar>
              <w:left w:w="34" w:type="dxa"/>
              <w:right w:w="34" w:type="dxa"/>
            </w:tcMar>
          </w:tcPr>
          <w:p w:rsidR="006C3978" w:rsidRPr="006A4871" w:rsidRDefault="006C3978">
            <w:pPr>
              <w:rPr>
                <w:lang w:val="ru-RU"/>
              </w:rPr>
            </w:pPr>
          </w:p>
        </w:tc>
        <w:tc>
          <w:tcPr>
            <w:tcW w:w="7811" w:type="dxa"/>
            <w:gridSpan w:val="7"/>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i/>
                <w:color w:val="000000"/>
                <w:sz w:val="19"/>
                <w:szCs w:val="19"/>
              </w:rPr>
              <w:t>_________________</w:t>
            </w:r>
          </w:p>
        </w:tc>
      </w:tr>
      <w:tr w:rsidR="006C3978" w:rsidRPr="006A4871">
        <w:trPr>
          <w:trHeight w:hRule="exact" w:val="138"/>
        </w:trPr>
        <w:tc>
          <w:tcPr>
            <w:tcW w:w="143" w:type="dxa"/>
          </w:tcPr>
          <w:p w:rsidR="006C3978" w:rsidRDefault="006C3978"/>
        </w:tc>
        <w:tc>
          <w:tcPr>
            <w:tcW w:w="2850" w:type="dxa"/>
            <w:gridSpan w:val="4"/>
            <w:vMerge/>
            <w:shd w:val="clear" w:color="000000" w:fill="FFFFFF"/>
            <w:tcMar>
              <w:left w:w="34" w:type="dxa"/>
              <w:right w:w="34" w:type="dxa"/>
            </w:tcMar>
          </w:tcPr>
          <w:p w:rsidR="006C3978" w:rsidRDefault="006C3978"/>
        </w:tc>
        <w:tc>
          <w:tcPr>
            <w:tcW w:w="1857" w:type="dxa"/>
            <w:gridSpan w:val="3"/>
            <w:shd w:val="clear" w:color="000000" w:fill="FFFFFF"/>
            <w:tcMar>
              <w:left w:w="34" w:type="dxa"/>
              <w:right w:w="34" w:type="dxa"/>
            </w:tcMar>
          </w:tcPr>
          <w:p w:rsidR="006C3978" w:rsidRDefault="006C3978"/>
        </w:tc>
        <w:tc>
          <w:tcPr>
            <w:tcW w:w="5968" w:type="dxa"/>
            <w:gridSpan w:val="4"/>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A4871">
              <w:rPr>
                <w:rFonts w:ascii="Times New Roman" w:hAnsi="Times New Roman" w:cs="Times New Roman"/>
                <w:color w:val="000000"/>
                <w:sz w:val="19"/>
                <w:szCs w:val="19"/>
                <w:lang w:val="ru-RU"/>
              </w:rPr>
              <w:t>для</w:t>
            </w:r>
            <w:proofErr w:type="gramEnd"/>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исполнения в </w:t>
            </w:r>
            <w:r w:rsidRPr="006A4871">
              <w:rPr>
                <w:rFonts w:ascii="Times New Roman" w:hAnsi="Times New Roman" w:cs="Times New Roman"/>
                <w:color w:val="000000"/>
                <w:sz w:val="19"/>
                <w:szCs w:val="19"/>
                <w:lang w:val="ru-RU"/>
              </w:rPr>
              <w:t>2019-2020 учебном году на заседании</w:t>
            </w:r>
          </w:p>
        </w:tc>
      </w:tr>
      <w:tr w:rsidR="006C3978">
        <w:trPr>
          <w:trHeight w:hRule="exact" w:val="138"/>
        </w:trPr>
        <w:tc>
          <w:tcPr>
            <w:tcW w:w="143" w:type="dxa"/>
          </w:tcPr>
          <w:p w:rsidR="006C3978" w:rsidRPr="006A4871" w:rsidRDefault="006C3978">
            <w:pPr>
              <w:rPr>
                <w:lang w:val="ru-RU"/>
              </w:rPr>
            </w:pPr>
          </w:p>
        </w:tc>
        <w:tc>
          <w:tcPr>
            <w:tcW w:w="8094" w:type="dxa"/>
            <w:gridSpan w:val="8"/>
            <w:vMerge w:val="restart"/>
            <w:shd w:val="clear" w:color="000000" w:fill="FFFFFF"/>
            <w:tcMar>
              <w:left w:w="34" w:type="dxa"/>
              <w:right w:w="34" w:type="dxa"/>
            </w:tcMar>
          </w:tcPr>
          <w:p w:rsidR="006C3978" w:rsidRPr="006A4871" w:rsidRDefault="006C3978">
            <w:pPr>
              <w:spacing w:after="0" w:line="240" w:lineRule="auto"/>
              <w:rPr>
                <w:sz w:val="24"/>
                <w:szCs w:val="24"/>
                <w:lang w:val="ru-RU"/>
              </w:rPr>
            </w:pPr>
          </w:p>
          <w:p w:rsidR="006C3978" w:rsidRDefault="006A48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6C3978" w:rsidRDefault="006C3978"/>
        </w:tc>
      </w:tr>
      <w:tr w:rsidR="006C3978">
        <w:trPr>
          <w:trHeight w:hRule="exact" w:val="138"/>
        </w:trPr>
        <w:tc>
          <w:tcPr>
            <w:tcW w:w="143" w:type="dxa"/>
          </w:tcPr>
          <w:p w:rsidR="006C3978" w:rsidRDefault="006C3978"/>
        </w:tc>
        <w:tc>
          <w:tcPr>
            <w:tcW w:w="8094" w:type="dxa"/>
            <w:gridSpan w:val="8"/>
            <w:vMerge/>
            <w:shd w:val="clear" w:color="000000" w:fill="FFFFFF"/>
            <w:tcMar>
              <w:left w:w="34" w:type="dxa"/>
              <w:right w:w="34" w:type="dxa"/>
            </w:tcMar>
          </w:tcPr>
          <w:p w:rsidR="006C3978" w:rsidRDefault="006C3978"/>
        </w:tc>
        <w:tc>
          <w:tcPr>
            <w:tcW w:w="2566" w:type="dxa"/>
            <w:gridSpan w:val="3"/>
            <w:vMerge/>
            <w:shd w:val="clear" w:color="000000" w:fill="FFFFFF"/>
            <w:tcMar>
              <w:left w:w="34" w:type="dxa"/>
              <w:right w:w="34" w:type="dxa"/>
            </w:tcMar>
          </w:tcPr>
          <w:p w:rsidR="006C3978" w:rsidRDefault="006C3978"/>
        </w:tc>
      </w:tr>
      <w:tr w:rsidR="006C3978">
        <w:trPr>
          <w:trHeight w:hRule="exact" w:val="277"/>
        </w:trPr>
        <w:tc>
          <w:tcPr>
            <w:tcW w:w="143" w:type="dxa"/>
          </w:tcPr>
          <w:p w:rsidR="006C3978" w:rsidRDefault="006C3978"/>
        </w:tc>
        <w:tc>
          <w:tcPr>
            <w:tcW w:w="1007" w:type="dxa"/>
            <w:vMerge w:val="restart"/>
            <w:shd w:val="clear" w:color="000000" w:fill="FFFFFF"/>
            <w:tcMar>
              <w:left w:w="34" w:type="dxa"/>
              <w:right w:w="34" w:type="dxa"/>
            </w:tcMar>
          </w:tcPr>
          <w:p w:rsidR="006C3978" w:rsidRDefault="006C3978"/>
        </w:tc>
        <w:tc>
          <w:tcPr>
            <w:tcW w:w="9654" w:type="dxa"/>
            <w:gridSpan w:val="10"/>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6C3978">
        <w:trPr>
          <w:trHeight w:hRule="exact" w:val="138"/>
        </w:trPr>
        <w:tc>
          <w:tcPr>
            <w:tcW w:w="143" w:type="dxa"/>
          </w:tcPr>
          <w:p w:rsidR="006C3978" w:rsidRDefault="006C3978"/>
        </w:tc>
        <w:tc>
          <w:tcPr>
            <w:tcW w:w="1007" w:type="dxa"/>
            <w:vMerge/>
            <w:shd w:val="clear" w:color="000000" w:fill="FFFFFF"/>
            <w:tcMar>
              <w:left w:w="34" w:type="dxa"/>
              <w:right w:w="34" w:type="dxa"/>
            </w:tcMar>
          </w:tcPr>
          <w:p w:rsidR="006C3978" w:rsidRDefault="006C3978"/>
        </w:tc>
        <w:tc>
          <w:tcPr>
            <w:tcW w:w="7102" w:type="dxa"/>
            <w:gridSpan w:val="7"/>
            <w:shd w:val="clear" w:color="000000" w:fill="FFFFFF"/>
            <w:tcMar>
              <w:left w:w="34" w:type="dxa"/>
              <w:right w:w="34" w:type="dxa"/>
            </w:tcMar>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trPr>
          <w:trHeight w:hRule="exact" w:val="277"/>
        </w:trPr>
        <w:tc>
          <w:tcPr>
            <w:tcW w:w="143" w:type="dxa"/>
          </w:tcPr>
          <w:p w:rsidR="006C3978" w:rsidRDefault="006C3978"/>
        </w:tc>
        <w:tc>
          <w:tcPr>
            <w:tcW w:w="993" w:type="dxa"/>
          </w:tcPr>
          <w:p w:rsidR="006C3978" w:rsidRDefault="006C3978"/>
        </w:tc>
        <w:tc>
          <w:tcPr>
            <w:tcW w:w="993" w:type="dxa"/>
          </w:tcPr>
          <w:p w:rsidR="006C3978" w:rsidRDefault="006C3978"/>
        </w:tc>
        <w:tc>
          <w:tcPr>
            <w:tcW w:w="143" w:type="dxa"/>
          </w:tcPr>
          <w:p w:rsidR="006C3978" w:rsidRDefault="006C3978"/>
        </w:tc>
        <w:tc>
          <w:tcPr>
            <w:tcW w:w="710" w:type="dxa"/>
          </w:tcPr>
          <w:p w:rsidR="006C3978" w:rsidRDefault="006C3978"/>
        </w:tc>
        <w:tc>
          <w:tcPr>
            <w:tcW w:w="143" w:type="dxa"/>
          </w:tcPr>
          <w:p w:rsidR="006C3978" w:rsidRDefault="006C3978"/>
        </w:tc>
        <w:tc>
          <w:tcPr>
            <w:tcW w:w="852" w:type="dxa"/>
          </w:tcPr>
          <w:p w:rsidR="006C3978" w:rsidRDefault="006C3978"/>
        </w:tc>
        <w:tc>
          <w:tcPr>
            <w:tcW w:w="852" w:type="dxa"/>
          </w:tcPr>
          <w:p w:rsidR="006C3978" w:rsidRDefault="006C3978"/>
        </w:tc>
        <w:tc>
          <w:tcPr>
            <w:tcW w:w="3403" w:type="dxa"/>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rsidRPr="006A4871">
        <w:trPr>
          <w:trHeight w:hRule="exact" w:val="555"/>
        </w:trPr>
        <w:tc>
          <w:tcPr>
            <w:tcW w:w="143" w:type="dxa"/>
          </w:tcPr>
          <w:p w:rsidR="006C3978" w:rsidRDefault="006C3978"/>
        </w:tc>
        <w:tc>
          <w:tcPr>
            <w:tcW w:w="10646" w:type="dxa"/>
            <w:gridSpan w:val="11"/>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Зав. кафедрой д.э.н., профессор Кизилов А.Н. _________________</w:t>
            </w:r>
          </w:p>
        </w:tc>
      </w:tr>
      <w:tr w:rsidR="006C3978" w:rsidRPr="006A4871">
        <w:trPr>
          <w:trHeight w:hRule="exact" w:val="138"/>
        </w:trPr>
        <w:tc>
          <w:tcPr>
            <w:tcW w:w="143" w:type="dxa"/>
          </w:tcPr>
          <w:p w:rsidR="006C3978" w:rsidRPr="006A4871" w:rsidRDefault="006C3978">
            <w:pPr>
              <w:rPr>
                <w:lang w:val="ru-RU"/>
              </w:rPr>
            </w:pPr>
          </w:p>
        </w:tc>
        <w:tc>
          <w:tcPr>
            <w:tcW w:w="1999" w:type="dxa"/>
            <w:gridSpan w:val="2"/>
            <w:vMerge w:val="restart"/>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i/>
                <w:color w:val="000000"/>
                <w:sz w:val="19"/>
                <w:szCs w:val="19"/>
                <w:lang w:val="ru-RU"/>
              </w:rPr>
              <w:t>к.э.н., доцент, Максакова М.Н. _________________</w:t>
            </w:r>
          </w:p>
        </w:tc>
      </w:tr>
      <w:tr w:rsidR="006C3978" w:rsidRPr="006A4871">
        <w:trPr>
          <w:trHeight w:hRule="exact" w:val="138"/>
        </w:trPr>
        <w:tc>
          <w:tcPr>
            <w:tcW w:w="143" w:type="dxa"/>
          </w:tcPr>
          <w:p w:rsidR="006C3978" w:rsidRPr="006A4871" w:rsidRDefault="006C3978">
            <w:pPr>
              <w:rPr>
                <w:lang w:val="ru-RU"/>
              </w:rPr>
            </w:pPr>
          </w:p>
        </w:tc>
        <w:tc>
          <w:tcPr>
            <w:tcW w:w="1999" w:type="dxa"/>
            <w:gridSpan w:val="2"/>
            <w:vMerge/>
            <w:shd w:val="clear" w:color="000000" w:fill="FFFFFF"/>
            <w:tcMar>
              <w:left w:w="34" w:type="dxa"/>
              <w:right w:w="34" w:type="dxa"/>
            </w:tcMar>
          </w:tcPr>
          <w:p w:rsidR="006C3978" w:rsidRPr="006A4871" w:rsidRDefault="006C3978">
            <w:pPr>
              <w:rPr>
                <w:lang w:val="ru-RU"/>
              </w:rPr>
            </w:pPr>
          </w:p>
        </w:tc>
        <w:tc>
          <w:tcPr>
            <w:tcW w:w="8661" w:type="dxa"/>
            <w:gridSpan w:val="9"/>
            <w:vMerge/>
            <w:shd w:val="clear" w:color="000000" w:fill="FFFFFF"/>
            <w:tcMar>
              <w:left w:w="34" w:type="dxa"/>
              <w:right w:w="34" w:type="dxa"/>
            </w:tcMar>
          </w:tcPr>
          <w:p w:rsidR="006C3978" w:rsidRPr="006A4871" w:rsidRDefault="006C3978">
            <w:pPr>
              <w:rPr>
                <w:lang w:val="ru-RU"/>
              </w:rPr>
            </w:pPr>
          </w:p>
        </w:tc>
      </w:tr>
      <w:tr w:rsidR="006C3978" w:rsidRPr="006A4871">
        <w:trPr>
          <w:trHeight w:hRule="exact" w:val="416"/>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4"/>
        </w:trPr>
        <w:tc>
          <w:tcPr>
            <w:tcW w:w="10788" w:type="dxa"/>
            <w:gridSpan w:val="12"/>
            <w:tcBorders>
              <w:top w:val="single" w:sz="8" w:space="0" w:color="000000"/>
            </w:tcBorders>
            <w:shd w:val="clear" w:color="FFFFFF" w:fill="FFFFFF"/>
            <w:tcMar>
              <w:left w:w="4" w:type="dxa"/>
              <w:right w:w="4" w:type="dxa"/>
            </w:tcMar>
          </w:tcPr>
          <w:p w:rsidR="006C3978" w:rsidRPr="006A4871" w:rsidRDefault="006C3978">
            <w:pPr>
              <w:rPr>
                <w:lang w:val="ru-RU"/>
              </w:rPr>
            </w:pPr>
          </w:p>
        </w:tc>
      </w:tr>
      <w:tr w:rsidR="006C3978" w:rsidRPr="006A4871">
        <w:trPr>
          <w:trHeight w:hRule="exact" w:val="13"/>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4"/>
        </w:trPr>
        <w:tc>
          <w:tcPr>
            <w:tcW w:w="10788" w:type="dxa"/>
            <w:gridSpan w:val="12"/>
            <w:tcBorders>
              <w:top w:val="single" w:sz="8" w:space="0" w:color="000000"/>
            </w:tcBorders>
            <w:shd w:val="clear" w:color="FFFFFF" w:fill="FFFFFF"/>
            <w:tcMar>
              <w:left w:w="4" w:type="dxa"/>
              <w:right w:w="4" w:type="dxa"/>
            </w:tcMar>
          </w:tcPr>
          <w:p w:rsidR="006C3978" w:rsidRPr="006A4871" w:rsidRDefault="006C3978">
            <w:pPr>
              <w:rPr>
                <w:lang w:val="ru-RU"/>
              </w:rPr>
            </w:pPr>
          </w:p>
        </w:tc>
      </w:tr>
      <w:tr w:rsidR="006C3978" w:rsidRPr="006A4871">
        <w:trPr>
          <w:trHeight w:hRule="exact" w:val="96"/>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478"/>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5543" w:type="dxa"/>
            <w:gridSpan w:val="4"/>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38"/>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694"/>
        </w:trPr>
        <w:tc>
          <w:tcPr>
            <w:tcW w:w="143" w:type="dxa"/>
          </w:tcPr>
          <w:p w:rsidR="006C3978" w:rsidRPr="006A4871" w:rsidRDefault="006C3978">
            <w:pPr>
              <w:rPr>
                <w:lang w:val="ru-RU"/>
              </w:rPr>
            </w:pPr>
          </w:p>
        </w:tc>
        <w:tc>
          <w:tcPr>
            <w:tcW w:w="4692" w:type="dxa"/>
            <w:gridSpan w:val="7"/>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38"/>
        </w:trPr>
        <w:tc>
          <w:tcPr>
            <w:tcW w:w="143" w:type="dxa"/>
          </w:tcPr>
          <w:p w:rsidR="006C3978" w:rsidRPr="006A4871" w:rsidRDefault="006C3978">
            <w:pPr>
              <w:rPr>
                <w:lang w:val="ru-RU"/>
              </w:rPr>
            </w:pPr>
          </w:p>
        </w:tc>
        <w:tc>
          <w:tcPr>
            <w:tcW w:w="10646" w:type="dxa"/>
            <w:gridSpan w:val="11"/>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A4871">
              <w:rPr>
                <w:rFonts w:ascii="Times New Roman" w:hAnsi="Times New Roman" w:cs="Times New Roman"/>
                <w:color w:val="000000"/>
                <w:sz w:val="19"/>
                <w:szCs w:val="19"/>
                <w:lang w:val="ru-RU"/>
              </w:rPr>
              <w:t>для</w:t>
            </w:r>
            <w:proofErr w:type="gramEnd"/>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исполнения в 2020-2021 </w:t>
            </w:r>
            <w:r w:rsidRPr="006A4871">
              <w:rPr>
                <w:rFonts w:ascii="Times New Roman" w:hAnsi="Times New Roman" w:cs="Times New Roman"/>
                <w:color w:val="000000"/>
                <w:sz w:val="19"/>
                <w:szCs w:val="19"/>
                <w:lang w:val="ru-RU"/>
              </w:rPr>
              <w:t>учебном году на заседании</w:t>
            </w:r>
          </w:p>
        </w:tc>
      </w:tr>
      <w:tr w:rsidR="006C3978">
        <w:trPr>
          <w:trHeight w:hRule="exact" w:val="277"/>
        </w:trPr>
        <w:tc>
          <w:tcPr>
            <w:tcW w:w="143" w:type="dxa"/>
          </w:tcPr>
          <w:p w:rsidR="006C3978" w:rsidRPr="006A4871" w:rsidRDefault="006C3978">
            <w:pPr>
              <w:rPr>
                <w:lang w:val="ru-RU"/>
              </w:rPr>
            </w:pPr>
          </w:p>
        </w:tc>
        <w:tc>
          <w:tcPr>
            <w:tcW w:w="8094" w:type="dxa"/>
            <w:gridSpan w:val="8"/>
            <w:shd w:val="clear" w:color="000000" w:fill="FFFFFF"/>
            <w:tcMar>
              <w:left w:w="34" w:type="dxa"/>
              <w:right w:w="34" w:type="dxa"/>
            </w:tcMar>
          </w:tcPr>
          <w:p w:rsidR="006C3978" w:rsidRPr="006A4871" w:rsidRDefault="006C3978">
            <w:pPr>
              <w:spacing w:after="0" w:line="240" w:lineRule="auto"/>
              <w:rPr>
                <w:sz w:val="24"/>
                <w:szCs w:val="24"/>
                <w:lang w:val="ru-RU"/>
              </w:rPr>
            </w:pPr>
          </w:p>
          <w:p w:rsidR="006C3978" w:rsidRDefault="006A48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C3978" w:rsidRDefault="006C3978"/>
        </w:tc>
      </w:tr>
      <w:tr w:rsidR="006C3978">
        <w:trPr>
          <w:trHeight w:hRule="exact" w:val="277"/>
        </w:trPr>
        <w:tc>
          <w:tcPr>
            <w:tcW w:w="143" w:type="dxa"/>
          </w:tcPr>
          <w:p w:rsidR="006C3978" w:rsidRDefault="006C3978"/>
        </w:tc>
        <w:tc>
          <w:tcPr>
            <w:tcW w:w="1007" w:type="dxa"/>
            <w:vMerge w:val="restart"/>
            <w:shd w:val="clear" w:color="000000" w:fill="FFFFFF"/>
            <w:tcMar>
              <w:left w:w="34" w:type="dxa"/>
              <w:right w:w="34" w:type="dxa"/>
            </w:tcMar>
          </w:tcPr>
          <w:p w:rsidR="006C3978" w:rsidRDefault="006C3978"/>
        </w:tc>
        <w:tc>
          <w:tcPr>
            <w:tcW w:w="9654" w:type="dxa"/>
            <w:gridSpan w:val="10"/>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6C3978">
        <w:trPr>
          <w:trHeight w:hRule="exact" w:val="138"/>
        </w:trPr>
        <w:tc>
          <w:tcPr>
            <w:tcW w:w="143" w:type="dxa"/>
          </w:tcPr>
          <w:p w:rsidR="006C3978" w:rsidRDefault="006C3978"/>
        </w:tc>
        <w:tc>
          <w:tcPr>
            <w:tcW w:w="1007" w:type="dxa"/>
            <w:vMerge/>
            <w:shd w:val="clear" w:color="000000" w:fill="FFFFFF"/>
            <w:tcMar>
              <w:left w:w="34" w:type="dxa"/>
              <w:right w:w="34" w:type="dxa"/>
            </w:tcMar>
          </w:tcPr>
          <w:p w:rsidR="006C3978" w:rsidRDefault="006C3978"/>
        </w:tc>
        <w:tc>
          <w:tcPr>
            <w:tcW w:w="7102" w:type="dxa"/>
            <w:gridSpan w:val="7"/>
            <w:shd w:val="clear" w:color="000000" w:fill="FFFFFF"/>
            <w:tcMar>
              <w:left w:w="34" w:type="dxa"/>
              <w:right w:w="34" w:type="dxa"/>
            </w:tcMar>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rsidRPr="006A4871">
        <w:trPr>
          <w:trHeight w:hRule="exact" w:val="416"/>
        </w:trPr>
        <w:tc>
          <w:tcPr>
            <w:tcW w:w="143" w:type="dxa"/>
          </w:tcPr>
          <w:p w:rsidR="006C3978" w:rsidRDefault="006C3978"/>
        </w:tc>
        <w:tc>
          <w:tcPr>
            <w:tcW w:w="10646" w:type="dxa"/>
            <w:gridSpan w:val="11"/>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Зав. кафедрой д.э.н., профессор Кизилов А.Н. _________________</w:t>
            </w:r>
          </w:p>
        </w:tc>
      </w:tr>
      <w:tr w:rsidR="006C3978" w:rsidRPr="006A4871">
        <w:trPr>
          <w:trHeight w:hRule="exact" w:val="277"/>
        </w:trPr>
        <w:tc>
          <w:tcPr>
            <w:tcW w:w="143" w:type="dxa"/>
          </w:tcPr>
          <w:p w:rsidR="006C3978" w:rsidRPr="006A4871" w:rsidRDefault="006C3978">
            <w:pPr>
              <w:rPr>
                <w:lang w:val="ru-RU"/>
              </w:rPr>
            </w:pPr>
          </w:p>
        </w:tc>
        <w:tc>
          <w:tcPr>
            <w:tcW w:w="2141" w:type="dxa"/>
            <w:gridSpan w:val="3"/>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i/>
                <w:color w:val="000000"/>
                <w:sz w:val="19"/>
                <w:szCs w:val="19"/>
                <w:lang w:val="ru-RU"/>
              </w:rPr>
              <w:t>к.э.н., доцент, Максакова М.Н. _________________</w:t>
            </w:r>
          </w:p>
        </w:tc>
      </w:tr>
      <w:tr w:rsidR="006C3978" w:rsidRPr="006A4871">
        <w:trPr>
          <w:trHeight w:hRule="exact" w:val="166"/>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4"/>
        </w:trPr>
        <w:tc>
          <w:tcPr>
            <w:tcW w:w="10788" w:type="dxa"/>
            <w:gridSpan w:val="12"/>
            <w:tcBorders>
              <w:top w:val="single" w:sz="8" w:space="0" w:color="000000"/>
            </w:tcBorders>
            <w:shd w:val="clear" w:color="FFFFFF" w:fill="FFFFFF"/>
            <w:tcMar>
              <w:left w:w="4" w:type="dxa"/>
              <w:right w:w="4" w:type="dxa"/>
            </w:tcMar>
          </w:tcPr>
          <w:p w:rsidR="006C3978" w:rsidRPr="006A4871" w:rsidRDefault="006C3978">
            <w:pPr>
              <w:rPr>
                <w:lang w:val="ru-RU"/>
              </w:rPr>
            </w:pPr>
          </w:p>
        </w:tc>
      </w:tr>
      <w:tr w:rsidR="006C3978" w:rsidRPr="006A4871">
        <w:trPr>
          <w:trHeight w:hRule="exact" w:val="96"/>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4"/>
        </w:trPr>
        <w:tc>
          <w:tcPr>
            <w:tcW w:w="10788" w:type="dxa"/>
            <w:gridSpan w:val="12"/>
            <w:tcBorders>
              <w:top w:val="single" w:sz="8" w:space="0" w:color="000000"/>
            </w:tcBorders>
            <w:shd w:val="clear" w:color="FFFFFF" w:fill="FFFFFF"/>
            <w:tcMar>
              <w:left w:w="4" w:type="dxa"/>
              <w:right w:w="4" w:type="dxa"/>
            </w:tcMar>
          </w:tcPr>
          <w:p w:rsidR="006C3978" w:rsidRPr="006A4871" w:rsidRDefault="006C3978">
            <w:pPr>
              <w:rPr>
                <w:lang w:val="ru-RU"/>
              </w:rPr>
            </w:pPr>
          </w:p>
        </w:tc>
      </w:tr>
      <w:tr w:rsidR="006C3978" w:rsidRPr="006A4871">
        <w:trPr>
          <w:trHeight w:hRule="exact" w:val="124"/>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478"/>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5543" w:type="dxa"/>
            <w:gridSpan w:val="4"/>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 xml:space="preserve">Визирование </w:t>
            </w:r>
            <w:r w:rsidRPr="006A4871">
              <w:rPr>
                <w:rFonts w:ascii="Times New Roman" w:hAnsi="Times New Roman" w:cs="Times New Roman"/>
                <w:b/>
                <w:color w:val="000000"/>
                <w:sz w:val="19"/>
                <w:szCs w:val="19"/>
                <w:lang w:val="ru-RU"/>
              </w:rPr>
              <w:t>РПД для исполнения в очередном учебном году</w:t>
            </w: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694"/>
        </w:trPr>
        <w:tc>
          <w:tcPr>
            <w:tcW w:w="143" w:type="dxa"/>
          </w:tcPr>
          <w:p w:rsidR="006C3978" w:rsidRPr="006A4871" w:rsidRDefault="006C3978">
            <w:pPr>
              <w:rPr>
                <w:lang w:val="ru-RU"/>
              </w:rPr>
            </w:pPr>
          </w:p>
        </w:tc>
        <w:tc>
          <w:tcPr>
            <w:tcW w:w="4692" w:type="dxa"/>
            <w:gridSpan w:val="7"/>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38"/>
        </w:trPr>
        <w:tc>
          <w:tcPr>
            <w:tcW w:w="143" w:type="dxa"/>
          </w:tcPr>
          <w:p w:rsidR="006C3978" w:rsidRPr="006A4871" w:rsidRDefault="006C3978">
            <w:pPr>
              <w:rPr>
                <w:lang w:val="ru-RU"/>
              </w:rPr>
            </w:pPr>
          </w:p>
        </w:tc>
        <w:tc>
          <w:tcPr>
            <w:tcW w:w="10646" w:type="dxa"/>
            <w:gridSpan w:val="11"/>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A4871">
              <w:rPr>
                <w:rFonts w:ascii="Times New Roman" w:hAnsi="Times New Roman" w:cs="Times New Roman"/>
                <w:color w:val="000000"/>
                <w:sz w:val="19"/>
                <w:szCs w:val="19"/>
                <w:lang w:val="ru-RU"/>
              </w:rPr>
              <w:t>для</w:t>
            </w:r>
            <w:proofErr w:type="gramEnd"/>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исполнения в 2021-2022 учебном году на заседании</w:t>
            </w:r>
          </w:p>
        </w:tc>
      </w:tr>
      <w:tr w:rsidR="006C3978">
        <w:trPr>
          <w:trHeight w:hRule="exact" w:val="277"/>
        </w:trPr>
        <w:tc>
          <w:tcPr>
            <w:tcW w:w="143" w:type="dxa"/>
          </w:tcPr>
          <w:p w:rsidR="006C3978" w:rsidRPr="006A4871" w:rsidRDefault="006C3978">
            <w:pPr>
              <w:rPr>
                <w:lang w:val="ru-RU"/>
              </w:rPr>
            </w:pPr>
          </w:p>
        </w:tc>
        <w:tc>
          <w:tcPr>
            <w:tcW w:w="8094" w:type="dxa"/>
            <w:gridSpan w:val="8"/>
            <w:shd w:val="clear" w:color="000000" w:fill="FFFFFF"/>
            <w:tcMar>
              <w:left w:w="34" w:type="dxa"/>
              <w:right w:w="34" w:type="dxa"/>
            </w:tcMar>
          </w:tcPr>
          <w:p w:rsidR="006C3978" w:rsidRPr="006A4871" w:rsidRDefault="006C3978">
            <w:pPr>
              <w:spacing w:after="0" w:line="240" w:lineRule="auto"/>
              <w:rPr>
                <w:sz w:val="24"/>
                <w:szCs w:val="24"/>
                <w:lang w:val="ru-RU"/>
              </w:rPr>
            </w:pPr>
          </w:p>
          <w:p w:rsidR="006C3978" w:rsidRDefault="006A48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C3978" w:rsidRDefault="006C3978"/>
        </w:tc>
      </w:tr>
      <w:tr w:rsidR="006C3978">
        <w:trPr>
          <w:trHeight w:hRule="exact" w:val="277"/>
        </w:trPr>
        <w:tc>
          <w:tcPr>
            <w:tcW w:w="143" w:type="dxa"/>
          </w:tcPr>
          <w:p w:rsidR="006C3978" w:rsidRDefault="006C3978"/>
        </w:tc>
        <w:tc>
          <w:tcPr>
            <w:tcW w:w="1007" w:type="dxa"/>
            <w:vMerge w:val="restart"/>
            <w:shd w:val="clear" w:color="000000" w:fill="FFFFFF"/>
            <w:tcMar>
              <w:left w:w="34" w:type="dxa"/>
              <w:right w:w="34" w:type="dxa"/>
            </w:tcMar>
          </w:tcPr>
          <w:p w:rsidR="006C3978" w:rsidRDefault="006C3978"/>
        </w:tc>
        <w:tc>
          <w:tcPr>
            <w:tcW w:w="9654" w:type="dxa"/>
            <w:gridSpan w:val="10"/>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6C3978">
        <w:trPr>
          <w:trHeight w:hRule="exact" w:val="138"/>
        </w:trPr>
        <w:tc>
          <w:tcPr>
            <w:tcW w:w="143" w:type="dxa"/>
          </w:tcPr>
          <w:p w:rsidR="006C3978" w:rsidRDefault="006C3978"/>
        </w:tc>
        <w:tc>
          <w:tcPr>
            <w:tcW w:w="1007" w:type="dxa"/>
            <w:vMerge/>
            <w:shd w:val="clear" w:color="000000" w:fill="FFFFFF"/>
            <w:tcMar>
              <w:left w:w="34" w:type="dxa"/>
              <w:right w:w="34" w:type="dxa"/>
            </w:tcMar>
          </w:tcPr>
          <w:p w:rsidR="006C3978" w:rsidRDefault="006C3978"/>
        </w:tc>
        <w:tc>
          <w:tcPr>
            <w:tcW w:w="7102" w:type="dxa"/>
            <w:gridSpan w:val="7"/>
            <w:shd w:val="clear" w:color="000000" w:fill="FFFFFF"/>
            <w:tcMar>
              <w:left w:w="34" w:type="dxa"/>
              <w:right w:w="34" w:type="dxa"/>
            </w:tcMar>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rsidRPr="006A4871">
        <w:trPr>
          <w:trHeight w:hRule="exact" w:val="416"/>
        </w:trPr>
        <w:tc>
          <w:tcPr>
            <w:tcW w:w="143" w:type="dxa"/>
          </w:tcPr>
          <w:p w:rsidR="006C3978" w:rsidRDefault="006C3978"/>
        </w:tc>
        <w:tc>
          <w:tcPr>
            <w:tcW w:w="10646" w:type="dxa"/>
            <w:gridSpan w:val="11"/>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Зав. кафедрой д.э.н., профессор Кизилов А.Н. _________________</w:t>
            </w:r>
          </w:p>
        </w:tc>
      </w:tr>
      <w:tr w:rsidR="006C3978" w:rsidRPr="006A4871">
        <w:trPr>
          <w:trHeight w:hRule="exact" w:val="277"/>
        </w:trPr>
        <w:tc>
          <w:tcPr>
            <w:tcW w:w="143" w:type="dxa"/>
          </w:tcPr>
          <w:p w:rsidR="006C3978" w:rsidRPr="006A4871" w:rsidRDefault="006C3978">
            <w:pPr>
              <w:rPr>
                <w:lang w:val="ru-RU"/>
              </w:rPr>
            </w:pPr>
          </w:p>
        </w:tc>
        <w:tc>
          <w:tcPr>
            <w:tcW w:w="2141" w:type="dxa"/>
            <w:gridSpan w:val="3"/>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i/>
                <w:color w:val="000000"/>
                <w:sz w:val="19"/>
                <w:szCs w:val="19"/>
                <w:lang w:val="ru-RU"/>
              </w:rPr>
              <w:t>к.э.н., доцент, Максакова М.Н. _________________</w:t>
            </w:r>
          </w:p>
        </w:tc>
      </w:tr>
      <w:tr w:rsidR="006C3978" w:rsidRPr="006A4871">
        <w:trPr>
          <w:trHeight w:hRule="exact" w:val="138"/>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4"/>
        </w:trPr>
        <w:tc>
          <w:tcPr>
            <w:tcW w:w="10788" w:type="dxa"/>
            <w:gridSpan w:val="12"/>
            <w:tcBorders>
              <w:top w:val="single" w:sz="8" w:space="0" w:color="000000"/>
            </w:tcBorders>
            <w:shd w:val="clear" w:color="FFFFFF" w:fill="FFFFFF"/>
            <w:tcMar>
              <w:left w:w="4" w:type="dxa"/>
              <w:right w:w="4" w:type="dxa"/>
            </w:tcMar>
          </w:tcPr>
          <w:p w:rsidR="006C3978" w:rsidRPr="006A4871" w:rsidRDefault="006C3978">
            <w:pPr>
              <w:rPr>
                <w:lang w:val="ru-RU"/>
              </w:rPr>
            </w:pPr>
          </w:p>
        </w:tc>
      </w:tr>
      <w:tr w:rsidR="006C3978" w:rsidRPr="006A4871">
        <w:trPr>
          <w:trHeight w:hRule="exact" w:val="13"/>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4"/>
        </w:trPr>
        <w:tc>
          <w:tcPr>
            <w:tcW w:w="10788" w:type="dxa"/>
            <w:gridSpan w:val="12"/>
            <w:tcBorders>
              <w:top w:val="single" w:sz="8" w:space="0" w:color="000000"/>
            </w:tcBorders>
            <w:shd w:val="clear" w:color="FFFFFF" w:fill="FFFFFF"/>
            <w:tcMar>
              <w:left w:w="4" w:type="dxa"/>
              <w:right w:w="4" w:type="dxa"/>
            </w:tcMar>
          </w:tcPr>
          <w:p w:rsidR="006C3978" w:rsidRPr="006A4871" w:rsidRDefault="006C3978">
            <w:pPr>
              <w:rPr>
                <w:lang w:val="ru-RU"/>
              </w:rPr>
            </w:pPr>
          </w:p>
        </w:tc>
      </w:tr>
      <w:tr w:rsidR="006C3978" w:rsidRPr="006A4871">
        <w:trPr>
          <w:trHeight w:hRule="exact" w:val="96"/>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852" w:type="dxa"/>
          </w:tcPr>
          <w:p w:rsidR="006C3978" w:rsidRPr="006A4871" w:rsidRDefault="006C3978">
            <w:pPr>
              <w:rPr>
                <w:lang w:val="ru-RU"/>
              </w:rPr>
            </w:pPr>
          </w:p>
        </w:tc>
        <w:tc>
          <w:tcPr>
            <w:tcW w:w="852" w:type="dxa"/>
          </w:tcPr>
          <w:p w:rsidR="006C3978" w:rsidRPr="006A4871" w:rsidRDefault="006C3978">
            <w:pPr>
              <w:rPr>
                <w:lang w:val="ru-RU"/>
              </w:rPr>
            </w:pP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478"/>
        </w:trPr>
        <w:tc>
          <w:tcPr>
            <w:tcW w:w="143" w:type="dxa"/>
          </w:tcPr>
          <w:p w:rsidR="006C3978" w:rsidRPr="006A4871" w:rsidRDefault="006C3978">
            <w:pPr>
              <w:rPr>
                <w:lang w:val="ru-RU"/>
              </w:rPr>
            </w:pPr>
          </w:p>
        </w:tc>
        <w:tc>
          <w:tcPr>
            <w:tcW w:w="993" w:type="dxa"/>
          </w:tcPr>
          <w:p w:rsidR="006C3978" w:rsidRPr="006A4871" w:rsidRDefault="006C3978">
            <w:pPr>
              <w:rPr>
                <w:lang w:val="ru-RU"/>
              </w:rPr>
            </w:pPr>
          </w:p>
        </w:tc>
        <w:tc>
          <w:tcPr>
            <w:tcW w:w="993" w:type="dxa"/>
          </w:tcPr>
          <w:p w:rsidR="006C3978" w:rsidRPr="006A4871" w:rsidRDefault="006C3978">
            <w:pPr>
              <w:rPr>
                <w:lang w:val="ru-RU"/>
              </w:rPr>
            </w:pPr>
          </w:p>
        </w:tc>
        <w:tc>
          <w:tcPr>
            <w:tcW w:w="143" w:type="dxa"/>
          </w:tcPr>
          <w:p w:rsidR="006C3978" w:rsidRPr="006A4871" w:rsidRDefault="006C3978">
            <w:pPr>
              <w:rPr>
                <w:lang w:val="ru-RU"/>
              </w:rPr>
            </w:pPr>
          </w:p>
        </w:tc>
        <w:tc>
          <w:tcPr>
            <w:tcW w:w="710" w:type="dxa"/>
          </w:tcPr>
          <w:p w:rsidR="006C3978" w:rsidRPr="006A4871" w:rsidRDefault="006C3978">
            <w:pPr>
              <w:rPr>
                <w:lang w:val="ru-RU"/>
              </w:rPr>
            </w:pPr>
          </w:p>
        </w:tc>
        <w:tc>
          <w:tcPr>
            <w:tcW w:w="143" w:type="dxa"/>
          </w:tcPr>
          <w:p w:rsidR="006C3978" w:rsidRPr="006A4871" w:rsidRDefault="006C3978">
            <w:pPr>
              <w:rPr>
                <w:lang w:val="ru-RU"/>
              </w:rPr>
            </w:pPr>
          </w:p>
        </w:tc>
        <w:tc>
          <w:tcPr>
            <w:tcW w:w="5543" w:type="dxa"/>
            <w:gridSpan w:val="4"/>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 xml:space="preserve">Визирование РПД для исполнения в очередном учебном </w:t>
            </w:r>
            <w:r w:rsidRPr="006A4871">
              <w:rPr>
                <w:rFonts w:ascii="Times New Roman" w:hAnsi="Times New Roman" w:cs="Times New Roman"/>
                <w:b/>
                <w:color w:val="000000"/>
                <w:sz w:val="19"/>
                <w:szCs w:val="19"/>
                <w:lang w:val="ru-RU"/>
              </w:rPr>
              <w:t>году</w:t>
            </w: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833"/>
        </w:trPr>
        <w:tc>
          <w:tcPr>
            <w:tcW w:w="143" w:type="dxa"/>
          </w:tcPr>
          <w:p w:rsidR="006C3978" w:rsidRPr="006A4871" w:rsidRDefault="006C3978">
            <w:pPr>
              <w:rPr>
                <w:lang w:val="ru-RU"/>
              </w:rPr>
            </w:pPr>
          </w:p>
        </w:tc>
        <w:tc>
          <w:tcPr>
            <w:tcW w:w="4692" w:type="dxa"/>
            <w:gridSpan w:val="7"/>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C3978" w:rsidRPr="006A4871" w:rsidRDefault="006C3978">
            <w:pPr>
              <w:rPr>
                <w:lang w:val="ru-RU"/>
              </w:rPr>
            </w:pPr>
          </w:p>
        </w:tc>
        <w:tc>
          <w:tcPr>
            <w:tcW w:w="426" w:type="dxa"/>
          </w:tcPr>
          <w:p w:rsidR="006C3978" w:rsidRPr="006A4871" w:rsidRDefault="006C3978">
            <w:pPr>
              <w:rPr>
                <w:lang w:val="ru-RU"/>
              </w:rPr>
            </w:pPr>
          </w:p>
        </w:tc>
        <w:tc>
          <w:tcPr>
            <w:tcW w:w="1135"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138"/>
        </w:trPr>
        <w:tc>
          <w:tcPr>
            <w:tcW w:w="143" w:type="dxa"/>
          </w:tcPr>
          <w:p w:rsidR="006C3978" w:rsidRPr="006A4871" w:rsidRDefault="006C3978">
            <w:pPr>
              <w:rPr>
                <w:lang w:val="ru-RU"/>
              </w:rPr>
            </w:pPr>
          </w:p>
        </w:tc>
        <w:tc>
          <w:tcPr>
            <w:tcW w:w="10646" w:type="dxa"/>
            <w:gridSpan w:val="11"/>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A4871">
              <w:rPr>
                <w:rFonts w:ascii="Times New Roman" w:hAnsi="Times New Roman" w:cs="Times New Roman"/>
                <w:color w:val="000000"/>
                <w:sz w:val="19"/>
                <w:szCs w:val="19"/>
                <w:lang w:val="ru-RU"/>
              </w:rPr>
              <w:t>для</w:t>
            </w:r>
            <w:proofErr w:type="gramEnd"/>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исполнения в 2022-2023 учебном году на заседании</w:t>
            </w:r>
          </w:p>
        </w:tc>
      </w:tr>
      <w:tr w:rsidR="006C3978">
        <w:trPr>
          <w:trHeight w:hRule="exact" w:val="277"/>
        </w:trPr>
        <w:tc>
          <w:tcPr>
            <w:tcW w:w="143" w:type="dxa"/>
          </w:tcPr>
          <w:p w:rsidR="006C3978" w:rsidRPr="006A4871" w:rsidRDefault="006C3978">
            <w:pPr>
              <w:rPr>
                <w:lang w:val="ru-RU"/>
              </w:rPr>
            </w:pPr>
          </w:p>
        </w:tc>
        <w:tc>
          <w:tcPr>
            <w:tcW w:w="8094" w:type="dxa"/>
            <w:gridSpan w:val="8"/>
            <w:shd w:val="clear" w:color="000000" w:fill="FFFFFF"/>
            <w:tcMar>
              <w:left w:w="34" w:type="dxa"/>
              <w:right w:w="34" w:type="dxa"/>
            </w:tcMar>
          </w:tcPr>
          <w:p w:rsidR="006C3978" w:rsidRPr="006A4871" w:rsidRDefault="006C3978">
            <w:pPr>
              <w:spacing w:after="0" w:line="240" w:lineRule="auto"/>
              <w:rPr>
                <w:sz w:val="24"/>
                <w:szCs w:val="24"/>
                <w:lang w:val="ru-RU"/>
              </w:rPr>
            </w:pPr>
          </w:p>
          <w:p w:rsidR="006C3978" w:rsidRDefault="006A487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C3978" w:rsidRDefault="006C3978"/>
        </w:tc>
      </w:tr>
      <w:tr w:rsidR="006C3978">
        <w:trPr>
          <w:trHeight w:hRule="exact" w:val="277"/>
        </w:trPr>
        <w:tc>
          <w:tcPr>
            <w:tcW w:w="143" w:type="dxa"/>
          </w:tcPr>
          <w:p w:rsidR="006C3978" w:rsidRDefault="006C3978"/>
        </w:tc>
        <w:tc>
          <w:tcPr>
            <w:tcW w:w="1007" w:type="dxa"/>
            <w:vMerge w:val="restart"/>
            <w:shd w:val="clear" w:color="000000" w:fill="FFFFFF"/>
            <w:tcMar>
              <w:left w:w="34" w:type="dxa"/>
              <w:right w:w="34" w:type="dxa"/>
            </w:tcMar>
          </w:tcPr>
          <w:p w:rsidR="006C3978" w:rsidRDefault="006C3978"/>
        </w:tc>
        <w:tc>
          <w:tcPr>
            <w:tcW w:w="9654" w:type="dxa"/>
            <w:gridSpan w:val="10"/>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Аудит</w:t>
            </w:r>
            <w:proofErr w:type="spellEnd"/>
          </w:p>
        </w:tc>
      </w:tr>
      <w:tr w:rsidR="006C3978">
        <w:trPr>
          <w:trHeight w:hRule="exact" w:val="138"/>
        </w:trPr>
        <w:tc>
          <w:tcPr>
            <w:tcW w:w="143" w:type="dxa"/>
          </w:tcPr>
          <w:p w:rsidR="006C3978" w:rsidRDefault="006C3978"/>
        </w:tc>
        <w:tc>
          <w:tcPr>
            <w:tcW w:w="1007" w:type="dxa"/>
            <w:vMerge/>
            <w:shd w:val="clear" w:color="000000" w:fill="FFFFFF"/>
            <w:tcMar>
              <w:left w:w="34" w:type="dxa"/>
              <w:right w:w="34" w:type="dxa"/>
            </w:tcMar>
          </w:tcPr>
          <w:p w:rsidR="006C3978" w:rsidRDefault="006C3978"/>
        </w:tc>
        <w:tc>
          <w:tcPr>
            <w:tcW w:w="7102" w:type="dxa"/>
            <w:gridSpan w:val="7"/>
            <w:shd w:val="clear" w:color="000000" w:fill="FFFFFF"/>
            <w:tcMar>
              <w:left w:w="34" w:type="dxa"/>
              <w:right w:w="34" w:type="dxa"/>
            </w:tcMar>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trPr>
          <w:trHeight w:hRule="exact" w:val="138"/>
        </w:trPr>
        <w:tc>
          <w:tcPr>
            <w:tcW w:w="143" w:type="dxa"/>
          </w:tcPr>
          <w:p w:rsidR="006C3978" w:rsidRDefault="006C3978"/>
        </w:tc>
        <w:tc>
          <w:tcPr>
            <w:tcW w:w="993" w:type="dxa"/>
          </w:tcPr>
          <w:p w:rsidR="006C3978" w:rsidRDefault="006C3978"/>
        </w:tc>
        <w:tc>
          <w:tcPr>
            <w:tcW w:w="993" w:type="dxa"/>
          </w:tcPr>
          <w:p w:rsidR="006C3978" w:rsidRDefault="006C3978"/>
        </w:tc>
        <w:tc>
          <w:tcPr>
            <w:tcW w:w="143" w:type="dxa"/>
          </w:tcPr>
          <w:p w:rsidR="006C3978" w:rsidRDefault="006C3978"/>
        </w:tc>
        <w:tc>
          <w:tcPr>
            <w:tcW w:w="710" w:type="dxa"/>
          </w:tcPr>
          <w:p w:rsidR="006C3978" w:rsidRDefault="006C3978"/>
        </w:tc>
        <w:tc>
          <w:tcPr>
            <w:tcW w:w="143" w:type="dxa"/>
          </w:tcPr>
          <w:p w:rsidR="006C3978" w:rsidRDefault="006C3978"/>
        </w:tc>
        <w:tc>
          <w:tcPr>
            <w:tcW w:w="852" w:type="dxa"/>
          </w:tcPr>
          <w:p w:rsidR="006C3978" w:rsidRDefault="006C3978"/>
        </w:tc>
        <w:tc>
          <w:tcPr>
            <w:tcW w:w="852" w:type="dxa"/>
          </w:tcPr>
          <w:p w:rsidR="006C3978" w:rsidRDefault="006C3978"/>
        </w:tc>
        <w:tc>
          <w:tcPr>
            <w:tcW w:w="3403" w:type="dxa"/>
          </w:tcPr>
          <w:p w:rsidR="006C3978" w:rsidRDefault="006C3978"/>
        </w:tc>
        <w:tc>
          <w:tcPr>
            <w:tcW w:w="426" w:type="dxa"/>
          </w:tcPr>
          <w:p w:rsidR="006C3978" w:rsidRDefault="006C3978"/>
        </w:tc>
        <w:tc>
          <w:tcPr>
            <w:tcW w:w="1135" w:type="dxa"/>
          </w:tcPr>
          <w:p w:rsidR="006C3978" w:rsidRDefault="006C3978"/>
        </w:tc>
        <w:tc>
          <w:tcPr>
            <w:tcW w:w="993" w:type="dxa"/>
          </w:tcPr>
          <w:p w:rsidR="006C3978" w:rsidRDefault="006C3978"/>
        </w:tc>
      </w:tr>
      <w:tr w:rsidR="006C3978" w:rsidRPr="006A4871">
        <w:trPr>
          <w:trHeight w:hRule="exact" w:val="277"/>
        </w:trPr>
        <w:tc>
          <w:tcPr>
            <w:tcW w:w="143" w:type="dxa"/>
          </w:tcPr>
          <w:p w:rsidR="006C3978" w:rsidRDefault="006C3978"/>
        </w:tc>
        <w:tc>
          <w:tcPr>
            <w:tcW w:w="10646" w:type="dxa"/>
            <w:gridSpan w:val="11"/>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Зав. кафедрой </w:t>
            </w:r>
            <w:r w:rsidRPr="006A4871">
              <w:rPr>
                <w:rFonts w:ascii="Times New Roman" w:hAnsi="Times New Roman" w:cs="Times New Roman"/>
                <w:color w:val="000000"/>
                <w:sz w:val="19"/>
                <w:szCs w:val="19"/>
                <w:lang w:val="ru-RU"/>
              </w:rPr>
              <w:t>д.э.н., профессор Кизилов А.Н. _________________</w:t>
            </w:r>
          </w:p>
        </w:tc>
      </w:tr>
      <w:tr w:rsidR="006C3978" w:rsidRPr="006A4871">
        <w:trPr>
          <w:trHeight w:hRule="exact" w:val="277"/>
        </w:trPr>
        <w:tc>
          <w:tcPr>
            <w:tcW w:w="143" w:type="dxa"/>
          </w:tcPr>
          <w:p w:rsidR="006C3978" w:rsidRPr="006A4871" w:rsidRDefault="006C3978">
            <w:pPr>
              <w:rPr>
                <w:lang w:val="ru-RU"/>
              </w:rPr>
            </w:pPr>
          </w:p>
        </w:tc>
        <w:tc>
          <w:tcPr>
            <w:tcW w:w="2141" w:type="dxa"/>
            <w:gridSpan w:val="3"/>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i/>
                <w:color w:val="000000"/>
                <w:sz w:val="19"/>
                <w:szCs w:val="19"/>
                <w:lang w:val="ru-RU"/>
              </w:rPr>
              <w:t>к.э.н., доцент, Максакова М.Н. _________________</w:t>
            </w:r>
          </w:p>
        </w:tc>
      </w:tr>
      <w:tr w:rsidR="006C3978" w:rsidRPr="006A4871">
        <w:trPr>
          <w:trHeight w:hRule="exact" w:val="138"/>
        </w:trPr>
        <w:tc>
          <w:tcPr>
            <w:tcW w:w="143" w:type="dxa"/>
          </w:tcPr>
          <w:p w:rsidR="006C3978" w:rsidRPr="006A4871" w:rsidRDefault="006C3978">
            <w:pPr>
              <w:rPr>
                <w:lang w:val="ru-RU"/>
              </w:rPr>
            </w:pPr>
          </w:p>
        </w:tc>
        <w:tc>
          <w:tcPr>
            <w:tcW w:w="10646" w:type="dxa"/>
            <w:gridSpan w:val="11"/>
            <w:shd w:val="clear" w:color="000000" w:fill="FFFFFF"/>
            <w:tcMar>
              <w:left w:w="34" w:type="dxa"/>
              <w:right w:w="34" w:type="dxa"/>
            </w:tcMar>
          </w:tcPr>
          <w:p w:rsidR="006C3978" w:rsidRPr="006A4871" w:rsidRDefault="006C3978">
            <w:pPr>
              <w:rPr>
                <w:lang w:val="ru-RU"/>
              </w:rPr>
            </w:pPr>
          </w:p>
        </w:tc>
      </w:tr>
    </w:tbl>
    <w:p w:rsidR="006C3978" w:rsidRPr="006A4871" w:rsidRDefault="006A4871">
      <w:pPr>
        <w:rPr>
          <w:sz w:val="0"/>
          <w:szCs w:val="0"/>
          <w:lang w:val="ru-RU"/>
        </w:rPr>
      </w:pPr>
      <w:r w:rsidRPr="006A4871">
        <w:rPr>
          <w:lang w:val="ru-RU"/>
        </w:rPr>
        <w:br w:type="page"/>
      </w:r>
    </w:p>
    <w:tbl>
      <w:tblPr>
        <w:tblW w:w="0" w:type="auto"/>
        <w:tblCellMar>
          <w:left w:w="0" w:type="dxa"/>
          <w:right w:w="0" w:type="dxa"/>
        </w:tblCellMar>
        <w:tblLook w:val="04A0" w:firstRow="1" w:lastRow="0" w:firstColumn="1" w:lastColumn="0" w:noHBand="0" w:noVBand="1"/>
      </w:tblPr>
      <w:tblGrid>
        <w:gridCol w:w="776"/>
        <w:gridCol w:w="1980"/>
        <w:gridCol w:w="1754"/>
        <w:gridCol w:w="4793"/>
        <w:gridCol w:w="971"/>
      </w:tblGrid>
      <w:tr w:rsidR="006C3978">
        <w:trPr>
          <w:trHeight w:hRule="exact" w:val="416"/>
        </w:trPr>
        <w:tc>
          <w:tcPr>
            <w:tcW w:w="4692" w:type="dxa"/>
            <w:gridSpan w:val="3"/>
            <w:shd w:val="clear" w:color="C0C0C0" w:fill="FFFFFF"/>
            <w:tcMar>
              <w:left w:w="34" w:type="dxa"/>
              <w:right w:w="34" w:type="dxa"/>
            </w:tcMar>
          </w:tcPr>
          <w:p w:rsidR="006C3978" w:rsidRDefault="006A4871">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5104"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C3978" w:rsidRPr="006A487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Цели изучения дисциплины: Овладеть основными приемами и </w:t>
            </w:r>
            <w:r w:rsidRPr="006A4871">
              <w:rPr>
                <w:rFonts w:ascii="Times New Roman" w:hAnsi="Times New Roman" w:cs="Times New Roman"/>
                <w:color w:val="000000"/>
                <w:sz w:val="19"/>
                <w:szCs w:val="19"/>
                <w:lang w:val="ru-RU"/>
              </w:rPr>
              <w:t xml:space="preserve">техникой контроля, определить статус и функции ревизора, научиться выявлять ошибки и нарушения в </w:t>
            </w:r>
            <w:proofErr w:type="spellStart"/>
            <w:r w:rsidRPr="006A4871">
              <w:rPr>
                <w:rFonts w:ascii="Times New Roman" w:hAnsi="Times New Roman" w:cs="Times New Roman"/>
                <w:color w:val="000000"/>
                <w:sz w:val="19"/>
                <w:szCs w:val="19"/>
                <w:lang w:val="ru-RU"/>
              </w:rPr>
              <w:t>рабо¬те</w:t>
            </w:r>
            <w:proofErr w:type="spellEnd"/>
            <w:r w:rsidRPr="006A4871">
              <w:rPr>
                <w:rFonts w:ascii="Times New Roman" w:hAnsi="Times New Roman" w:cs="Times New Roman"/>
                <w:color w:val="000000"/>
                <w:sz w:val="19"/>
                <w:szCs w:val="19"/>
                <w:lang w:val="ru-RU"/>
              </w:rPr>
              <w:t xml:space="preserve"> организаций, приобрести навыки работы с нормативными документами; освоение методами контроля и ревизии в условиях рыночной экономики, приемами планиров</w:t>
            </w:r>
            <w:r w:rsidRPr="006A4871">
              <w:rPr>
                <w:rFonts w:ascii="Times New Roman" w:hAnsi="Times New Roman" w:cs="Times New Roman"/>
                <w:color w:val="000000"/>
                <w:sz w:val="19"/>
                <w:szCs w:val="19"/>
                <w:lang w:val="ru-RU"/>
              </w:rPr>
              <w:t>ания и организации контрольно-ревизионной работы, порядком оформления и использования материалов ревизии и проверок.</w:t>
            </w:r>
          </w:p>
        </w:tc>
      </w:tr>
      <w:tr w:rsidR="006C3978" w:rsidRPr="006A4871">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Задачи изучения дисциплины: помочь студентам осмыслить и понять место контроля в общей системе управления; изучить систему организации</w:t>
            </w:r>
            <w:r w:rsidRPr="006A4871">
              <w:rPr>
                <w:rFonts w:ascii="Times New Roman" w:hAnsi="Times New Roman" w:cs="Times New Roman"/>
                <w:color w:val="000000"/>
                <w:sz w:val="19"/>
                <w:szCs w:val="19"/>
                <w:lang w:val="ru-RU"/>
              </w:rPr>
              <w:t xml:space="preserve"> государственного финансового контроля; привитие навыков работы с нормативн</w:t>
            </w:r>
            <w:proofErr w:type="gramStart"/>
            <w:r w:rsidRPr="006A4871">
              <w:rPr>
                <w:rFonts w:ascii="Times New Roman" w:hAnsi="Times New Roman" w:cs="Times New Roman"/>
                <w:color w:val="000000"/>
                <w:sz w:val="19"/>
                <w:szCs w:val="19"/>
                <w:lang w:val="ru-RU"/>
              </w:rPr>
              <w:t>о-</w:t>
            </w:r>
            <w:proofErr w:type="gramEnd"/>
            <w:r w:rsidRPr="006A4871">
              <w:rPr>
                <w:rFonts w:ascii="Times New Roman" w:hAnsi="Times New Roman" w:cs="Times New Roman"/>
                <w:color w:val="000000"/>
                <w:sz w:val="19"/>
                <w:szCs w:val="19"/>
                <w:lang w:val="ru-RU"/>
              </w:rPr>
              <w:t xml:space="preserve"> правовыми актами; изучить основные направления контрольно-ревизионной работы, объекты, предмет, цели и задачи контроля; изучить основные методы, технику и технологию, процесс и с</w:t>
            </w:r>
            <w:r w:rsidRPr="006A4871">
              <w:rPr>
                <w:rFonts w:ascii="Times New Roman" w:hAnsi="Times New Roman" w:cs="Times New Roman"/>
                <w:color w:val="000000"/>
                <w:sz w:val="19"/>
                <w:szCs w:val="19"/>
                <w:lang w:val="ru-RU"/>
              </w:rPr>
              <w:t>тадии осуществления контроля и ревизии; выработка умений по применению основных методов контроля и ревизии и документального оформления материалов контрольных и ревизионных проверок.</w:t>
            </w:r>
          </w:p>
        </w:tc>
      </w:tr>
      <w:tr w:rsidR="006C3978" w:rsidRPr="006A4871">
        <w:trPr>
          <w:trHeight w:hRule="exact" w:val="277"/>
        </w:trPr>
        <w:tc>
          <w:tcPr>
            <w:tcW w:w="766" w:type="dxa"/>
          </w:tcPr>
          <w:p w:rsidR="006C3978" w:rsidRPr="006A4871" w:rsidRDefault="006C3978">
            <w:pPr>
              <w:rPr>
                <w:lang w:val="ru-RU"/>
              </w:rPr>
            </w:pPr>
          </w:p>
        </w:tc>
        <w:tc>
          <w:tcPr>
            <w:tcW w:w="2071" w:type="dxa"/>
          </w:tcPr>
          <w:p w:rsidR="006C3978" w:rsidRPr="006A4871" w:rsidRDefault="006C3978">
            <w:pPr>
              <w:rPr>
                <w:lang w:val="ru-RU"/>
              </w:rPr>
            </w:pPr>
          </w:p>
        </w:tc>
        <w:tc>
          <w:tcPr>
            <w:tcW w:w="1844" w:type="dxa"/>
          </w:tcPr>
          <w:p w:rsidR="006C3978" w:rsidRPr="006A4871" w:rsidRDefault="006C3978">
            <w:pPr>
              <w:rPr>
                <w:lang w:val="ru-RU"/>
              </w:rPr>
            </w:pPr>
          </w:p>
        </w:tc>
        <w:tc>
          <w:tcPr>
            <w:tcW w:w="5104"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2. МЕСТО ДИСЦИПЛИНЫ В СТРУКТУРЕ ОБРАЗОВАТЕЛЬНОЙ ПРОГРАММЫ</w:t>
            </w:r>
          </w:p>
        </w:tc>
      </w:tr>
      <w:tr w:rsidR="006C3978">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color w:val="000000"/>
                <w:sz w:val="19"/>
                <w:szCs w:val="19"/>
              </w:rPr>
              <w:t>Б1.В.ДВ.05</w:t>
            </w:r>
          </w:p>
        </w:tc>
      </w:tr>
      <w:tr w:rsidR="006C3978" w:rsidRPr="006A48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b/>
                <w:color w:val="000000"/>
                <w:sz w:val="19"/>
                <w:szCs w:val="19"/>
                <w:lang w:val="ru-RU"/>
              </w:rPr>
              <w:t>Требования к предварительной подготовке обучающегося:</w:t>
            </w:r>
          </w:p>
        </w:tc>
      </w:tr>
      <w:tr w:rsidR="006C3978" w:rsidRPr="006A48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6C3978" w:rsidRPr="006A48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6C3978" w:rsidRPr="006A48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Судебно-бухгалтерская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экспертиза</w:t>
            </w:r>
            <w:proofErr w:type="spellEnd"/>
          </w:p>
        </w:tc>
      </w:tr>
      <w:tr w:rsidR="006C397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6C3978" w:rsidRPr="006A48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Защита выпускной квалификационной работы, включая подготовку к </w:t>
            </w:r>
            <w:r w:rsidRPr="006A4871">
              <w:rPr>
                <w:rFonts w:ascii="Times New Roman" w:hAnsi="Times New Roman" w:cs="Times New Roman"/>
                <w:color w:val="000000"/>
                <w:sz w:val="19"/>
                <w:szCs w:val="19"/>
                <w:lang w:val="ru-RU"/>
              </w:rPr>
              <w:t>процедуре защиты и процедуру защиты</w:t>
            </w:r>
          </w:p>
        </w:tc>
      </w:tr>
      <w:tr w:rsidR="006C397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Лабораторный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аудиту</w:t>
            </w:r>
            <w:proofErr w:type="spellEnd"/>
          </w:p>
        </w:tc>
      </w:tr>
      <w:tr w:rsidR="006C3978">
        <w:trPr>
          <w:trHeight w:hRule="exact" w:val="277"/>
        </w:trPr>
        <w:tc>
          <w:tcPr>
            <w:tcW w:w="766" w:type="dxa"/>
          </w:tcPr>
          <w:p w:rsidR="006C3978" w:rsidRDefault="006C3978"/>
        </w:tc>
        <w:tc>
          <w:tcPr>
            <w:tcW w:w="2071" w:type="dxa"/>
          </w:tcPr>
          <w:p w:rsidR="006C3978" w:rsidRDefault="006C3978"/>
        </w:tc>
        <w:tc>
          <w:tcPr>
            <w:tcW w:w="1844" w:type="dxa"/>
          </w:tcPr>
          <w:p w:rsidR="006C3978" w:rsidRDefault="006C3978"/>
        </w:tc>
        <w:tc>
          <w:tcPr>
            <w:tcW w:w="5104" w:type="dxa"/>
          </w:tcPr>
          <w:p w:rsidR="006C3978" w:rsidRDefault="006C3978"/>
        </w:tc>
        <w:tc>
          <w:tcPr>
            <w:tcW w:w="993" w:type="dxa"/>
          </w:tcPr>
          <w:p w:rsidR="006C3978" w:rsidRDefault="006C3978"/>
        </w:tc>
      </w:tr>
      <w:tr w:rsidR="006C3978" w:rsidRPr="006A487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3. ТРЕБОВАНИЯ К РЕЗУЛЬТАТАМ ОСВОЕНИЯ ДИСЦИПЛИНЫ</w:t>
            </w:r>
          </w:p>
        </w:tc>
      </w:tr>
      <w:tr w:rsidR="006C3978" w:rsidRPr="006A48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ОК-6:      способностью использовать основы правовых знаний в различных сферах деятельности</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C3978" w:rsidRPr="006A48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систему нормативного </w:t>
            </w:r>
            <w:r w:rsidRPr="006A4871">
              <w:rPr>
                <w:rFonts w:ascii="Times New Roman" w:hAnsi="Times New Roman" w:cs="Times New Roman"/>
                <w:color w:val="000000"/>
                <w:sz w:val="19"/>
                <w:szCs w:val="19"/>
                <w:lang w:val="ru-RU"/>
              </w:rPr>
              <w:t>регулирования бухгалтерского учета, анализа, аудита и финансового контроля в РФ и международной практике;</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C3978" w:rsidRPr="006A48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анализировать и интерпретировать финансовую, бухгалтерскую и иную информацию, содержащуюся в отчетности предприятий;</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C3978" w:rsidRPr="006A48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способностью </w:t>
            </w:r>
            <w:r w:rsidRPr="006A4871">
              <w:rPr>
                <w:rFonts w:ascii="Times New Roman" w:hAnsi="Times New Roman" w:cs="Times New Roman"/>
                <w:color w:val="000000"/>
                <w:sz w:val="19"/>
                <w:szCs w:val="19"/>
                <w:lang w:val="ru-RU"/>
              </w:rPr>
              <w:t>использовать нормы действующего законодательства при осуществлении профессиональной деятельности</w:t>
            </w:r>
          </w:p>
        </w:tc>
      </w:tr>
      <w:tr w:rsidR="006C3978" w:rsidRPr="006A48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C3978" w:rsidRPr="006A48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финансовую, бухгалтерскую и </w:t>
            </w:r>
            <w:r w:rsidRPr="006A4871">
              <w:rPr>
                <w:rFonts w:ascii="Times New Roman" w:hAnsi="Times New Roman" w:cs="Times New Roman"/>
                <w:color w:val="000000"/>
                <w:sz w:val="19"/>
                <w:szCs w:val="19"/>
                <w:lang w:val="ru-RU"/>
              </w:rPr>
              <w:t>иную информацию, содержащуюся в отчетности предприятий различных форм собственности, организаций, ведомств</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C3978" w:rsidRPr="006A48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анализировать и интерпретировать действующее законодательство в области финансового контроля, применительно к деятельности экономических суб</w:t>
            </w:r>
            <w:r w:rsidRPr="006A4871">
              <w:rPr>
                <w:rFonts w:ascii="Times New Roman" w:hAnsi="Times New Roman" w:cs="Times New Roman"/>
                <w:color w:val="000000"/>
                <w:sz w:val="19"/>
                <w:szCs w:val="19"/>
                <w:lang w:val="ru-RU"/>
              </w:rPr>
              <w:t>ъектов</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C3978" w:rsidRPr="006A48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способностью обработки финансовой, бухгалтерской и иной экономической информации</w:t>
            </w:r>
          </w:p>
        </w:tc>
      </w:tr>
      <w:tr w:rsidR="006C3978" w:rsidRPr="006A487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w:t>
            </w:r>
            <w:r w:rsidRPr="006A4871">
              <w:rPr>
                <w:rFonts w:ascii="Times New Roman" w:hAnsi="Times New Roman" w:cs="Times New Roman"/>
                <w:b/>
                <w:color w:val="000000"/>
                <w:sz w:val="19"/>
                <w:szCs w:val="19"/>
                <w:lang w:val="ru-RU"/>
              </w:rPr>
              <w:t>бзор и/или аналитический отчет</w:t>
            </w:r>
          </w:p>
        </w:tc>
      </w:tr>
      <w:tr w:rsidR="006C397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C3978" w:rsidRPr="006A487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закономерности функционирования современной экономики на макр</w:t>
            </w:r>
            <w:proofErr w:type="gramStart"/>
            <w:r w:rsidRPr="006A4871">
              <w:rPr>
                <w:rFonts w:ascii="Times New Roman" w:hAnsi="Times New Roman" w:cs="Times New Roman"/>
                <w:color w:val="000000"/>
                <w:sz w:val="19"/>
                <w:szCs w:val="19"/>
                <w:lang w:val="ru-RU"/>
              </w:rPr>
              <w:t>о-</w:t>
            </w:r>
            <w:proofErr w:type="gramEnd"/>
            <w:r w:rsidRPr="006A4871">
              <w:rPr>
                <w:rFonts w:ascii="Times New Roman" w:hAnsi="Times New Roman" w:cs="Times New Roman"/>
                <w:color w:val="000000"/>
                <w:sz w:val="19"/>
                <w:szCs w:val="19"/>
                <w:lang w:val="ru-RU"/>
              </w:rPr>
              <w:t xml:space="preserve"> и микроуровне</w:t>
            </w:r>
          </w:p>
        </w:tc>
      </w:tr>
    </w:tbl>
    <w:p w:rsidR="006C3978" w:rsidRPr="006A4871" w:rsidRDefault="006A4871">
      <w:pPr>
        <w:rPr>
          <w:sz w:val="0"/>
          <w:szCs w:val="0"/>
          <w:lang w:val="ru-RU"/>
        </w:rPr>
      </w:pPr>
      <w:r w:rsidRPr="006A4871">
        <w:rPr>
          <w:lang w:val="ru-RU"/>
        </w:rPr>
        <w:br w:type="page"/>
      </w:r>
    </w:p>
    <w:tbl>
      <w:tblPr>
        <w:tblW w:w="0" w:type="auto"/>
        <w:tblCellMar>
          <w:left w:w="0" w:type="dxa"/>
          <w:right w:w="0" w:type="dxa"/>
        </w:tblCellMar>
        <w:tblLook w:val="04A0" w:firstRow="1" w:lastRow="0" w:firstColumn="1" w:lastColumn="0" w:noHBand="0" w:noVBand="1"/>
      </w:tblPr>
      <w:tblGrid>
        <w:gridCol w:w="961"/>
        <w:gridCol w:w="3189"/>
        <w:gridCol w:w="143"/>
        <w:gridCol w:w="825"/>
        <w:gridCol w:w="698"/>
        <w:gridCol w:w="1118"/>
        <w:gridCol w:w="1254"/>
        <w:gridCol w:w="703"/>
        <w:gridCol w:w="400"/>
        <w:gridCol w:w="983"/>
      </w:tblGrid>
      <w:tr w:rsidR="006C3978">
        <w:trPr>
          <w:trHeight w:hRule="exact" w:val="416"/>
        </w:trPr>
        <w:tc>
          <w:tcPr>
            <w:tcW w:w="4692" w:type="dxa"/>
            <w:gridSpan w:val="3"/>
            <w:shd w:val="clear" w:color="C0C0C0" w:fill="FFFFFF"/>
            <w:tcMar>
              <w:left w:w="34" w:type="dxa"/>
              <w:right w:w="34" w:type="dxa"/>
            </w:tcMar>
          </w:tcPr>
          <w:p w:rsidR="006C3978" w:rsidRDefault="006A4871">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6C3978" w:rsidRDefault="006C3978"/>
        </w:tc>
        <w:tc>
          <w:tcPr>
            <w:tcW w:w="710" w:type="dxa"/>
          </w:tcPr>
          <w:p w:rsidR="006C3978" w:rsidRDefault="006C3978"/>
        </w:tc>
        <w:tc>
          <w:tcPr>
            <w:tcW w:w="1135" w:type="dxa"/>
          </w:tcPr>
          <w:p w:rsidR="006C3978" w:rsidRDefault="006C3978"/>
        </w:tc>
        <w:tc>
          <w:tcPr>
            <w:tcW w:w="1277" w:type="dxa"/>
          </w:tcPr>
          <w:p w:rsidR="006C3978" w:rsidRDefault="006C3978"/>
        </w:tc>
        <w:tc>
          <w:tcPr>
            <w:tcW w:w="710" w:type="dxa"/>
          </w:tcPr>
          <w:p w:rsidR="006C3978" w:rsidRDefault="006C3978"/>
        </w:tc>
        <w:tc>
          <w:tcPr>
            <w:tcW w:w="426"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C397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C3978" w:rsidRPr="006A48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использовать источники экономической и управленческой информации</w:t>
            </w:r>
          </w:p>
        </w:tc>
      </w:tr>
      <w:tr w:rsidR="006C397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C3978" w:rsidRPr="006A48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современными </w:t>
            </w:r>
            <w:r w:rsidRPr="006A4871">
              <w:rPr>
                <w:rFonts w:ascii="Times New Roman" w:hAnsi="Times New Roman" w:cs="Times New Roman"/>
                <w:color w:val="000000"/>
                <w:sz w:val="19"/>
                <w:szCs w:val="19"/>
                <w:lang w:val="ru-RU"/>
              </w:rPr>
              <w:t>методами сбора, обработки информации, получаемой из различных источников</w:t>
            </w:r>
          </w:p>
        </w:tc>
      </w:tr>
      <w:tr w:rsidR="006C3978" w:rsidRPr="006A4871">
        <w:trPr>
          <w:trHeight w:hRule="exact" w:val="277"/>
        </w:trPr>
        <w:tc>
          <w:tcPr>
            <w:tcW w:w="993" w:type="dxa"/>
          </w:tcPr>
          <w:p w:rsidR="006C3978" w:rsidRPr="006A4871" w:rsidRDefault="006C3978">
            <w:pPr>
              <w:rPr>
                <w:lang w:val="ru-RU"/>
              </w:rPr>
            </w:pPr>
          </w:p>
        </w:tc>
        <w:tc>
          <w:tcPr>
            <w:tcW w:w="3545" w:type="dxa"/>
          </w:tcPr>
          <w:p w:rsidR="006C3978" w:rsidRPr="006A4871" w:rsidRDefault="006C3978">
            <w:pPr>
              <w:rPr>
                <w:lang w:val="ru-RU"/>
              </w:rPr>
            </w:pPr>
          </w:p>
        </w:tc>
        <w:tc>
          <w:tcPr>
            <w:tcW w:w="143" w:type="dxa"/>
          </w:tcPr>
          <w:p w:rsidR="006C3978" w:rsidRPr="006A4871" w:rsidRDefault="006C3978">
            <w:pPr>
              <w:rPr>
                <w:lang w:val="ru-RU"/>
              </w:rPr>
            </w:pPr>
          </w:p>
        </w:tc>
        <w:tc>
          <w:tcPr>
            <w:tcW w:w="851" w:type="dxa"/>
          </w:tcPr>
          <w:p w:rsidR="006C3978" w:rsidRPr="006A4871" w:rsidRDefault="006C3978">
            <w:pPr>
              <w:rPr>
                <w:lang w:val="ru-RU"/>
              </w:rPr>
            </w:pPr>
          </w:p>
        </w:tc>
        <w:tc>
          <w:tcPr>
            <w:tcW w:w="710" w:type="dxa"/>
          </w:tcPr>
          <w:p w:rsidR="006C3978" w:rsidRPr="006A4871" w:rsidRDefault="006C3978">
            <w:pPr>
              <w:rPr>
                <w:lang w:val="ru-RU"/>
              </w:rPr>
            </w:pPr>
          </w:p>
        </w:tc>
        <w:tc>
          <w:tcPr>
            <w:tcW w:w="1135" w:type="dxa"/>
          </w:tcPr>
          <w:p w:rsidR="006C3978" w:rsidRPr="006A4871" w:rsidRDefault="006C3978">
            <w:pPr>
              <w:rPr>
                <w:lang w:val="ru-RU"/>
              </w:rPr>
            </w:pPr>
          </w:p>
        </w:tc>
        <w:tc>
          <w:tcPr>
            <w:tcW w:w="1277" w:type="dxa"/>
          </w:tcPr>
          <w:p w:rsidR="006C3978" w:rsidRPr="006A4871" w:rsidRDefault="006C3978">
            <w:pPr>
              <w:rPr>
                <w:lang w:val="ru-RU"/>
              </w:rPr>
            </w:pPr>
          </w:p>
        </w:tc>
        <w:tc>
          <w:tcPr>
            <w:tcW w:w="710" w:type="dxa"/>
          </w:tcPr>
          <w:p w:rsidR="006C3978" w:rsidRPr="006A4871" w:rsidRDefault="006C3978">
            <w:pPr>
              <w:rPr>
                <w:lang w:val="ru-RU"/>
              </w:rPr>
            </w:pPr>
          </w:p>
        </w:tc>
        <w:tc>
          <w:tcPr>
            <w:tcW w:w="426"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4. СТРУКТУРА И СОДЕРЖАНИЕ ДИСЦИПЛИНЫ (МОДУЛЯ)</w:t>
            </w:r>
          </w:p>
        </w:tc>
      </w:tr>
      <w:tr w:rsidR="006C3978">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C3978" w:rsidRPr="006A487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b/>
                <w:color w:val="000000"/>
                <w:sz w:val="19"/>
                <w:szCs w:val="19"/>
                <w:lang w:val="ru-RU"/>
              </w:rPr>
              <w:t>Раздел 1. 1. «КОНТРОЛЬ В УСЛОВИЯХ РЫНОЧНОЙ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r>
      <w:tr w:rsidR="006C397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sidRPr="006A4871">
              <w:rPr>
                <w:rFonts w:ascii="Times New Roman" w:hAnsi="Times New Roman" w:cs="Times New Roman"/>
                <w:color w:val="000000"/>
                <w:sz w:val="19"/>
                <w:szCs w:val="19"/>
                <w:lang w:val="ru-RU"/>
              </w:rPr>
              <w:t xml:space="preserve">ТЕМА 1. «Основы финансового контроля»: Сущность, роль и функции контроля в управлении. Классификация видов, типов, форм  и способов контроля. Система финансового контроля в России, органы </w:t>
            </w:r>
            <w:r w:rsidRPr="006A4871">
              <w:rPr>
                <w:rFonts w:ascii="Times New Roman" w:hAnsi="Times New Roman" w:cs="Times New Roman"/>
                <w:color w:val="000000"/>
                <w:sz w:val="19"/>
                <w:szCs w:val="19"/>
                <w:lang w:val="ru-RU"/>
              </w:rPr>
              <w:t>осуществляющие контроль. Государственный финансовый контроль. Коммерческий (аудиторский) финансовый контроль. Экспертизы как часть контроля. Организация внутреннего финансового контроля. Сравнительная характеристика внешнего и внутреннего финансового контр</w:t>
            </w:r>
            <w:r w:rsidRPr="006A4871">
              <w:rPr>
                <w:rFonts w:ascii="Times New Roman" w:hAnsi="Times New Roman" w:cs="Times New Roman"/>
                <w:color w:val="000000"/>
                <w:sz w:val="19"/>
                <w:szCs w:val="19"/>
                <w:lang w:val="ru-RU"/>
              </w:rPr>
              <w:t xml:space="preserve">оля.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Л1.1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ТЕМА 1. «Основы финансового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1.1. Сущность, роль и функции контроля в управлении.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1.2. Классификация видов, типов, форм и способов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1.3. Система финансового контроля в России, </w:t>
            </w:r>
            <w:r w:rsidRPr="006A4871">
              <w:rPr>
                <w:rFonts w:ascii="Times New Roman" w:hAnsi="Times New Roman" w:cs="Times New Roman"/>
                <w:color w:val="000000"/>
                <w:sz w:val="19"/>
                <w:szCs w:val="19"/>
                <w:lang w:val="ru-RU"/>
              </w:rPr>
              <w:t>органы осуществляющие контроль.</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1.4. Государственный финансовый контроль.</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1.5. Коммерческий (аудиторский) финансовый контроль.</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1.6. Экспертизы как часть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1.7. Организация внутреннего финансового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1.8. Сравнительная характеристика внешнего</w:t>
            </w:r>
            <w:r w:rsidRPr="006A4871">
              <w:rPr>
                <w:rFonts w:ascii="Times New Roman" w:hAnsi="Times New Roman" w:cs="Times New Roman"/>
                <w:color w:val="000000"/>
                <w:sz w:val="19"/>
                <w:szCs w:val="19"/>
                <w:lang w:val="ru-RU"/>
              </w:rPr>
              <w:t xml:space="preserve"> и внутреннего финансового контроля.</w:t>
            </w:r>
          </w:p>
          <w:p w:rsidR="006C3978" w:rsidRDefault="006A48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Л1.2 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sidRPr="006A4871">
              <w:rPr>
                <w:rFonts w:ascii="Times New Roman" w:hAnsi="Times New Roman" w:cs="Times New Roman"/>
                <w:color w:val="000000"/>
                <w:sz w:val="19"/>
                <w:szCs w:val="19"/>
                <w:lang w:val="ru-RU"/>
              </w:rPr>
              <w:t xml:space="preserve">ТЕМА 1. «Основы финансового контроля»: Сущность, роль и функции контроля в управлении. Классификация видов, типов, форм  и способов контроля. Система финансового </w:t>
            </w:r>
            <w:r w:rsidRPr="006A4871">
              <w:rPr>
                <w:rFonts w:ascii="Times New Roman" w:hAnsi="Times New Roman" w:cs="Times New Roman"/>
                <w:color w:val="000000"/>
                <w:sz w:val="19"/>
                <w:szCs w:val="19"/>
                <w:lang w:val="ru-RU"/>
              </w:rPr>
              <w:t>контроля в России, органы осуществляющие контроль. Государственный финансовый контроль. Коммерческий (аудиторский) финансовый контроль. Экспертизы как часть контроля. Организация внутреннего финансового контроля. Сравнительная характеристика внешнего и вну</w:t>
            </w:r>
            <w:r w:rsidRPr="006A4871">
              <w:rPr>
                <w:rFonts w:ascii="Times New Roman" w:hAnsi="Times New Roman" w:cs="Times New Roman"/>
                <w:color w:val="000000"/>
                <w:sz w:val="19"/>
                <w:szCs w:val="19"/>
                <w:lang w:val="ru-RU"/>
              </w:rPr>
              <w:t xml:space="preserve">треннего финансового контроля.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bl>
    <w:p w:rsidR="006C3978" w:rsidRDefault="006A487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5"/>
        <w:gridCol w:w="118"/>
        <w:gridCol w:w="811"/>
        <w:gridCol w:w="680"/>
        <w:gridCol w:w="1092"/>
        <w:gridCol w:w="1211"/>
        <w:gridCol w:w="672"/>
        <w:gridCol w:w="387"/>
        <w:gridCol w:w="945"/>
      </w:tblGrid>
      <w:tr w:rsidR="006C3978">
        <w:trPr>
          <w:trHeight w:hRule="exact" w:val="416"/>
        </w:trPr>
        <w:tc>
          <w:tcPr>
            <w:tcW w:w="4692" w:type="dxa"/>
            <w:gridSpan w:val="3"/>
            <w:shd w:val="clear" w:color="C0C0C0" w:fill="FFFFFF"/>
            <w:tcMar>
              <w:left w:w="34" w:type="dxa"/>
              <w:right w:w="34" w:type="dxa"/>
            </w:tcMar>
          </w:tcPr>
          <w:p w:rsidR="006C3978" w:rsidRDefault="006A4871">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6C3978" w:rsidRDefault="006C3978"/>
        </w:tc>
        <w:tc>
          <w:tcPr>
            <w:tcW w:w="710" w:type="dxa"/>
          </w:tcPr>
          <w:p w:rsidR="006C3978" w:rsidRDefault="006C3978"/>
        </w:tc>
        <w:tc>
          <w:tcPr>
            <w:tcW w:w="1135" w:type="dxa"/>
          </w:tcPr>
          <w:p w:rsidR="006C3978" w:rsidRDefault="006C3978"/>
        </w:tc>
        <w:tc>
          <w:tcPr>
            <w:tcW w:w="1277" w:type="dxa"/>
          </w:tcPr>
          <w:p w:rsidR="006C3978" w:rsidRDefault="006C3978"/>
        </w:tc>
        <w:tc>
          <w:tcPr>
            <w:tcW w:w="710" w:type="dxa"/>
          </w:tcPr>
          <w:p w:rsidR="006C3978" w:rsidRDefault="006C3978"/>
        </w:tc>
        <w:tc>
          <w:tcPr>
            <w:tcW w:w="426"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C397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2. «Методы и специальные методические приемы контроля»: Основные методы и приемы контроля. Методы и специальные методические приемы </w:t>
            </w:r>
            <w:r w:rsidRPr="006A4871">
              <w:rPr>
                <w:rFonts w:ascii="Times New Roman" w:hAnsi="Times New Roman" w:cs="Times New Roman"/>
                <w:color w:val="000000"/>
                <w:sz w:val="19"/>
                <w:szCs w:val="19"/>
                <w:lang w:val="ru-RU"/>
              </w:rPr>
              <w:t xml:space="preserve">документального контроля. Методы проверки (исследования) документов. Признаки недоброкачественности документа. Методы и специальные методические приемы фактического контроля. Инвентаризация как важнейший прием фактического контроля. Контрольные операции с </w:t>
            </w:r>
            <w:r w:rsidRPr="006A4871">
              <w:rPr>
                <w:rFonts w:ascii="Times New Roman" w:hAnsi="Times New Roman" w:cs="Times New Roman"/>
                <w:color w:val="000000"/>
                <w:sz w:val="19"/>
                <w:szCs w:val="19"/>
                <w:lang w:val="ru-RU"/>
              </w:rPr>
              <w:t>участием специалистов или представителей общественности. /</w:t>
            </w:r>
            <w:proofErr w:type="gramStart"/>
            <w:r w:rsidRPr="006A4871">
              <w:rPr>
                <w:rFonts w:ascii="Times New Roman" w:hAnsi="Times New Roman" w:cs="Times New Roman"/>
                <w:color w:val="000000"/>
                <w:sz w:val="19"/>
                <w:szCs w:val="19"/>
                <w:lang w:val="ru-RU"/>
              </w:rPr>
              <w:t>Ср</w:t>
            </w:r>
            <w:proofErr w:type="gramEnd"/>
            <w:r w:rsidRPr="006A48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Л1.3 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ТЕМА 2. «Методы и специальные методические приемы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2.1. Основные методы и приемы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2.2. Методические приемы документального </w:t>
            </w:r>
            <w:r w:rsidRPr="006A4871">
              <w:rPr>
                <w:rFonts w:ascii="Times New Roman" w:hAnsi="Times New Roman" w:cs="Times New Roman"/>
                <w:color w:val="000000"/>
                <w:sz w:val="19"/>
                <w:szCs w:val="19"/>
                <w:lang w:val="ru-RU"/>
              </w:rPr>
              <w:t>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2.3. Методы проверки документов.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2.4. Признаки недоброкачественности документа.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2.5. Методы и специальные методические приемы фактического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2.6. Инвентаризация как важнейший прием фактического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2.7. Контрольные операции с участи</w:t>
            </w:r>
            <w:r w:rsidRPr="006A4871">
              <w:rPr>
                <w:rFonts w:ascii="Times New Roman" w:hAnsi="Times New Roman" w:cs="Times New Roman"/>
                <w:color w:val="000000"/>
                <w:sz w:val="19"/>
                <w:szCs w:val="19"/>
                <w:lang w:val="ru-RU"/>
              </w:rPr>
              <w:t>ем специалистов или представителей общественности.</w:t>
            </w:r>
          </w:p>
          <w:p w:rsidR="006C3978" w:rsidRDefault="006A48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Л1.3 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2. «Методы и специальные методические приемы контроля»: Основные методы и приемы контроля. Методы и специальные методические приемы </w:t>
            </w:r>
            <w:r w:rsidRPr="006A4871">
              <w:rPr>
                <w:rFonts w:ascii="Times New Roman" w:hAnsi="Times New Roman" w:cs="Times New Roman"/>
                <w:color w:val="000000"/>
                <w:sz w:val="19"/>
                <w:szCs w:val="19"/>
                <w:lang w:val="ru-RU"/>
              </w:rPr>
              <w:t xml:space="preserve">документального контроля. Методы проверки (исследования) документов. Признаки недоброкачественности документа. Методы и специальные методические приемы фактического контроля. Инвентаризация как важнейший прием фактического контроля. Контрольные операции с </w:t>
            </w:r>
            <w:r w:rsidRPr="006A4871">
              <w:rPr>
                <w:rFonts w:ascii="Times New Roman" w:hAnsi="Times New Roman" w:cs="Times New Roman"/>
                <w:color w:val="000000"/>
                <w:sz w:val="19"/>
                <w:szCs w:val="19"/>
                <w:lang w:val="ru-RU"/>
              </w:rPr>
              <w:t>участием специалистов или представителей общественности. /</w:t>
            </w:r>
            <w:proofErr w:type="gramStart"/>
            <w:r w:rsidRPr="006A4871">
              <w:rPr>
                <w:rFonts w:ascii="Times New Roman" w:hAnsi="Times New Roman" w:cs="Times New Roman"/>
                <w:color w:val="000000"/>
                <w:sz w:val="19"/>
                <w:szCs w:val="19"/>
                <w:lang w:val="ru-RU"/>
              </w:rPr>
              <w:t>Ср</w:t>
            </w:r>
            <w:proofErr w:type="gramEnd"/>
            <w:r w:rsidRPr="006A48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rsidRPr="006A48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b/>
                <w:color w:val="000000"/>
                <w:sz w:val="19"/>
                <w:szCs w:val="19"/>
                <w:lang w:val="ru-RU"/>
              </w:rPr>
              <w:t>Раздел 2. 2. «РЕВИЗИЯ КАК ИНСТРУМЕНТ КОНТРОЛЯ»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C3978">
            <w:pPr>
              <w:rPr>
                <w:lang w:val="ru-RU"/>
              </w:rPr>
            </w:pPr>
          </w:p>
        </w:tc>
      </w:tr>
      <w:tr w:rsidR="006C397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3. «Ревизия как особая форма контроля»: Понятие, цели, задачи и принципы ревизии. </w:t>
            </w:r>
            <w:r w:rsidRPr="006A4871">
              <w:rPr>
                <w:rFonts w:ascii="Times New Roman" w:hAnsi="Times New Roman" w:cs="Times New Roman"/>
                <w:color w:val="000000"/>
                <w:sz w:val="19"/>
                <w:szCs w:val="19"/>
                <w:lang w:val="ru-RU"/>
              </w:rPr>
              <w:t>Классификация видов ревизии. Обязанности, права и ответственность ревизора и контролируемых должностных лиц. Организация проведения ревизии. Этапы ревизионного процесса. Обобщение, систематизация и документальное оформление материалов ревизии. Реализация м</w:t>
            </w:r>
            <w:r w:rsidRPr="006A4871">
              <w:rPr>
                <w:rFonts w:ascii="Times New Roman" w:hAnsi="Times New Roman" w:cs="Times New Roman"/>
                <w:color w:val="000000"/>
                <w:sz w:val="19"/>
                <w:szCs w:val="19"/>
                <w:lang w:val="ru-RU"/>
              </w:rPr>
              <w:t xml:space="preserve">атериалов ревизии и </w:t>
            </w:r>
            <w:proofErr w:type="gramStart"/>
            <w:r w:rsidRPr="006A4871">
              <w:rPr>
                <w:rFonts w:ascii="Times New Roman" w:hAnsi="Times New Roman" w:cs="Times New Roman"/>
                <w:color w:val="000000"/>
                <w:sz w:val="19"/>
                <w:szCs w:val="19"/>
                <w:lang w:val="ru-RU"/>
              </w:rPr>
              <w:t>контроль за</w:t>
            </w:r>
            <w:proofErr w:type="gramEnd"/>
            <w:r w:rsidRPr="006A4871">
              <w:rPr>
                <w:rFonts w:ascii="Times New Roman" w:hAnsi="Times New Roman" w:cs="Times New Roman"/>
                <w:color w:val="000000"/>
                <w:sz w:val="19"/>
                <w:szCs w:val="19"/>
                <w:lang w:val="ru-RU"/>
              </w:rPr>
              <w:t xml:space="preserve"> выполнением принятых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bl>
    <w:p w:rsidR="006C3978" w:rsidRDefault="006A4871">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79"/>
        <w:gridCol w:w="119"/>
        <w:gridCol w:w="816"/>
        <w:gridCol w:w="684"/>
        <w:gridCol w:w="1097"/>
        <w:gridCol w:w="1217"/>
        <w:gridCol w:w="675"/>
        <w:gridCol w:w="390"/>
        <w:gridCol w:w="949"/>
      </w:tblGrid>
      <w:tr w:rsidR="006C3978">
        <w:trPr>
          <w:trHeight w:hRule="exact" w:val="416"/>
        </w:trPr>
        <w:tc>
          <w:tcPr>
            <w:tcW w:w="4692" w:type="dxa"/>
            <w:gridSpan w:val="3"/>
            <w:shd w:val="clear" w:color="C0C0C0" w:fill="FFFFFF"/>
            <w:tcMar>
              <w:left w:w="34" w:type="dxa"/>
              <w:right w:w="34" w:type="dxa"/>
            </w:tcMar>
          </w:tcPr>
          <w:p w:rsidR="006C3978" w:rsidRDefault="006A4871">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851" w:type="dxa"/>
          </w:tcPr>
          <w:p w:rsidR="006C3978" w:rsidRDefault="006C3978"/>
        </w:tc>
        <w:tc>
          <w:tcPr>
            <w:tcW w:w="710" w:type="dxa"/>
          </w:tcPr>
          <w:p w:rsidR="006C3978" w:rsidRDefault="006C3978"/>
        </w:tc>
        <w:tc>
          <w:tcPr>
            <w:tcW w:w="1135" w:type="dxa"/>
          </w:tcPr>
          <w:p w:rsidR="006C3978" w:rsidRDefault="006C3978"/>
        </w:tc>
        <w:tc>
          <w:tcPr>
            <w:tcW w:w="1277" w:type="dxa"/>
          </w:tcPr>
          <w:p w:rsidR="006C3978" w:rsidRDefault="006C3978"/>
        </w:tc>
        <w:tc>
          <w:tcPr>
            <w:tcW w:w="710" w:type="dxa"/>
          </w:tcPr>
          <w:p w:rsidR="006C3978" w:rsidRDefault="006C3978"/>
        </w:tc>
        <w:tc>
          <w:tcPr>
            <w:tcW w:w="426"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C397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ТЕМА 3. «Ревизия как особая форма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3.1. Понятие, цели, задачи и принципы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3.2. </w:t>
            </w:r>
            <w:r w:rsidRPr="006A4871">
              <w:rPr>
                <w:rFonts w:ascii="Times New Roman" w:hAnsi="Times New Roman" w:cs="Times New Roman"/>
                <w:color w:val="000000"/>
                <w:sz w:val="19"/>
                <w:szCs w:val="19"/>
                <w:lang w:val="ru-RU"/>
              </w:rPr>
              <w:t>Классификация видов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3.3. Обязанности, права и ответственность ревизора и контролируемых должностных лиц.</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3.4. Организация проведения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3.5. Этапы ревизионного процесса.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3.6. Обобщение, систематизация и документальное оформление материалов </w:t>
            </w:r>
            <w:r w:rsidRPr="006A4871">
              <w:rPr>
                <w:rFonts w:ascii="Times New Roman" w:hAnsi="Times New Roman" w:cs="Times New Roman"/>
                <w:color w:val="000000"/>
                <w:sz w:val="19"/>
                <w:szCs w:val="19"/>
                <w:lang w:val="ru-RU"/>
              </w:rPr>
              <w:t>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3.7. Реализация материалов ревизии и </w:t>
            </w:r>
            <w:proofErr w:type="gramStart"/>
            <w:r w:rsidRPr="006A4871">
              <w:rPr>
                <w:rFonts w:ascii="Times New Roman" w:hAnsi="Times New Roman" w:cs="Times New Roman"/>
                <w:color w:val="000000"/>
                <w:sz w:val="19"/>
                <w:szCs w:val="19"/>
                <w:lang w:val="ru-RU"/>
              </w:rPr>
              <w:t>контроль за</w:t>
            </w:r>
            <w:proofErr w:type="gramEnd"/>
            <w:r w:rsidRPr="006A4871">
              <w:rPr>
                <w:rFonts w:ascii="Times New Roman" w:hAnsi="Times New Roman" w:cs="Times New Roman"/>
                <w:color w:val="000000"/>
                <w:sz w:val="19"/>
                <w:szCs w:val="19"/>
                <w:lang w:val="ru-RU"/>
              </w:rPr>
              <w:t xml:space="preserve"> выполнением принятых решений.</w:t>
            </w:r>
          </w:p>
          <w:p w:rsidR="006C3978" w:rsidRDefault="006A48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3. «Ревизия как особая форма контроля»: Понятие, цели, задачи и принципы ревизии. Классификация видов ревизии. </w:t>
            </w:r>
            <w:r w:rsidRPr="006A4871">
              <w:rPr>
                <w:rFonts w:ascii="Times New Roman" w:hAnsi="Times New Roman" w:cs="Times New Roman"/>
                <w:color w:val="000000"/>
                <w:sz w:val="19"/>
                <w:szCs w:val="19"/>
                <w:lang w:val="ru-RU"/>
              </w:rPr>
              <w:t xml:space="preserve">Обязанности, права и ответственность ревизора и контролируемых должностных лиц. Организация проведения ревизии. Этапы ревизионного процесса. Обобщение, систематизация и документальное оформление материалов ревизии. Реализация материалов ревизии и </w:t>
            </w:r>
            <w:proofErr w:type="gramStart"/>
            <w:r w:rsidRPr="006A4871">
              <w:rPr>
                <w:rFonts w:ascii="Times New Roman" w:hAnsi="Times New Roman" w:cs="Times New Roman"/>
                <w:color w:val="000000"/>
                <w:sz w:val="19"/>
                <w:szCs w:val="19"/>
                <w:lang w:val="ru-RU"/>
              </w:rPr>
              <w:t xml:space="preserve">контроль </w:t>
            </w:r>
            <w:r w:rsidRPr="006A4871">
              <w:rPr>
                <w:rFonts w:ascii="Times New Roman" w:hAnsi="Times New Roman" w:cs="Times New Roman"/>
                <w:color w:val="000000"/>
                <w:sz w:val="19"/>
                <w:szCs w:val="19"/>
                <w:lang w:val="ru-RU"/>
              </w:rPr>
              <w:t>за</w:t>
            </w:r>
            <w:proofErr w:type="gramEnd"/>
            <w:r w:rsidRPr="006A4871">
              <w:rPr>
                <w:rFonts w:ascii="Times New Roman" w:hAnsi="Times New Roman" w:cs="Times New Roman"/>
                <w:color w:val="000000"/>
                <w:sz w:val="19"/>
                <w:szCs w:val="19"/>
                <w:lang w:val="ru-RU"/>
              </w:rPr>
              <w:t xml:space="preserve"> выполнением принятых решений.  /</w:t>
            </w:r>
            <w:proofErr w:type="gramStart"/>
            <w:r w:rsidRPr="006A4871">
              <w:rPr>
                <w:rFonts w:ascii="Times New Roman" w:hAnsi="Times New Roman" w:cs="Times New Roman"/>
                <w:color w:val="000000"/>
                <w:sz w:val="19"/>
                <w:szCs w:val="19"/>
                <w:lang w:val="ru-RU"/>
              </w:rPr>
              <w:t>Ср</w:t>
            </w:r>
            <w:proofErr w:type="gramEnd"/>
            <w:r w:rsidRPr="006A48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Л1.1 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4. «Ревизия денежных средств и расчетных операций»: Цель, задачи, источники информации и процедуры ревизии денежных средств. Ревизия кассы и кассовых операций. </w:t>
            </w:r>
            <w:r w:rsidRPr="006A4871">
              <w:rPr>
                <w:rFonts w:ascii="Times New Roman" w:hAnsi="Times New Roman" w:cs="Times New Roman"/>
                <w:color w:val="000000"/>
                <w:sz w:val="19"/>
                <w:szCs w:val="19"/>
                <w:lang w:val="ru-RU"/>
              </w:rPr>
              <w:t>Контроль и ревизия операций по счетам в банке. Ревизия расчетов с поставщиками и заказчиками, с дебиторами и кредиторами. Ревизия расчетов по оплате труда. Ревизия расчетов по прочим операциям с работниками организации. /</w:t>
            </w:r>
            <w:proofErr w:type="gramStart"/>
            <w:r w:rsidRPr="006A4871">
              <w:rPr>
                <w:rFonts w:ascii="Times New Roman" w:hAnsi="Times New Roman" w:cs="Times New Roman"/>
                <w:color w:val="000000"/>
                <w:sz w:val="19"/>
                <w:szCs w:val="19"/>
                <w:lang w:val="ru-RU"/>
              </w:rPr>
              <w:t>Ср</w:t>
            </w:r>
            <w:proofErr w:type="gramEnd"/>
            <w:r w:rsidRPr="006A48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 xml:space="preserve">Л1.1 Л2.1 </w:t>
            </w:r>
            <w:r>
              <w:rPr>
                <w:rFonts w:ascii="Times New Roman" w:hAnsi="Times New Roman" w:cs="Times New Roman"/>
                <w:color w:val="000000"/>
                <w:sz w:val="19"/>
                <w:szCs w:val="19"/>
              </w:rPr>
              <w:t>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ТЕМА 4. «Ревизия денежных средств и расчетных операций»:</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4.1. Цель, задачи, источники информации и процедуры ревизии денежных средств.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4.2. Ревизия кассы и кассовых операций.</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4.3. Контроль и ревизия операций по счетам в банке. 4.4. </w:t>
            </w:r>
            <w:r w:rsidRPr="006A4871">
              <w:rPr>
                <w:rFonts w:ascii="Times New Roman" w:hAnsi="Times New Roman" w:cs="Times New Roman"/>
                <w:color w:val="000000"/>
                <w:sz w:val="19"/>
                <w:szCs w:val="19"/>
                <w:lang w:val="ru-RU"/>
              </w:rPr>
              <w:t>Ревизия расчетов с поставщиками и заказчиками, с дебиторами и кредиторами.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4.5. Ревизия расчетов по оплате труда.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4.6. Ревизия расчетов по прочим операциям с работниками организации.</w:t>
            </w:r>
          </w:p>
          <w:p w:rsidR="006C3978" w:rsidRDefault="006A48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Л1.1 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bl>
    <w:p w:rsidR="006C3978" w:rsidRDefault="006A487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0"/>
        <w:gridCol w:w="133"/>
        <w:gridCol w:w="793"/>
        <w:gridCol w:w="678"/>
        <w:gridCol w:w="1099"/>
        <w:gridCol w:w="1207"/>
        <w:gridCol w:w="669"/>
        <w:gridCol w:w="385"/>
        <w:gridCol w:w="941"/>
      </w:tblGrid>
      <w:tr w:rsidR="006C3978">
        <w:trPr>
          <w:trHeight w:hRule="exact" w:val="416"/>
        </w:trPr>
        <w:tc>
          <w:tcPr>
            <w:tcW w:w="4692" w:type="dxa"/>
            <w:gridSpan w:val="3"/>
            <w:shd w:val="clear" w:color="C0C0C0" w:fill="FFFFFF"/>
            <w:tcMar>
              <w:left w:w="34" w:type="dxa"/>
              <w:right w:w="34" w:type="dxa"/>
            </w:tcMar>
          </w:tcPr>
          <w:p w:rsidR="006C3978" w:rsidRDefault="006A4871">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z38.03.01.01_1.plx</w:t>
            </w:r>
          </w:p>
        </w:tc>
        <w:tc>
          <w:tcPr>
            <w:tcW w:w="851" w:type="dxa"/>
          </w:tcPr>
          <w:p w:rsidR="006C3978" w:rsidRDefault="006C3978"/>
        </w:tc>
        <w:tc>
          <w:tcPr>
            <w:tcW w:w="710" w:type="dxa"/>
          </w:tcPr>
          <w:p w:rsidR="006C3978" w:rsidRDefault="006C3978"/>
        </w:tc>
        <w:tc>
          <w:tcPr>
            <w:tcW w:w="1135" w:type="dxa"/>
          </w:tcPr>
          <w:p w:rsidR="006C3978" w:rsidRDefault="006C3978"/>
        </w:tc>
        <w:tc>
          <w:tcPr>
            <w:tcW w:w="1277" w:type="dxa"/>
          </w:tcPr>
          <w:p w:rsidR="006C3978" w:rsidRDefault="006C3978"/>
        </w:tc>
        <w:tc>
          <w:tcPr>
            <w:tcW w:w="710" w:type="dxa"/>
          </w:tcPr>
          <w:p w:rsidR="006C3978" w:rsidRDefault="006C3978"/>
        </w:tc>
        <w:tc>
          <w:tcPr>
            <w:tcW w:w="426"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C397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5.  «Ревизия основных средств, нематериальных активов и </w:t>
            </w:r>
            <w:proofErr w:type="gramStart"/>
            <w:r w:rsidRPr="006A4871">
              <w:rPr>
                <w:rFonts w:ascii="Times New Roman" w:hAnsi="Times New Roman" w:cs="Times New Roman"/>
                <w:color w:val="000000"/>
                <w:sz w:val="19"/>
                <w:szCs w:val="19"/>
                <w:lang w:val="ru-RU"/>
              </w:rPr>
              <w:t>товарно- материальных</w:t>
            </w:r>
            <w:proofErr w:type="gramEnd"/>
            <w:r w:rsidRPr="006A4871">
              <w:rPr>
                <w:rFonts w:ascii="Times New Roman" w:hAnsi="Times New Roman" w:cs="Times New Roman"/>
                <w:color w:val="000000"/>
                <w:sz w:val="19"/>
                <w:szCs w:val="19"/>
                <w:lang w:val="ru-RU"/>
              </w:rPr>
              <w:t xml:space="preserve"> ценностей»: Цель и источники информации ревизии основных средств. Ревизия операций по поступлению, условиям сохранности, перемещению, </w:t>
            </w:r>
            <w:r w:rsidRPr="006A4871">
              <w:rPr>
                <w:rFonts w:ascii="Times New Roman" w:hAnsi="Times New Roman" w:cs="Times New Roman"/>
                <w:color w:val="000000"/>
                <w:sz w:val="19"/>
                <w:szCs w:val="19"/>
                <w:lang w:val="ru-RU"/>
              </w:rPr>
              <w:t xml:space="preserve">ремонту и выбытию основных средств. Цель, источники информации и этапы проведения ревизии нематериальных активов. Цель и задачи ревизии </w:t>
            </w:r>
            <w:proofErr w:type="gramStart"/>
            <w:r w:rsidRPr="006A4871">
              <w:rPr>
                <w:rFonts w:ascii="Times New Roman" w:hAnsi="Times New Roman" w:cs="Times New Roman"/>
                <w:color w:val="000000"/>
                <w:sz w:val="19"/>
                <w:szCs w:val="19"/>
                <w:lang w:val="ru-RU"/>
              </w:rPr>
              <w:t>товарно- материальных</w:t>
            </w:r>
            <w:proofErr w:type="gramEnd"/>
            <w:r w:rsidRPr="006A4871">
              <w:rPr>
                <w:rFonts w:ascii="Times New Roman" w:hAnsi="Times New Roman" w:cs="Times New Roman"/>
                <w:color w:val="000000"/>
                <w:sz w:val="19"/>
                <w:szCs w:val="19"/>
                <w:lang w:val="ru-RU"/>
              </w:rPr>
              <w:t xml:space="preserve"> ценностей. Ревизия поступления, хранения, списания и выбытия товарно-материальных ценностей.  /</w:t>
            </w:r>
            <w:proofErr w:type="gramStart"/>
            <w:r w:rsidRPr="006A4871">
              <w:rPr>
                <w:rFonts w:ascii="Times New Roman" w:hAnsi="Times New Roman" w:cs="Times New Roman"/>
                <w:color w:val="000000"/>
                <w:sz w:val="19"/>
                <w:szCs w:val="19"/>
                <w:lang w:val="ru-RU"/>
              </w:rPr>
              <w:t>Ср</w:t>
            </w:r>
            <w:proofErr w:type="gramEnd"/>
            <w:r w:rsidRPr="006A48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ОПК-2 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Л1.1 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6. Ревизия расчетных операций: Контроль расчетов с поставщиками и покупателями; контроль расчета с бюджетом; контроль расчетов с сотрудниками </w:t>
            </w:r>
            <w:proofErr w:type="spellStart"/>
            <w:r w:rsidRPr="006A4871">
              <w:rPr>
                <w:rFonts w:ascii="Times New Roman" w:hAnsi="Times New Roman" w:cs="Times New Roman"/>
                <w:color w:val="000000"/>
                <w:sz w:val="19"/>
                <w:szCs w:val="19"/>
                <w:lang w:val="ru-RU"/>
              </w:rPr>
              <w:t>органиазции</w:t>
            </w:r>
            <w:proofErr w:type="spellEnd"/>
            <w:r w:rsidRPr="006A4871">
              <w:rPr>
                <w:rFonts w:ascii="Times New Roman" w:hAnsi="Times New Roman" w:cs="Times New Roman"/>
                <w:color w:val="000000"/>
                <w:sz w:val="19"/>
                <w:szCs w:val="19"/>
                <w:lang w:val="ru-RU"/>
              </w:rPr>
              <w:t xml:space="preserve">; расчеты по целевому финансированию; Нецелевое </w:t>
            </w:r>
            <w:r w:rsidRPr="006A4871">
              <w:rPr>
                <w:rFonts w:ascii="Times New Roman" w:hAnsi="Times New Roman" w:cs="Times New Roman"/>
                <w:color w:val="000000"/>
                <w:sz w:val="19"/>
                <w:szCs w:val="19"/>
                <w:lang w:val="ru-RU"/>
              </w:rPr>
              <w:t>расходование бюджетных средств /</w:t>
            </w:r>
            <w:proofErr w:type="gramStart"/>
            <w:r w:rsidRPr="006A4871">
              <w:rPr>
                <w:rFonts w:ascii="Times New Roman" w:hAnsi="Times New Roman" w:cs="Times New Roman"/>
                <w:color w:val="000000"/>
                <w:sz w:val="19"/>
                <w:szCs w:val="19"/>
                <w:lang w:val="ru-RU"/>
              </w:rPr>
              <w:t>Ср</w:t>
            </w:r>
            <w:proofErr w:type="gramEnd"/>
            <w:r w:rsidRPr="006A487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Л1.1 Л1.3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Тема: Налоговый контроль: Понятие и виды налогового контроля; формы осуществления и субъекты налогового контроля; правовое регулирование налогового </w:t>
            </w:r>
            <w:proofErr w:type="spellStart"/>
            <w:r w:rsidRPr="006A4871">
              <w:rPr>
                <w:rFonts w:ascii="Times New Roman" w:hAnsi="Times New Roman" w:cs="Times New Roman"/>
                <w:color w:val="000000"/>
                <w:sz w:val="19"/>
                <w:szCs w:val="19"/>
                <w:lang w:val="ru-RU"/>
              </w:rPr>
              <w:t>контроля</w:t>
            </w:r>
            <w:proofErr w:type="gramStart"/>
            <w:r w:rsidRPr="006A4871">
              <w:rPr>
                <w:rFonts w:ascii="Times New Roman" w:hAnsi="Times New Roman" w:cs="Times New Roman"/>
                <w:color w:val="000000"/>
                <w:sz w:val="19"/>
                <w:szCs w:val="19"/>
                <w:lang w:val="ru-RU"/>
              </w:rPr>
              <w:t>;О</w:t>
            </w:r>
            <w:proofErr w:type="gramEnd"/>
            <w:r w:rsidRPr="006A4871">
              <w:rPr>
                <w:rFonts w:ascii="Times New Roman" w:hAnsi="Times New Roman" w:cs="Times New Roman"/>
                <w:color w:val="000000"/>
                <w:sz w:val="19"/>
                <w:szCs w:val="19"/>
                <w:lang w:val="ru-RU"/>
              </w:rPr>
              <w:t>тветственность</w:t>
            </w:r>
            <w:proofErr w:type="spellEnd"/>
            <w:r w:rsidRPr="006A4871">
              <w:rPr>
                <w:rFonts w:ascii="Times New Roman" w:hAnsi="Times New Roman" w:cs="Times New Roman"/>
                <w:color w:val="000000"/>
                <w:sz w:val="19"/>
                <w:szCs w:val="19"/>
                <w:lang w:val="ru-RU"/>
              </w:rPr>
              <w:t xml:space="preserve"> за совершение налоговых правонарушений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Л1.2 Л1.3 Л2.3</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ОК-6 ОПК- 2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Л1.1 Л2.1 Л2.2</w:t>
            </w:r>
          </w:p>
          <w:p w:rsidR="006C3978" w:rsidRDefault="006A487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r>
      <w:tr w:rsidR="006C3978">
        <w:trPr>
          <w:trHeight w:hRule="exact" w:val="277"/>
        </w:trPr>
        <w:tc>
          <w:tcPr>
            <w:tcW w:w="993" w:type="dxa"/>
          </w:tcPr>
          <w:p w:rsidR="006C3978" w:rsidRDefault="006C3978"/>
        </w:tc>
        <w:tc>
          <w:tcPr>
            <w:tcW w:w="3545" w:type="dxa"/>
          </w:tcPr>
          <w:p w:rsidR="006C3978" w:rsidRDefault="006C3978"/>
        </w:tc>
        <w:tc>
          <w:tcPr>
            <w:tcW w:w="143" w:type="dxa"/>
          </w:tcPr>
          <w:p w:rsidR="006C3978" w:rsidRDefault="006C3978"/>
        </w:tc>
        <w:tc>
          <w:tcPr>
            <w:tcW w:w="851" w:type="dxa"/>
          </w:tcPr>
          <w:p w:rsidR="006C3978" w:rsidRDefault="006C3978"/>
        </w:tc>
        <w:tc>
          <w:tcPr>
            <w:tcW w:w="710" w:type="dxa"/>
          </w:tcPr>
          <w:p w:rsidR="006C3978" w:rsidRDefault="006C3978"/>
        </w:tc>
        <w:tc>
          <w:tcPr>
            <w:tcW w:w="1135" w:type="dxa"/>
          </w:tcPr>
          <w:p w:rsidR="006C3978" w:rsidRDefault="006C3978"/>
        </w:tc>
        <w:tc>
          <w:tcPr>
            <w:tcW w:w="1277" w:type="dxa"/>
          </w:tcPr>
          <w:p w:rsidR="006C3978" w:rsidRDefault="006C3978"/>
        </w:tc>
        <w:tc>
          <w:tcPr>
            <w:tcW w:w="710" w:type="dxa"/>
          </w:tcPr>
          <w:p w:rsidR="006C3978" w:rsidRDefault="006C3978"/>
        </w:tc>
        <w:tc>
          <w:tcPr>
            <w:tcW w:w="426" w:type="dxa"/>
          </w:tcPr>
          <w:p w:rsidR="006C3978" w:rsidRDefault="006C3978"/>
        </w:tc>
        <w:tc>
          <w:tcPr>
            <w:tcW w:w="993" w:type="dxa"/>
          </w:tcPr>
          <w:p w:rsidR="006C3978" w:rsidRDefault="006C3978"/>
        </w:tc>
      </w:tr>
      <w:tr w:rsidR="006C397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C3978" w:rsidRPr="006A48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5.1. Фонд оценочных сре</w:t>
            </w:r>
            <w:proofErr w:type="gramStart"/>
            <w:r w:rsidRPr="006A4871">
              <w:rPr>
                <w:rFonts w:ascii="Times New Roman" w:hAnsi="Times New Roman" w:cs="Times New Roman"/>
                <w:b/>
                <w:color w:val="000000"/>
                <w:sz w:val="19"/>
                <w:szCs w:val="19"/>
                <w:lang w:val="ru-RU"/>
              </w:rPr>
              <w:t>дств дл</w:t>
            </w:r>
            <w:proofErr w:type="gramEnd"/>
            <w:r w:rsidRPr="006A4871">
              <w:rPr>
                <w:rFonts w:ascii="Times New Roman" w:hAnsi="Times New Roman" w:cs="Times New Roman"/>
                <w:b/>
                <w:color w:val="000000"/>
                <w:sz w:val="19"/>
                <w:szCs w:val="19"/>
                <w:lang w:val="ru-RU"/>
              </w:rPr>
              <w:t xml:space="preserve">я проведения </w:t>
            </w:r>
            <w:r w:rsidRPr="006A4871">
              <w:rPr>
                <w:rFonts w:ascii="Times New Roman" w:hAnsi="Times New Roman" w:cs="Times New Roman"/>
                <w:b/>
                <w:color w:val="000000"/>
                <w:sz w:val="19"/>
                <w:szCs w:val="19"/>
                <w:lang w:val="ru-RU"/>
              </w:rPr>
              <w:t>промежуточной аттестации</w:t>
            </w:r>
          </w:p>
        </w:tc>
      </w:tr>
      <w:tr w:rsidR="006C3978" w:rsidRPr="006A4871">
        <w:trPr>
          <w:trHeight w:hRule="exact" w:val="68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Вопросы к зачету:</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 Сущность, содержание и функции контроля в современных условиях.</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  Место контроля в системе управления.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 Виды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  Классификация форм и способов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5. Классификация приемов и методов </w:t>
            </w:r>
            <w:r w:rsidRPr="006A4871">
              <w:rPr>
                <w:rFonts w:ascii="Times New Roman" w:hAnsi="Times New Roman" w:cs="Times New Roman"/>
                <w:color w:val="000000"/>
                <w:sz w:val="19"/>
                <w:szCs w:val="19"/>
                <w:lang w:val="ru-RU"/>
              </w:rPr>
              <w:t>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  Основные элементы финансового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7.  Организация и этапы проведения финансового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8.  Государственный финансовый контроль: организация, основные задачи,  субъекты и объекты.</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9.  Предварительный, текущий и последующий контроль.</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10.  Метод контроля, как отдельное контрольно-ревизионное действие. Основные методы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11.  Методические приемы фактического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12.  Инвентаризация, как один из важнейших приемов финансово-хозяйственного контроля организаций. Порядок, цели и</w:t>
            </w:r>
            <w:r w:rsidRPr="006A4871">
              <w:rPr>
                <w:rFonts w:ascii="Times New Roman" w:hAnsi="Times New Roman" w:cs="Times New Roman"/>
                <w:color w:val="000000"/>
                <w:sz w:val="19"/>
                <w:szCs w:val="19"/>
                <w:lang w:val="ru-RU"/>
              </w:rPr>
              <w:t xml:space="preserve"> задачи инвентаризации.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13.  Организационно-правовые основы инвентаризации. Распорядительная документация на проведение инвентаризации. Документы, составляемые по итогам инвентаризации.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14.  Методические приемы документального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15.  Характеристика</w:t>
            </w:r>
            <w:r w:rsidRPr="006A4871">
              <w:rPr>
                <w:rFonts w:ascii="Times New Roman" w:hAnsi="Times New Roman" w:cs="Times New Roman"/>
                <w:color w:val="000000"/>
                <w:sz w:val="19"/>
                <w:szCs w:val="19"/>
                <w:lang w:val="ru-RU"/>
              </w:rPr>
              <w:t xml:space="preserve"> контрольно - ревизионных процедур.</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16.  Понятие, цели и задачи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17.  Классификация видов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18.  Организация контрольно-ревизионного процесса.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19.  Планирование и подготовка ревизии. Этапы разработки программы и плана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20.  Органы, </w:t>
            </w:r>
            <w:r w:rsidRPr="006A4871">
              <w:rPr>
                <w:rFonts w:ascii="Times New Roman" w:hAnsi="Times New Roman" w:cs="Times New Roman"/>
                <w:color w:val="000000"/>
                <w:sz w:val="19"/>
                <w:szCs w:val="19"/>
                <w:lang w:val="ru-RU"/>
              </w:rPr>
              <w:t>осуществляющие ревизию и контроль в Российской Федерации.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21.  Обязанности, права и ответственность ревизора.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22.  Обязанности, права и ответственность проверяемых должностных лиц.</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23.  Исследование документов при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24.  Классификация документов по </w:t>
            </w:r>
            <w:r w:rsidRPr="006A4871">
              <w:rPr>
                <w:rFonts w:ascii="Times New Roman" w:hAnsi="Times New Roman" w:cs="Times New Roman"/>
                <w:color w:val="000000"/>
                <w:sz w:val="19"/>
                <w:szCs w:val="19"/>
                <w:lang w:val="ru-RU"/>
              </w:rPr>
              <w:t>качественным признакам.</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25.  Понятие комплексной ревизии и особенности ее проведения.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26.  Обобщение и систематизация материалов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27.  Структура и содержание акта ревизии, требования предъявляемые к нему.</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28.  Выводы и предложения по акту ревизии, </w:t>
            </w:r>
            <w:proofErr w:type="gramStart"/>
            <w:r w:rsidRPr="006A4871">
              <w:rPr>
                <w:rFonts w:ascii="Times New Roman" w:hAnsi="Times New Roman" w:cs="Times New Roman"/>
                <w:color w:val="000000"/>
                <w:sz w:val="19"/>
                <w:szCs w:val="19"/>
                <w:lang w:val="ru-RU"/>
              </w:rPr>
              <w:t>контроль за</w:t>
            </w:r>
            <w:proofErr w:type="gramEnd"/>
            <w:r w:rsidRPr="006A4871">
              <w:rPr>
                <w:rFonts w:ascii="Times New Roman" w:hAnsi="Times New Roman" w:cs="Times New Roman"/>
                <w:color w:val="000000"/>
                <w:sz w:val="19"/>
                <w:szCs w:val="19"/>
                <w:lang w:val="ru-RU"/>
              </w:rPr>
              <w:t xml:space="preserve"> выполнением принятых решений.</w:t>
            </w:r>
          </w:p>
        </w:tc>
      </w:tr>
    </w:tbl>
    <w:p w:rsidR="006C3978" w:rsidRPr="006A4871" w:rsidRDefault="006A4871">
      <w:pPr>
        <w:rPr>
          <w:sz w:val="0"/>
          <w:szCs w:val="0"/>
          <w:lang w:val="ru-RU"/>
        </w:rPr>
      </w:pPr>
      <w:r w:rsidRPr="006A4871">
        <w:rPr>
          <w:lang w:val="ru-RU"/>
        </w:rPr>
        <w:br w:type="page"/>
      </w:r>
    </w:p>
    <w:tbl>
      <w:tblPr>
        <w:tblW w:w="0" w:type="auto"/>
        <w:tblCellMar>
          <w:left w:w="0" w:type="dxa"/>
          <w:right w:w="0" w:type="dxa"/>
        </w:tblCellMar>
        <w:tblLook w:val="04A0" w:firstRow="1" w:lastRow="0" w:firstColumn="1" w:lastColumn="0" w:noHBand="0" w:noVBand="1"/>
      </w:tblPr>
      <w:tblGrid>
        <w:gridCol w:w="694"/>
        <w:gridCol w:w="1905"/>
        <w:gridCol w:w="1840"/>
        <w:gridCol w:w="1959"/>
        <w:gridCol w:w="2176"/>
        <w:gridCol w:w="702"/>
        <w:gridCol w:w="998"/>
      </w:tblGrid>
      <w:tr w:rsidR="006C3978">
        <w:trPr>
          <w:trHeight w:hRule="exact" w:val="416"/>
        </w:trPr>
        <w:tc>
          <w:tcPr>
            <w:tcW w:w="4692" w:type="dxa"/>
            <w:gridSpan w:val="3"/>
            <w:shd w:val="clear" w:color="C0C0C0" w:fill="FFFFFF"/>
            <w:tcMar>
              <w:left w:w="34" w:type="dxa"/>
              <w:right w:w="34" w:type="dxa"/>
            </w:tcMar>
          </w:tcPr>
          <w:p w:rsidR="006C3978" w:rsidRDefault="006A4871">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2127" w:type="dxa"/>
          </w:tcPr>
          <w:p w:rsidR="006C3978" w:rsidRDefault="006C3978"/>
        </w:tc>
        <w:tc>
          <w:tcPr>
            <w:tcW w:w="2269" w:type="dxa"/>
          </w:tcPr>
          <w:p w:rsidR="006C3978" w:rsidRDefault="006C3978"/>
        </w:tc>
        <w:tc>
          <w:tcPr>
            <w:tcW w:w="710"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C3978" w:rsidRPr="006A4871">
        <w:trPr>
          <w:trHeight w:hRule="exact" w:val="926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29.  Итоги ревизии и материальная ответственность работников организации.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30.  Контроль и ревизия состояния бухгалтерского учета.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31.  Контроль и ревизия операций по расчетным, </w:t>
            </w:r>
            <w:r w:rsidRPr="006A4871">
              <w:rPr>
                <w:rFonts w:ascii="Times New Roman" w:hAnsi="Times New Roman" w:cs="Times New Roman"/>
                <w:color w:val="000000"/>
                <w:sz w:val="19"/>
                <w:szCs w:val="19"/>
                <w:lang w:val="ru-RU"/>
              </w:rPr>
              <w:t>валютным и прочим счетам в банках.</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32.  Ревизия кассовых операций, соблюдения кассовой дисциплины и целевого использования денежных средств.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33.  Ревизия денежных сре</w:t>
            </w:r>
            <w:proofErr w:type="gramStart"/>
            <w:r w:rsidRPr="006A4871">
              <w:rPr>
                <w:rFonts w:ascii="Times New Roman" w:hAnsi="Times New Roman" w:cs="Times New Roman"/>
                <w:color w:val="000000"/>
                <w:sz w:val="19"/>
                <w:szCs w:val="19"/>
                <w:lang w:val="ru-RU"/>
              </w:rPr>
              <w:t>дств в п</w:t>
            </w:r>
            <w:proofErr w:type="gramEnd"/>
            <w:r w:rsidRPr="006A4871">
              <w:rPr>
                <w:rFonts w:ascii="Times New Roman" w:hAnsi="Times New Roman" w:cs="Times New Roman"/>
                <w:color w:val="000000"/>
                <w:sz w:val="19"/>
                <w:szCs w:val="19"/>
                <w:lang w:val="ru-RU"/>
              </w:rPr>
              <w:t>ути и финансовых вложений организации.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34.  Контроль и ревизия состояния, движения</w:t>
            </w:r>
            <w:r w:rsidRPr="006A4871">
              <w:rPr>
                <w:rFonts w:ascii="Times New Roman" w:hAnsi="Times New Roman" w:cs="Times New Roman"/>
                <w:color w:val="000000"/>
                <w:sz w:val="19"/>
                <w:szCs w:val="19"/>
                <w:lang w:val="ru-RU"/>
              </w:rPr>
              <w:t xml:space="preserve"> и использования основных средств.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35.  Контроль и ревизия операций по движению нематериальных активов.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36.  Контроль и ревизия приобретения, сохранности и использования товарно-материальных ценностей.</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37.  Контроль и ревизия использования трудовых ресурсо</w:t>
            </w:r>
            <w:r w:rsidRPr="006A4871">
              <w:rPr>
                <w:rFonts w:ascii="Times New Roman" w:hAnsi="Times New Roman" w:cs="Times New Roman"/>
                <w:color w:val="000000"/>
                <w:sz w:val="19"/>
                <w:szCs w:val="19"/>
                <w:lang w:val="ru-RU"/>
              </w:rPr>
              <w:t>в и расчетов по оплате труда.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38.  Контроль и ревизия расчетов с подотчетными лицами (командировочные, хозяйственные и другие расходы).</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39.  Контроль и ревизия за формированием и использованием уставного, добавочного и резервного капиталов.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40.  Контроль б</w:t>
            </w:r>
            <w:r w:rsidRPr="006A4871">
              <w:rPr>
                <w:rFonts w:ascii="Times New Roman" w:hAnsi="Times New Roman" w:cs="Times New Roman"/>
                <w:color w:val="000000"/>
                <w:sz w:val="19"/>
                <w:szCs w:val="19"/>
                <w:lang w:val="ru-RU"/>
              </w:rPr>
              <w:t>ухгалтерского учета операций с ценными бумагами (акциями, облигациями, векселями) и бланками строгой отчетности.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41.  Контроль выполнения договоров на поставку товаров, сырья и материалов.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42.  Контроль кредитных взаимоотношений.</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43.  Контроль и ревизия де</w:t>
            </w:r>
            <w:r w:rsidRPr="006A4871">
              <w:rPr>
                <w:rFonts w:ascii="Times New Roman" w:hAnsi="Times New Roman" w:cs="Times New Roman"/>
                <w:color w:val="000000"/>
                <w:sz w:val="19"/>
                <w:szCs w:val="19"/>
                <w:lang w:val="ru-RU"/>
              </w:rPr>
              <w:t>биторской и кредиторской задолженности.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44.  Контроль и ревизия расходов и отчислений на пенсионное, социальное и медицинское страхование.</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45.  Контроль и ревизия полноты и своевременности расчетов с бюджетом.</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46.  Ревизия доходов и расходов организации.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47.  Контроль и ревизия производственных затрат и финансовых результатов.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48.  Ревизия правильности использования и распределения прибыли. Контроль  расчетов с учредителями.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49.  Контроль и ревизия организации бухгалтерского учета и составления бухгалтерск</w:t>
            </w:r>
            <w:r w:rsidRPr="006A4871">
              <w:rPr>
                <w:rFonts w:ascii="Times New Roman" w:hAnsi="Times New Roman" w:cs="Times New Roman"/>
                <w:color w:val="000000"/>
                <w:sz w:val="19"/>
                <w:szCs w:val="19"/>
                <w:lang w:val="ru-RU"/>
              </w:rPr>
              <w:t>ой (финансовой) отчетности. Контроль достоверности отчетных данных.</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50.  Ревизия управленческих решений.</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51.  Предпосылки возникновения внутреннего контроля. Цели и задачи внутреннего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52.  Контрольная среда, система бухгалтерского учета, процедур</w:t>
            </w:r>
            <w:r w:rsidRPr="006A4871">
              <w:rPr>
                <w:rFonts w:ascii="Times New Roman" w:hAnsi="Times New Roman" w:cs="Times New Roman"/>
                <w:color w:val="000000"/>
                <w:sz w:val="19"/>
                <w:szCs w:val="19"/>
                <w:lang w:val="ru-RU"/>
              </w:rPr>
              <w:t>ы и методы внутреннего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53.  Взаимосвязь и различия внешнего и внутреннего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54.  Порядок оформления документов и результатов внутреннего и независимого внешнего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55.  Порядок планирования, организации и проведения аудиторской про</w:t>
            </w:r>
            <w:r w:rsidRPr="006A4871">
              <w:rPr>
                <w:rFonts w:ascii="Times New Roman" w:hAnsi="Times New Roman" w:cs="Times New Roman"/>
                <w:color w:val="000000"/>
                <w:sz w:val="19"/>
                <w:szCs w:val="19"/>
                <w:lang w:val="ru-RU"/>
              </w:rPr>
              <w:t>верки, оформление ее результатов.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56.  Соотношение внутреннего аудита, внутреннего контроля и ревизии.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57.  Типичные ошибки, выявляемые ревизорами и аудиторами в процессе контрольного мероприятия.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58.  Организация налогового контроля в Российской Федерации</w:t>
            </w:r>
            <w:r w:rsidRPr="006A4871">
              <w:rPr>
                <w:rFonts w:ascii="Times New Roman" w:hAnsi="Times New Roman" w:cs="Times New Roman"/>
                <w:color w:val="000000"/>
                <w:sz w:val="19"/>
                <w:szCs w:val="19"/>
                <w:lang w:val="ru-RU"/>
              </w:rPr>
              <w:t>.</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59.  Органы, осуществляющие налоговый контроль.</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60.  Порядок планирования, организации и проведения проверок органами налогового контроля.</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61.  Оформление результатов документальной проверки соблюдения налогового законодательства.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62.  Правовой контроль </w:t>
            </w:r>
            <w:r w:rsidRPr="006A4871">
              <w:rPr>
                <w:rFonts w:ascii="Times New Roman" w:hAnsi="Times New Roman" w:cs="Times New Roman"/>
                <w:color w:val="000000"/>
                <w:sz w:val="19"/>
                <w:szCs w:val="19"/>
                <w:lang w:val="ru-RU"/>
              </w:rPr>
              <w:t>деятельности организации.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63.  Судебно-бухгалтерская экспертиза как форма правового контроля деятельности организаций.</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64.  Органы, осуществляющие правовой контроль в Российской Федерации.</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65.  Организация, порядок проведения и оформление результатов ревиз</w:t>
            </w:r>
            <w:r w:rsidRPr="006A4871">
              <w:rPr>
                <w:rFonts w:ascii="Times New Roman" w:hAnsi="Times New Roman" w:cs="Times New Roman"/>
                <w:color w:val="000000"/>
                <w:sz w:val="19"/>
                <w:szCs w:val="19"/>
                <w:lang w:val="ru-RU"/>
              </w:rPr>
              <w:t>ии по заданию правоохранительных органов.</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66.  Основные сходства и отличительные особенности ревиз</w:t>
            </w:r>
            <w:proofErr w:type="gramStart"/>
            <w:r w:rsidRPr="006A4871">
              <w:rPr>
                <w:rFonts w:ascii="Times New Roman" w:hAnsi="Times New Roman" w:cs="Times New Roman"/>
                <w:color w:val="000000"/>
                <w:sz w:val="19"/>
                <w:szCs w:val="19"/>
                <w:lang w:val="ru-RU"/>
              </w:rPr>
              <w:t>ии и ау</w:t>
            </w:r>
            <w:proofErr w:type="gramEnd"/>
            <w:r w:rsidRPr="006A4871">
              <w:rPr>
                <w:rFonts w:ascii="Times New Roman" w:hAnsi="Times New Roman" w:cs="Times New Roman"/>
                <w:color w:val="000000"/>
                <w:sz w:val="19"/>
                <w:szCs w:val="19"/>
                <w:lang w:val="ru-RU"/>
              </w:rPr>
              <w:t>дита.</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67.  Сходные позиции и отличительные признаки ревизии и судебно-бухгалтерской экспертизы.</w:t>
            </w:r>
          </w:p>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68.  Основные сходства и отличительные особенности ауди</w:t>
            </w:r>
            <w:r w:rsidRPr="006A4871">
              <w:rPr>
                <w:rFonts w:ascii="Times New Roman" w:hAnsi="Times New Roman" w:cs="Times New Roman"/>
                <w:color w:val="000000"/>
                <w:sz w:val="19"/>
                <w:szCs w:val="19"/>
                <w:lang w:val="ru-RU"/>
              </w:rPr>
              <w:t>та, ревизии и судебно-бухгалтерской экспертизы.</w:t>
            </w:r>
          </w:p>
        </w:tc>
      </w:tr>
      <w:tr w:rsidR="006C3978" w:rsidRPr="006A48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5.2. Фонд оценочных сре</w:t>
            </w:r>
            <w:proofErr w:type="gramStart"/>
            <w:r w:rsidRPr="006A4871">
              <w:rPr>
                <w:rFonts w:ascii="Times New Roman" w:hAnsi="Times New Roman" w:cs="Times New Roman"/>
                <w:b/>
                <w:color w:val="000000"/>
                <w:sz w:val="19"/>
                <w:szCs w:val="19"/>
                <w:lang w:val="ru-RU"/>
              </w:rPr>
              <w:t>дств дл</w:t>
            </w:r>
            <w:proofErr w:type="gramEnd"/>
            <w:r w:rsidRPr="006A4871">
              <w:rPr>
                <w:rFonts w:ascii="Times New Roman" w:hAnsi="Times New Roman" w:cs="Times New Roman"/>
                <w:b/>
                <w:color w:val="000000"/>
                <w:sz w:val="19"/>
                <w:szCs w:val="19"/>
                <w:lang w:val="ru-RU"/>
              </w:rPr>
              <w:t>я проведения текущего контроля</w:t>
            </w:r>
          </w:p>
        </w:tc>
      </w:tr>
      <w:tr w:rsidR="006C3978" w:rsidRPr="006A48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Структура и содержание фонда оценочных сре</w:t>
            </w:r>
            <w:proofErr w:type="gramStart"/>
            <w:r w:rsidRPr="006A4871">
              <w:rPr>
                <w:rFonts w:ascii="Times New Roman" w:hAnsi="Times New Roman" w:cs="Times New Roman"/>
                <w:color w:val="000000"/>
                <w:sz w:val="19"/>
                <w:szCs w:val="19"/>
                <w:lang w:val="ru-RU"/>
              </w:rPr>
              <w:t>дств пр</w:t>
            </w:r>
            <w:proofErr w:type="gramEnd"/>
            <w:r w:rsidRPr="006A4871">
              <w:rPr>
                <w:rFonts w:ascii="Times New Roman" w:hAnsi="Times New Roman" w:cs="Times New Roman"/>
                <w:color w:val="000000"/>
                <w:sz w:val="19"/>
                <w:szCs w:val="19"/>
                <w:lang w:val="ru-RU"/>
              </w:rPr>
              <w:t>едставлены в Приложении 1 к рабочей программе дисциплины</w:t>
            </w:r>
          </w:p>
        </w:tc>
      </w:tr>
      <w:tr w:rsidR="006C3978" w:rsidRPr="006A4871">
        <w:trPr>
          <w:trHeight w:hRule="exact" w:val="277"/>
        </w:trPr>
        <w:tc>
          <w:tcPr>
            <w:tcW w:w="710" w:type="dxa"/>
          </w:tcPr>
          <w:p w:rsidR="006C3978" w:rsidRPr="006A4871" w:rsidRDefault="006C3978">
            <w:pPr>
              <w:rPr>
                <w:lang w:val="ru-RU"/>
              </w:rPr>
            </w:pPr>
          </w:p>
        </w:tc>
        <w:tc>
          <w:tcPr>
            <w:tcW w:w="1986" w:type="dxa"/>
          </w:tcPr>
          <w:p w:rsidR="006C3978" w:rsidRPr="006A4871" w:rsidRDefault="006C3978">
            <w:pPr>
              <w:rPr>
                <w:lang w:val="ru-RU"/>
              </w:rPr>
            </w:pPr>
          </w:p>
        </w:tc>
        <w:tc>
          <w:tcPr>
            <w:tcW w:w="1986" w:type="dxa"/>
          </w:tcPr>
          <w:p w:rsidR="006C3978" w:rsidRPr="006A4871" w:rsidRDefault="006C3978">
            <w:pPr>
              <w:rPr>
                <w:lang w:val="ru-RU"/>
              </w:rPr>
            </w:pPr>
          </w:p>
        </w:tc>
        <w:tc>
          <w:tcPr>
            <w:tcW w:w="2127" w:type="dxa"/>
          </w:tcPr>
          <w:p w:rsidR="006C3978" w:rsidRPr="006A4871" w:rsidRDefault="006C3978">
            <w:pPr>
              <w:rPr>
                <w:lang w:val="ru-RU"/>
              </w:rPr>
            </w:pPr>
          </w:p>
        </w:tc>
        <w:tc>
          <w:tcPr>
            <w:tcW w:w="2269" w:type="dxa"/>
          </w:tcPr>
          <w:p w:rsidR="006C3978" w:rsidRPr="006A4871" w:rsidRDefault="006C3978">
            <w:pPr>
              <w:rPr>
                <w:lang w:val="ru-RU"/>
              </w:rPr>
            </w:pPr>
          </w:p>
        </w:tc>
        <w:tc>
          <w:tcPr>
            <w:tcW w:w="710" w:type="dxa"/>
          </w:tcPr>
          <w:p w:rsidR="006C3978" w:rsidRPr="006A4871" w:rsidRDefault="006C3978">
            <w:pPr>
              <w:rPr>
                <w:lang w:val="ru-RU"/>
              </w:rPr>
            </w:pPr>
          </w:p>
        </w:tc>
        <w:tc>
          <w:tcPr>
            <w:tcW w:w="993" w:type="dxa"/>
          </w:tcPr>
          <w:p w:rsidR="006C3978" w:rsidRPr="006A4871" w:rsidRDefault="006C3978">
            <w:pPr>
              <w:rPr>
                <w:lang w:val="ru-RU"/>
              </w:rPr>
            </w:pPr>
          </w:p>
        </w:tc>
      </w:tr>
      <w:tr w:rsidR="006C3978" w:rsidRPr="006A487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 xml:space="preserve">6. УЧЕБНО-МЕТОДИЧЕСКОЕ И </w:t>
            </w:r>
            <w:r w:rsidRPr="006A4871">
              <w:rPr>
                <w:rFonts w:ascii="Times New Roman" w:hAnsi="Times New Roman" w:cs="Times New Roman"/>
                <w:b/>
                <w:color w:val="000000"/>
                <w:sz w:val="19"/>
                <w:szCs w:val="19"/>
                <w:lang w:val="ru-RU"/>
              </w:rPr>
              <w:t>ИНФОРМАЦИОННОЕ ОБЕСПЕЧЕНИЕ ДИСЦИПЛИНЫ (МОДУЛЯ)</w:t>
            </w:r>
          </w:p>
        </w:tc>
      </w:tr>
      <w:tr w:rsidR="006C397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C397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C397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C397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Мельник М. В., Пантелеев А. С., </w:t>
            </w:r>
            <w:proofErr w:type="spellStart"/>
            <w:r w:rsidRPr="006A4871">
              <w:rPr>
                <w:rFonts w:ascii="Times New Roman" w:hAnsi="Times New Roman" w:cs="Times New Roman"/>
                <w:color w:val="000000"/>
                <w:sz w:val="19"/>
                <w:szCs w:val="19"/>
                <w:lang w:val="ru-RU"/>
              </w:rPr>
              <w:t>Звездин</w:t>
            </w:r>
            <w:proofErr w:type="spellEnd"/>
            <w:r w:rsidRPr="006A4871">
              <w:rPr>
                <w:rFonts w:ascii="Times New Roman" w:hAnsi="Times New Roman" w:cs="Times New Roman"/>
                <w:color w:val="000000"/>
                <w:sz w:val="19"/>
                <w:szCs w:val="19"/>
                <w:lang w:val="ru-RU"/>
              </w:rPr>
              <w:t xml:space="preserve">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Ревизия и контроль: Тесты и задачи: </w:t>
            </w:r>
            <w:r w:rsidRPr="006A4871">
              <w:rPr>
                <w:rFonts w:ascii="Times New Roman" w:hAnsi="Times New Roman" w:cs="Times New Roman"/>
                <w:color w:val="000000"/>
                <w:sz w:val="19"/>
                <w:szCs w:val="19"/>
                <w:lang w:val="ru-RU"/>
              </w:rPr>
              <w:t>Учеб</w:t>
            </w:r>
            <w:proofErr w:type="gramStart"/>
            <w:r w:rsidRPr="006A4871">
              <w:rPr>
                <w:rFonts w:ascii="Times New Roman" w:hAnsi="Times New Roman" w:cs="Times New Roman"/>
                <w:color w:val="000000"/>
                <w:sz w:val="19"/>
                <w:szCs w:val="19"/>
                <w:lang w:val="ru-RU"/>
              </w:rPr>
              <w:t>.</w:t>
            </w:r>
            <w:proofErr w:type="gramEnd"/>
            <w:r w:rsidRPr="006A4871">
              <w:rPr>
                <w:rFonts w:ascii="Times New Roman" w:hAnsi="Times New Roman" w:cs="Times New Roman"/>
                <w:color w:val="000000"/>
                <w:sz w:val="19"/>
                <w:szCs w:val="19"/>
                <w:lang w:val="ru-RU"/>
              </w:rPr>
              <w:t xml:space="preserve"> </w:t>
            </w:r>
            <w:proofErr w:type="gramStart"/>
            <w:r w:rsidRPr="006A4871">
              <w:rPr>
                <w:rFonts w:ascii="Times New Roman" w:hAnsi="Times New Roman" w:cs="Times New Roman"/>
                <w:color w:val="000000"/>
                <w:sz w:val="19"/>
                <w:szCs w:val="19"/>
                <w:lang w:val="ru-RU"/>
              </w:rPr>
              <w:t>п</w:t>
            </w:r>
            <w:proofErr w:type="gramEnd"/>
            <w:r w:rsidRPr="006A4871">
              <w:rPr>
                <w:rFonts w:ascii="Times New Roman" w:hAnsi="Times New Roman" w:cs="Times New Roman"/>
                <w:color w:val="000000"/>
                <w:sz w:val="19"/>
                <w:szCs w:val="19"/>
                <w:lang w:val="ru-RU"/>
              </w:rPr>
              <w:t>особия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color w:val="000000"/>
                <w:sz w:val="19"/>
                <w:szCs w:val="19"/>
              </w:rPr>
              <w:t>М.: ФБК-ПРЕСС,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101</w:t>
            </w:r>
          </w:p>
        </w:tc>
      </w:tr>
      <w:tr w:rsidR="006C397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Мельник М. В., Пантелеев А. С., </w:t>
            </w:r>
            <w:proofErr w:type="spellStart"/>
            <w:r w:rsidRPr="006A4871">
              <w:rPr>
                <w:rFonts w:ascii="Times New Roman" w:hAnsi="Times New Roman" w:cs="Times New Roman"/>
                <w:color w:val="000000"/>
                <w:sz w:val="19"/>
                <w:szCs w:val="19"/>
                <w:lang w:val="ru-RU"/>
              </w:rPr>
              <w:t>Звездин</w:t>
            </w:r>
            <w:proofErr w:type="spellEnd"/>
            <w:r w:rsidRPr="006A4871">
              <w:rPr>
                <w:rFonts w:ascii="Times New Roman" w:hAnsi="Times New Roman" w:cs="Times New Roman"/>
                <w:color w:val="000000"/>
                <w:sz w:val="19"/>
                <w:szCs w:val="19"/>
                <w:lang w:val="ru-RU"/>
              </w:rPr>
              <w:t xml:space="preserve">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Ревизия и контроль: Учеб</w:t>
            </w:r>
            <w:proofErr w:type="gramStart"/>
            <w:r w:rsidRPr="006A4871">
              <w:rPr>
                <w:rFonts w:ascii="Times New Roman" w:hAnsi="Times New Roman" w:cs="Times New Roman"/>
                <w:color w:val="000000"/>
                <w:sz w:val="19"/>
                <w:szCs w:val="19"/>
                <w:lang w:val="ru-RU"/>
              </w:rPr>
              <w:t>.</w:t>
            </w:r>
            <w:proofErr w:type="gramEnd"/>
            <w:r w:rsidRPr="006A4871">
              <w:rPr>
                <w:rFonts w:ascii="Times New Roman" w:hAnsi="Times New Roman" w:cs="Times New Roman"/>
                <w:color w:val="000000"/>
                <w:sz w:val="19"/>
                <w:szCs w:val="19"/>
                <w:lang w:val="ru-RU"/>
              </w:rPr>
              <w:t xml:space="preserve"> </w:t>
            </w:r>
            <w:proofErr w:type="gramStart"/>
            <w:r w:rsidRPr="006A4871">
              <w:rPr>
                <w:rFonts w:ascii="Times New Roman" w:hAnsi="Times New Roman" w:cs="Times New Roman"/>
                <w:color w:val="000000"/>
                <w:sz w:val="19"/>
                <w:szCs w:val="19"/>
                <w:lang w:val="ru-RU"/>
              </w:rPr>
              <w:t>п</w:t>
            </w:r>
            <w:proofErr w:type="gramEnd"/>
            <w:r w:rsidRPr="006A4871">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color w:val="000000"/>
                <w:sz w:val="19"/>
                <w:szCs w:val="19"/>
              </w:rPr>
              <w:t>М.: ФБК-ПРЕСС,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94</w:t>
            </w:r>
          </w:p>
        </w:tc>
      </w:tr>
      <w:tr w:rsidR="006C3978" w:rsidRPr="006A487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Бобошко</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Контроль и ревизия: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Pr>
                <w:rFonts w:ascii="Times New Roman" w:hAnsi="Times New Roman" w:cs="Times New Roman"/>
                <w:color w:val="000000"/>
                <w:sz w:val="19"/>
                <w:szCs w:val="19"/>
              </w:rPr>
              <w:t>http</w:t>
            </w:r>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A4871">
              <w:rPr>
                <w:rFonts w:ascii="Times New Roman" w:hAnsi="Times New Roman" w:cs="Times New Roman"/>
                <w:color w:val="000000"/>
                <w:sz w:val="19"/>
                <w:szCs w:val="19"/>
                <w:lang w:val="ru-RU"/>
              </w:rPr>
              <w:t xml:space="preserve">/ - неограниченный доступ для </w:t>
            </w:r>
            <w:proofErr w:type="spellStart"/>
            <w:r w:rsidRPr="006A4871">
              <w:rPr>
                <w:rFonts w:ascii="Times New Roman" w:hAnsi="Times New Roman" w:cs="Times New Roman"/>
                <w:color w:val="000000"/>
                <w:sz w:val="19"/>
                <w:szCs w:val="19"/>
                <w:lang w:val="ru-RU"/>
              </w:rPr>
              <w:t>зарегистрированн</w:t>
            </w:r>
            <w:proofErr w:type="spellEnd"/>
            <w:r w:rsidRPr="006A4871">
              <w:rPr>
                <w:rFonts w:ascii="Times New Roman" w:hAnsi="Times New Roman" w:cs="Times New Roman"/>
                <w:color w:val="000000"/>
                <w:sz w:val="19"/>
                <w:szCs w:val="19"/>
                <w:lang w:val="ru-RU"/>
              </w:rPr>
              <w:t xml:space="preserve"> </w:t>
            </w:r>
            <w:proofErr w:type="spellStart"/>
            <w:r w:rsidRPr="006A4871">
              <w:rPr>
                <w:rFonts w:ascii="Times New Roman" w:hAnsi="Times New Roman" w:cs="Times New Roman"/>
                <w:color w:val="000000"/>
                <w:sz w:val="19"/>
                <w:szCs w:val="19"/>
                <w:lang w:val="ru-RU"/>
              </w:rPr>
              <w:t>ых</w:t>
            </w:r>
            <w:proofErr w:type="spellEnd"/>
            <w:r w:rsidRPr="006A4871">
              <w:rPr>
                <w:rFonts w:ascii="Times New Roman" w:hAnsi="Times New Roman" w:cs="Times New Roman"/>
                <w:color w:val="000000"/>
                <w:sz w:val="19"/>
                <w:szCs w:val="19"/>
                <w:lang w:val="ru-RU"/>
              </w:rPr>
              <w:t xml:space="preserve"> пользователей</w:t>
            </w:r>
          </w:p>
        </w:tc>
      </w:tr>
      <w:tr w:rsidR="006C397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C397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6C3978" w:rsidRDefault="006A4871">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30"/>
        <w:gridCol w:w="1896"/>
        <w:gridCol w:w="1935"/>
        <w:gridCol w:w="2140"/>
        <w:gridCol w:w="700"/>
        <w:gridCol w:w="995"/>
      </w:tblGrid>
      <w:tr w:rsidR="006C3978">
        <w:trPr>
          <w:trHeight w:hRule="exact" w:val="416"/>
        </w:trPr>
        <w:tc>
          <w:tcPr>
            <w:tcW w:w="4692" w:type="dxa"/>
            <w:gridSpan w:val="4"/>
            <w:shd w:val="clear" w:color="C0C0C0" w:fill="FFFFFF"/>
            <w:tcMar>
              <w:left w:w="34" w:type="dxa"/>
              <w:right w:w="34" w:type="dxa"/>
            </w:tcMar>
          </w:tcPr>
          <w:p w:rsidR="006C3978" w:rsidRDefault="006A4871">
            <w:pPr>
              <w:spacing w:after="0" w:line="240" w:lineRule="auto"/>
              <w:rPr>
                <w:sz w:val="16"/>
                <w:szCs w:val="16"/>
              </w:rPr>
            </w:pPr>
            <w:r>
              <w:rPr>
                <w:rFonts w:ascii="Times New Roman" w:hAnsi="Times New Roman" w:cs="Times New Roman"/>
                <w:color w:val="C0C0C0"/>
                <w:sz w:val="16"/>
                <w:szCs w:val="16"/>
              </w:rPr>
              <w:lastRenderedPageBreak/>
              <w:t>УП: z38.03.01.01_1.plx</w:t>
            </w:r>
          </w:p>
        </w:tc>
        <w:tc>
          <w:tcPr>
            <w:tcW w:w="2127" w:type="dxa"/>
          </w:tcPr>
          <w:p w:rsidR="006C3978" w:rsidRDefault="006C3978"/>
        </w:tc>
        <w:tc>
          <w:tcPr>
            <w:tcW w:w="2269" w:type="dxa"/>
          </w:tcPr>
          <w:p w:rsidR="006C3978" w:rsidRDefault="006C3978"/>
        </w:tc>
        <w:tc>
          <w:tcPr>
            <w:tcW w:w="710" w:type="dxa"/>
          </w:tcPr>
          <w:p w:rsidR="006C3978" w:rsidRDefault="006C3978"/>
        </w:tc>
        <w:tc>
          <w:tcPr>
            <w:tcW w:w="1007" w:type="dxa"/>
            <w:shd w:val="clear" w:color="C0C0C0" w:fill="FFFFFF"/>
            <w:tcMar>
              <w:left w:w="34" w:type="dxa"/>
              <w:right w:w="34" w:type="dxa"/>
            </w:tcMar>
          </w:tcPr>
          <w:p w:rsidR="006C3978" w:rsidRDefault="006A487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C397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C397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C397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[сост.: М. С. </w:t>
            </w:r>
            <w:proofErr w:type="spellStart"/>
            <w:r w:rsidRPr="006A4871">
              <w:rPr>
                <w:rFonts w:ascii="Times New Roman" w:hAnsi="Times New Roman" w:cs="Times New Roman"/>
                <w:color w:val="000000"/>
                <w:sz w:val="19"/>
                <w:szCs w:val="19"/>
                <w:lang w:val="ru-RU"/>
              </w:rPr>
              <w:t>Арабян</w:t>
            </w:r>
            <w:proofErr w:type="spellEnd"/>
            <w:r w:rsidRPr="006A4871">
              <w:rPr>
                <w:rFonts w:ascii="Times New Roman" w:hAnsi="Times New Roman" w:cs="Times New Roman"/>
                <w:color w:val="000000"/>
                <w:sz w:val="19"/>
                <w:szCs w:val="19"/>
                <w:lang w:val="ru-RU"/>
              </w:rPr>
              <w:t xml:space="preserve">, И. Г. Николаева, С. А. </w:t>
            </w:r>
            <w:proofErr w:type="spellStart"/>
            <w:r w:rsidRPr="006A4871">
              <w:rPr>
                <w:rFonts w:ascii="Times New Roman" w:hAnsi="Times New Roman" w:cs="Times New Roman"/>
                <w:color w:val="000000"/>
                <w:sz w:val="19"/>
                <w:szCs w:val="19"/>
                <w:lang w:val="ru-RU"/>
              </w:rPr>
              <w:t>Кузовенкова</w:t>
            </w:r>
            <w:proofErr w:type="spellEnd"/>
            <w:r w:rsidRPr="006A4871">
              <w:rPr>
                <w:rFonts w:ascii="Times New Roman" w:hAnsi="Times New Roman" w:cs="Times New Roman"/>
                <w:color w:val="000000"/>
                <w:sz w:val="19"/>
                <w:szCs w:val="19"/>
                <w:lang w:val="ru-RU"/>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Международные конвенции и соглашения по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Экономистъ</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15</w:t>
            </w:r>
          </w:p>
        </w:tc>
      </w:tr>
      <w:tr w:rsidR="006C397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Шешукова</w:t>
            </w:r>
            <w:proofErr w:type="spellEnd"/>
            <w:r>
              <w:rPr>
                <w:rFonts w:ascii="Times New Roman" w:hAnsi="Times New Roman" w:cs="Times New Roman"/>
                <w:color w:val="000000"/>
                <w:sz w:val="19"/>
                <w:szCs w:val="19"/>
              </w:rPr>
              <w:t xml:space="preserve">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Аудит : теория и практика применения </w:t>
            </w:r>
            <w:r w:rsidRPr="006A4871">
              <w:rPr>
                <w:rFonts w:ascii="Times New Roman" w:hAnsi="Times New Roman" w:cs="Times New Roman"/>
                <w:color w:val="000000"/>
                <w:sz w:val="19"/>
                <w:szCs w:val="19"/>
                <w:lang w:val="ru-RU"/>
              </w:rPr>
              <w:t>международных стандартов: учеб</w:t>
            </w:r>
            <w:proofErr w:type="gramStart"/>
            <w:r w:rsidRPr="006A4871">
              <w:rPr>
                <w:rFonts w:ascii="Times New Roman" w:hAnsi="Times New Roman" w:cs="Times New Roman"/>
                <w:color w:val="000000"/>
                <w:sz w:val="19"/>
                <w:szCs w:val="19"/>
                <w:lang w:val="ru-RU"/>
              </w:rPr>
              <w:t>.</w:t>
            </w:r>
            <w:proofErr w:type="gramEnd"/>
            <w:r w:rsidRPr="006A4871">
              <w:rPr>
                <w:rFonts w:ascii="Times New Roman" w:hAnsi="Times New Roman" w:cs="Times New Roman"/>
                <w:color w:val="000000"/>
                <w:sz w:val="19"/>
                <w:szCs w:val="19"/>
                <w:lang w:val="ru-RU"/>
              </w:rPr>
              <w:t xml:space="preserve"> </w:t>
            </w:r>
            <w:proofErr w:type="gramStart"/>
            <w:r w:rsidRPr="006A4871">
              <w:rPr>
                <w:rFonts w:ascii="Times New Roman" w:hAnsi="Times New Roman" w:cs="Times New Roman"/>
                <w:color w:val="000000"/>
                <w:sz w:val="19"/>
                <w:szCs w:val="19"/>
                <w:lang w:val="ru-RU"/>
              </w:rPr>
              <w:t>п</w:t>
            </w:r>
            <w:proofErr w:type="gramEnd"/>
            <w:r w:rsidRPr="006A4871">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50</w:t>
            </w:r>
          </w:p>
        </w:tc>
      </w:tr>
      <w:tr w:rsidR="006C3978" w:rsidRPr="006A487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Каковкина</w:t>
            </w:r>
            <w:proofErr w:type="spellEnd"/>
            <w:r>
              <w:rPr>
                <w:rFonts w:ascii="Times New Roman" w:hAnsi="Times New Roman" w:cs="Times New Roman"/>
                <w:color w:val="000000"/>
                <w:sz w:val="19"/>
                <w:szCs w:val="19"/>
              </w:rPr>
              <w:t xml:space="preserve">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Аудит-</w:t>
            </w:r>
            <w:proofErr w:type="spellStart"/>
            <w:r w:rsidRPr="006A4871">
              <w:rPr>
                <w:rFonts w:ascii="Times New Roman" w:hAnsi="Times New Roman" w:cs="Times New Roman"/>
                <w:color w:val="000000"/>
                <w:sz w:val="19"/>
                <w:szCs w:val="19"/>
                <w:lang w:val="ru-RU"/>
              </w:rPr>
              <w:t>контроллинг</w:t>
            </w:r>
            <w:proofErr w:type="spellEnd"/>
            <w:r w:rsidRPr="006A4871">
              <w:rPr>
                <w:rFonts w:ascii="Times New Roman" w:hAnsi="Times New Roman" w:cs="Times New Roman"/>
                <w:color w:val="000000"/>
                <w:sz w:val="19"/>
                <w:szCs w:val="19"/>
                <w:lang w:val="ru-RU"/>
              </w:rPr>
              <w:t>: Теоретические и методологические основы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Pr>
                <w:rFonts w:ascii="Times New Roman" w:hAnsi="Times New Roman" w:cs="Times New Roman"/>
                <w:color w:val="000000"/>
                <w:sz w:val="19"/>
                <w:szCs w:val="19"/>
              </w:rPr>
              <w:t>http</w:t>
            </w:r>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A4871">
              <w:rPr>
                <w:rFonts w:ascii="Times New Roman" w:hAnsi="Times New Roman" w:cs="Times New Roman"/>
                <w:color w:val="000000"/>
                <w:sz w:val="19"/>
                <w:szCs w:val="19"/>
                <w:lang w:val="ru-RU"/>
              </w:rPr>
              <w:t xml:space="preserve">/ - неограниченный доступ для </w:t>
            </w:r>
            <w:proofErr w:type="spellStart"/>
            <w:r w:rsidRPr="006A4871">
              <w:rPr>
                <w:rFonts w:ascii="Times New Roman" w:hAnsi="Times New Roman" w:cs="Times New Roman"/>
                <w:color w:val="000000"/>
                <w:sz w:val="19"/>
                <w:szCs w:val="19"/>
                <w:lang w:val="ru-RU"/>
              </w:rPr>
              <w:t>зарегистрированн</w:t>
            </w:r>
            <w:proofErr w:type="spellEnd"/>
            <w:r w:rsidRPr="006A4871">
              <w:rPr>
                <w:rFonts w:ascii="Times New Roman" w:hAnsi="Times New Roman" w:cs="Times New Roman"/>
                <w:color w:val="000000"/>
                <w:sz w:val="19"/>
                <w:szCs w:val="19"/>
                <w:lang w:val="ru-RU"/>
              </w:rPr>
              <w:t xml:space="preserve"> </w:t>
            </w:r>
            <w:proofErr w:type="spellStart"/>
            <w:r w:rsidRPr="006A4871">
              <w:rPr>
                <w:rFonts w:ascii="Times New Roman" w:hAnsi="Times New Roman" w:cs="Times New Roman"/>
                <w:color w:val="000000"/>
                <w:sz w:val="19"/>
                <w:szCs w:val="19"/>
                <w:lang w:val="ru-RU"/>
              </w:rPr>
              <w:t>ых</w:t>
            </w:r>
            <w:proofErr w:type="spellEnd"/>
            <w:r w:rsidRPr="006A4871">
              <w:rPr>
                <w:rFonts w:ascii="Times New Roman" w:hAnsi="Times New Roman" w:cs="Times New Roman"/>
                <w:color w:val="000000"/>
                <w:sz w:val="19"/>
                <w:szCs w:val="19"/>
                <w:lang w:val="ru-RU"/>
              </w:rPr>
              <w:t xml:space="preserve"> пользователей</w:t>
            </w:r>
          </w:p>
        </w:tc>
      </w:tr>
      <w:tr w:rsidR="006C3978" w:rsidRPr="006A4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C3978" w:rsidRPr="006A48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Официальный сайт Минэкономразвития РФ: [сайт]. – </w:t>
            </w:r>
            <w:r>
              <w:rPr>
                <w:rFonts w:ascii="Times New Roman" w:hAnsi="Times New Roman" w:cs="Times New Roman"/>
                <w:color w:val="000000"/>
                <w:sz w:val="19"/>
                <w:szCs w:val="19"/>
              </w:rPr>
              <w:t>URL</w:t>
            </w:r>
            <w:r w:rsidRPr="006A48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A487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A4871">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6C3978" w:rsidRPr="006A48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 xml:space="preserve">Официальный сайт Министерства финансов РФ: [сайт]. – </w:t>
            </w:r>
            <w:r>
              <w:rPr>
                <w:rFonts w:ascii="Times New Roman" w:hAnsi="Times New Roman" w:cs="Times New Roman"/>
                <w:color w:val="000000"/>
                <w:sz w:val="19"/>
                <w:szCs w:val="19"/>
              </w:rPr>
              <w:t>URL</w:t>
            </w:r>
            <w:r w:rsidRPr="006A48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A487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6A487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6C397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C397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Pr>
                <w:rFonts w:ascii="Times New Roman" w:hAnsi="Times New Roman" w:cs="Times New Roman"/>
                <w:color w:val="000000"/>
                <w:sz w:val="19"/>
                <w:szCs w:val="19"/>
              </w:rPr>
              <w:t>Microsoft Office</w:t>
            </w:r>
          </w:p>
        </w:tc>
      </w:tr>
      <w:tr w:rsidR="006C397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C397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p>
        </w:tc>
      </w:tr>
      <w:tr w:rsidR="006C397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6C3978">
        <w:trPr>
          <w:trHeight w:hRule="exact" w:val="277"/>
        </w:trPr>
        <w:tc>
          <w:tcPr>
            <w:tcW w:w="710" w:type="dxa"/>
          </w:tcPr>
          <w:p w:rsidR="006C3978" w:rsidRDefault="006C3978"/>
        </w:tc>
        <w:tc>
          <w:tcPr>
            <w:tcW w:w="58" w:type="dxa"/>
          </w:tcPr>
          <w:p w:rsidR="006C3978" w:rsidRDefault="006C3978"/>
        </w:tc>
        <w:tc>
          <w:tcPr>
            <w:tcW w:w="1929" w:type="dxa"/>
          </w:tcPr>
          <w:p w:rsidR="006C3978" w:rsidRDefault="006C3978"/>
        </w:tc>
        <w:tc>
          <w:tcPr>
            <w:tcW w:w="1986" w:type="dxa"/>
          </w:tcPr>
          <w:p w:rsidR="006C3978" w:rsidRDefault="006C3978"/>
        </w:tc>
        <w:tc>
          <w:tcPr>
            <w:tcW w:w="2127" w:type="dxa"/>
          </w:tcPr>
          <w:p w:rsidR="006C3978" w:rsidRDefault="006C3978"/>
        </w:tc>
        <w:tc>
          <w:tcPr>
            <w:tcW w:w="2269" w:type="dxa"/>
          </w:tcPr>
          <w:p w:rsidR="006C3978" w:rsidRDefault="006C3978"/>
        </w:tc>
        <w:tc>
          <w:tcPr>
            <w:tcW w:w="710" w:type="dxa"/>
          </w:tcPr>
          <w:p w:rsidR="006C3978" w:rsidRDefault="006C3978"/>
        </w:tc>
        <w:tc>
          <w:tcPr>
            <w:tcW w:w="993" w:type="dxa"/>
          </w:tcPr>
          <w:p w:rsidR="006C3978" w:rsidRDefault="006C3978"/>
        </w:tc>
      </w:tr>
      <w:tr w:rsidR="006C3978" w:rsidRPr="006A4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7. МАТЕРИАЛЬНО-ТЕХНИЧЕСКОЕ ОБЕСПЕЧЕНИЕ ДИСЦИПЛИНЫ (МОДУЛЯ)</w:t>
            </w:r>
          </w:p>
        </w:tc>
      </w:tr>
      <w:tr w:rsidR="006C397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Default="006A4871">
            <w:pPr>
              <w:spacing w:after="0" w:line="240" w:lineRule="auto"/>
              <w:rPr>
                <w:sz w:val="19"/>
                <w:szCs w:val="19"/>
              </w:rPr>
            </w:pPr>
            <w:r w:rsidRPr="006A4871">
              <w:rPr>
                <w:rFonts w:ascii="Times New Roman" w:hAnsi="Times New Roman" w:cs="Times New Roman"/>
                <w:color w:val="000000"/>
                <w:sz w:val="19"/>
                <w:szCs w:val="19"/>
                <w:lang w:val="ru-RU"/>
              </w:rPr>
              <w:t xml:space="preserve">Помещения для </w:t>
            </w:r>
            <w:r w:rsidRPr="006A4871">
              <w:rPr>
                <w:rFonts w:ascii="Times New Roman" w:hAnsi="Times New Roman" w:cs="Times New Roman"/>
                <w:color w:val="000000"/>
                <w:sz w:val="19"/>
                <w:szCs w:val="19"/>
                <w:lang w:val="ru-RU"/>
              </w:rPr>
              <w:t xml:space="preserve">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C3978">
        <w:trPr>
          <w:trHeight w:hRule="exact" w:val="277"/>
        </w:trPr>
        <w:tc>
          <w:tcPr>
            <w:tcW w:w="710" w:type="dxa"/>
          </w:tcPr>
          <w:p w:rsidR="006C3978" w:rsidRDefault="006C3978"/>
        </w:tc>
        <w:tc>
          <w:tcPr>
            <w:tcW w:w="58" w:type="dxa"/>
          </w:tcPr>
          <w:p w:rsidR="006C3978" w:rsidRDefault="006C3978"/>
        </w:tc>
        <w:tc>
          <w:tcPr>
            <w:tcW w:w="1929" w:type="dxa"/>
          </w:tcPr>
          <w:p w:rsidR="006C3978" w:rsidRDefault="006C3978"/>
        </w:tc>
        <w:tc>
          <w:tcPr>
            <w:tcW w:w="1986" w:type="dxa"/>
          </w:tcPr>
          <w:p w:rsidR="006C3978" w:rsidRDefault="006C3978"/>
        </w:tc>
        <w:tc>
          <w:tcPr>
            <w:tcW w:w="2127" w:type="dxa"/>
          </w:tcPr>
          <w:p w:rsidR="006C3978" w:rsidRDefault="006C3978"/>
        </w:tc>
        <w:tc>
          <w:tcPr>
            <w:tcW w:w="2269" w:type="dxa"/>
          </w:tcPr>
          <w:p w:rsidR="006C3978" w:rsidRDefault="006C3978"/>
        </w:tc>
        <w:tc>
          <w:tcPr>
            <w:tcW w:w="710" w:type="dxa"/>
          </w:tcPr>
          <w:p w:rsidR="006C3978" w:rsidRDefault="006C3978"/>
        </w:tc>
        <w:tc>
          <w:tcPr>
            <w:tcW w:w="993" w:type="dxa"/>
          </w:tcPr>
          <w:p w:rsidR="006C3978" w:rsidRDefault="006C3978"/>
        </w:tc>
      </w:tr>
      <w:tr w:rsidR="006C3978" w:rsidRPr="006A4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C3978" w:rsidRPr="006A4871" w:rsidRDefault="006A4871">
            <w:pPr>
              <w:spacing w:after="0" w:line="240" w:lineRule="auto"/>
              <w:jc w:val="center"/>
              <w:rPr>
                <w:sz w:val="19"/>
                <w:szCs w:val="19"/>
                <w:lang w:val="ru-RU"/>
              </w:rPr>
            </w:pPr>
            <w:r w:rsidRPr="006A4871">
              <w:rPr>
                <w:rFonts w:ascii="Times New Roman" w:hAnsi="Times New Roman" w:cs="Times New Roman"/>
                <w:b/>
                <w:color w:val="000000"/>
                <w:sz w:val="19"/>
                <w:szCs w:val="19"/>
                <w:lang w:val="ru-RU"/>
              </w:rPr>
              <w:t xml:space="preserve">8. </w:t>
            </w:r>
            <w:r w:rsidRPr="006A4871">
              <w:rPr>
                <w:rFonts w:ascii="Times New Roman" w:hAnsi="Times New Roman" w:cs="Times New Roman"/>
                <w:b/>
                <w:color w:val="000000"/>
                <w:sz w:val="19"/>
                <w:szCs w:val="19"/>
                <w:lang w:val="ru-RU"/>
              </w:rPr>
              <w:t xml:space="preserve">МЕТОДИЧЕСКИЕ УКАЗАНИЯ ДЛЯ </w:t>
            </w:r>
            <w:proofErr w:type="gramStart"/>
            <w:r w:rsidRPr="006A4871">
              <w:rPr>
                <w:rFonts w:ascii="Times New Roman" w:hAnsi="Times New Roman" w:cs="Times New Roman"/>
                <w:b/>
                <w:color w:val="000000"/>
                <w:sz w:val="19"/>
                <w:szCs w:val="19"/>
                <w:lang w:val="ru-RU"/>
              </w:rPr>
              <w:t>ОБУЧАЮЩИХСЯ</w:t>
            </w:r>
            <w:proofErr w:type="gramEnd"/>
            <w:r w:rsidRPr="006A4871">
              <w:rPr>
                <w:rFonts w:ascii="Times New Roman" w:hAnsi="Times New Roman" w:cs="Times New Roman"/>
                <w:b/>
                <w:color w:val="000000"/>
                <w:sz w:val="19"/>
                <w:szCs w:val="19"/>
                <w:lang w:val="ru-RU"/>
              </w:rPr>
              <w:t xml:space="preserve"> ПО ОСВОЕНИЮ ДИСЦИПЛИНЫ (МОДУЛЯ)</w:t>
            </w:r>
          </w:p>
        </w:tc>
      </w:tr>
      <w:tr w:rsidR="006C3978" w:rsidRPr="006A4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C3978" w:rsidRPr="006A4871" w:rsidRDefault="006A4871">
            <w:pPr>
              <w:spacing w:after="0" w:line="240" w:lineRule="auto"/>
              <w:rPr>
                <w:sz w:val="19"/>
                <w:szCs w:val="19"/>
                <w:lang w:val="ru-RU"/>
              </w:rPr>
            </w:pPr>
            <w:r w:rsidRPr="006A487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A4871" w:rsidRDefault="006A4871">
      <w:pPr>
        <w:rPr>
          <w:lang w:val="ru-RU"/>
        </w:rPr>
      </w:pPr>
    </w:p>
    <w:p w:rsidR="006A4871" w:rsidRDefault="006A4871">
      <w:pPr>
        <w:rPr>
          <w:lang w:val="ru-RU"/>
        </w:rPr>
      </w:pPr>
      <w:r>
        <w:rPr>
          <w:lang w:val="ru-RU"/>
        </w:rPr>
        <w:br w:type="page"/>
      </w:r>
    </w:p>
    <w:p w:rsidR="006A4871" w:rsidRPr="006A4871" w:rsidRDefault="006A4871" w:rsidP="006A4871">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6A4871">
        <w:rPr>
          <w:rFonts w:ascii="Times New Roman" w:eastAsia="Times New Roman" w:hAnsi="Times New Roman" w:cs="Times New Roman"/>
          <w:b/>
          <w:bCs/>
          <w:noProof/>
          <w:color w:val="365F91"/>
          <w:sz w:val="28"/>
          <w:szCs w:val="28"/>
          <w:lang w:val="ru-RU" w:eastAsia="ru-RU"/>
        </w:rPr>
        <w:lastRenderedPageBreak/>
        <w:drawing>
          <wp:inline distT="0" distB="0" distL="0" distR="0" wp14:anchorId="03F99C89" wp14:editId="19F6DAF6">
            <wp:extent cx="6472989" cy="91680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79141"/>
                    </a:xfrm>
                    <a:prstGeom prst="rect">
                      <a:avLst/>
                    </a:prstGeom>
                  </pic:spPr>
                </pic:pic>
              </a:graphicData>
            </a:graphic>
          </wp:inline>
        </w:drawing>
      </w:r>
    </w:p>
    <w:p w:rsidR="006A4871" w:rsidRPr="006A4871" w:rsidRDefault="006A4871" w:rsidP="006A4871">
      <w:pPr>
        <w:rPr>
          <w:rFonts w:ascii="Times New Roman" w:eastAsia="Times New Roman" w:hAnsi="Times New Roman" w:cs="Times New Roman"/>
          <w:b/>
          <w:bCs/>
          <w:color w:val="365F91"/>
          <w:sz w:val="28"/>
          <w:szCs w:val="28"/>
          <w:lang w:val="ru-RU" w:eastAsia="ru-RU"/>
        </w:rPr>
      </w:pPr>
      <w:r w:rsidRPr="006A4871">
        <w:rPr>
          <w:rFonts w:ascii="Times New Roman" w:eastAsia="Times New Roman" w:hAnsi="Times New Roman" w:cs="Times New Roman"/>
          <w:b/>
          <w:bCs/>
          <w:color w:val="365F91"/>
          <w:sz w:val="28"/>
          <w:szCs w:val="28"/>
          <w:lang w:val="ru-RU" w:eastAsia="ru-RU"/>
        </w:rPr>
        <w:br w:type="page"/>
      </w:r>
    </w:p>
    <w:p w:rsidR="006A4871" w:rsidRPr="006A4871" w:rsidRDefault="006A4871" w:rsidP="006A4871">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6A4871">
        <w:rPr>
          <w:rFonts w:ascii="Times New Roman" w:eastAsia="Times New Roman" w:hAnsi="Times New Roman" w:cs="Times New Roman"/>
          <w:b/>
          <w:bCs/>
          <w:color w:val="365F91"/>
          <w:sz w:val="28"/>
          <w:szCs w:val="28"/>
          <w:lang w:val="ru-RU" w:eastAsia="ru-RU"/>
        </w:rPr>
        <w:lastRenderedPageBreak/>
        <w:t>Оглавление</w:t>
      </w:r>
    </w:p>
    <w:p w:rsidR="006A4871" w:rsidRPr="006A4871" w:rsidRDefault="006A4871" w:rsidP="006A4871">
      <w:pPr>
        <w:spacing w:after="0" w:line="36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360" w:lineRule="auto"/>
        <w:rPr>
          <w:rFonts w:ascii="Times New Roman" w:eastAsia="Times New Roman" w:hAnsi="Times New Roman" w:cs="Times New Roman"/>
          <w:sz w:val="28"/>
          <w:szCs w:val="28"/>
          <w:lang w:val="ru-RU" w:eastAsia="ru-RU"/>
        </w:rPr>
      </w:pPr>
    </w:p>
    <w:p w:rsidR="006A4871" w:rsidRPr="006A4871" w:rsidRDefault="006A4871" w:rsidP="006A4871">
      <w:pPr>
        <w:tabs>
          <w:tab w:val="right" w:leader="dot" w:pos="9345"/>
        </w:tabs>
        <w:spacing w:after="100" w:line="240" w:lineRule="auto"/>
        <w:rPr>
          <w:rFonts w:ascii="Calibri" w:eastAsia="Times New Roman" w:hAnsi="Calibri" w:cs="Times New Roman"/>
          <w:noProof/>
          <w:sz w:val="24"/>
          <w:szCs w:val="24"/>
          <w:lang w:val="ru-RU" w:eastAsia="ru-RU"/>
        </w:rPr>
      </w:pPr>
      <w:r w:rsidRPr="006A4871">
        <w:rPr>
          <w:rFonts w:ascii="Times New Roman" w:eastAsia="Times New Roman" w:hAnsi="Times New Roman" w:cs="Times New Roman"/>
          <w:sz w:val="28"/>
          <w:szCs w:val="28"/>
          <w:lang w:val="ru-RU" w:eastAsia="ru-RU"/>
        </w:rPr>
        <w:fldChar w:fldCharType="begin"/>
      </w:r>
      <w:r w:rsidRPr="006A4871">
        <w:rPr>
          <w:rFonts w:ascii="Times New Roman" w:eastAsia="Times New Roman" w:hAnsi="Times New Roman" w:cs="Times New Roman"/>
          <w:sz w:val="28"/>
          <w:szCs w:val="28"/>
          <w:lang w:val="ru-RU" w:eastAsia="ru-RU"/>
        </w:rPr>
        <w:instrText xml:space="preserve"> TOC \o "1-3" \h \z \u </w:instrText>
      </w:r>
      <w:r w:rsidRPr="006A4871">
        <w:rPr>
          <w:rFonts w:ascii="Times New Roman" w:eastAsia="Times New Roman" w:hAnsi="Times New Roman" w:cs="Times New Roman"/>
          <w:sz w:val="28"/>
          <w:szCs w:val="28"/>
          <w:lang w:val="ru-RU" w:eastAsia="ru-RU"/>
        </w:rPr>
        <w:fldChar w:fldCharType="separate"/>
      </w:r>
      <w:hyperlink w:anchor="_Toc480487761" w:history="1">
        <w:r w:rsidRPr="006A4871">
          <w:rPr>
            <w:rFonts w:ascii="Times New Roman" w:eastAsia="Times New Roman"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6A4871">
          <w:rPr>
            <w:rFonts w:ascii="Times New Roman" w:eastAsia="Times New Roman" w:hAnsi="Times New Roman" w:cs="Times New Roman"/>
            <w:noProof/>
            <w:webHidden/>
            <w:sz w:val="24"/>
            <w:szCs w:val="24"/>
            <w:lang w:val="ru-RU" w:eastAsia="ru-RU"/>
          </w:rPr>
          <w:tab/>
        </w:r>
        <w:r w:rsidRPr="006A4871">
          <w:rPr>
            <w:rFonts w:ascii="Times New Roman" w:eastAsia="Times New Roman" w:hAnsi="Times New Roman" w:cs="Times New Roman"/>
            <w:noProof/>
            <w:webHidden/>
            <w:sz w:val="24"/>
            <w:szCs w:val="24"/>
            <w:lang w:val="ru-RU" w:eastAsia="ru-RU"/>
          </w:rPr>
          <w:fldChar w:fldCharType="begin"/>
        </w:r>
        <w:r w:rsidRPr="006A4871">
          <w:rPr>
            <w:rFonts w:ascii="Times New Roman" w:eastAsia="Times New Roman" w:hAnsi="Times New Roman" w:cs="Times New Roman"/>
            <w:noProof/>
            <w:webHidden/>
            <w:sz w:val="24"/>
            <w:szCs w:val="24"/>
            <w:lang w:val="ru-RU" w:eastAsia="ru-RU"/>
          </w:rPr>
          <w:instrText xml:space="preserve"> PAGEREF _Toc480487761 \h </w:instrText>
        </w:r>
        <w:r w:rsidRPr="006A4871">
          <w:rPr>
            <w:rFonts w:ascii="Times New Roman" w:eastAsia="Times New Roman" w:hAnsi="Times New Roman" w:cs="Times New Roman"/>
            <w:noProof/>
            <w:webHidden/>
            <w:sz w:val="24"/>
            <w:szCs w:val="24"/>
            <w:lang w:val="ru-RU" w:eastAsia="ru-RU"/>
          </w:rPr>
        </w:r>
        <w:r w:rsidRPr="006A4871">
          <w:rPr>
            <w:rFonts w:ascii="Times New Roman" w:eastAsia="Times New Roman" w:hAnsi="Times New Roman" w:cs="Times New Roman"/>
            <w:noProof/>
            <w:webHidden/>
            <w:sz w:val="24"/>
            <w:szCs w:val="24"/>
            <w:lang w:val="ru-RU" w:eastAsia="ru-RU"/>
          </w:rPr>
          <w:fldChar w:fldCharType="separate"/>
        </w:r>
        <w:r w:rsidRPr="006A4871">
          <w:rPr>
            <w:rFonts w:ascii="Times New Roman" w:eastAsia="Times New Roman" w:hAnsi="Times New Roman" w:cs="Times New Roman"/>
            <w:noProof/>
            <w:webHidden/>
            <w:sz w:val="24"/>
            <w:szCs w:val="24"/>
            <w:lang w:val="ru-RU" w:eastAsia="ru-RU"/>
          </w:rPr>
          <w:t>3</w:t>
        </w:r>
        <w:r w:rsidRPr="006A4871">
          <w:rPr>
            <w:rFonts w:ascii="Times New Roman" w:eastAsia="Times New Roman" w:hAnsi="Times New Roman" w:cs="Times New Roman"/>
            <w:noProof/>
            <w:webHidden/>
            <w:sz w:val="24"/>
            <w:szCs w:val="24"/>
            <w:lang w:val="ru-RU" w:eastAsia="ru-RU"/>
          </w:rPr>
          <w:fldChar w:fldCharType="end"/>
        </w:r>
      </w:hyperlink>
    </w:p>
    <w:p w:rsidR="006A4871" w:rsidRPr="006A4871" w:rsidRDefault="006A4871" w:rsidP="006A4871">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2" w:history="1">
        <w:r w:rsidRPr="006A4871">
          <w:rPr>
            <w:rFonts w:ascii="Times New Roman" w:eastAsia="Times New Roman"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A4871">
          <w:rPr>
            <w:rFonts w:ascii="Times New Roman" w:eastAsia="Times New Roman" w:hAnsi="Times New Roman" w:cs="Times New Roman"/>
            <w:noProof/>
            <w:webHidden/>
            <w:sz w:val="24"/>
            <w:szCs w:val="24"/>
            <w:lang w:val="ru-RU" w:eastAsia="ru-RU"/>
          </w:rPr>
          <w:tab/>
        </w:r>
        <w:r w:rsidRPr="006A4871">
          <w:rPr>
            <w:rFonts w:ascii="Times New Roman" w:eastAsia="Times New Roman" w:hAnsi="Times New Roman" w:cs="Times New Roman"/>
            <w:noProof/>
            <w:webHidden/>
            <w:sz w:val="24"/>
            <w:szCs w:val="24"/>
            <w:lang w:val="ru-RU" w:eastAsia="ru-RU"/>
          </w:rPr>
          <w:fldChar w:fldCharType="begin"/>
        </w:r>
        <w:r w:rsidRPr="006A4871">
          <w:rPr>
            <w:rFonts w:ascii="Times New Roman" w:eastAsia="Times New Roman" w:hAnsi="Times New Roman" w:cs="Times New Roman"/>
            <w:noProof/>
            <w:webHidden/>
            <w:sz w:val="24"/>
            <w:szCs w:val="24"/>
            <w:lang w:val="ru-RU" w:eastAsia="ru-RU"/>
          </w:rPr>
          <w:instrText xml:space="preserve"> PAGEREF _Toc480487762 \h </w:instrText>
        </w:r>
        <w:r w:rsidRPr="006A4871">
          <w:rPr>
            <w:rFonts w:ascii="Times New Roman" w:eastAsia="Times New Roman" w:hAnsi="Times New Roman" w:cs="Times New Roman"/>
            <w:noProof/>
            <w:webHidden/>
            <w:sz w:val="24"/>
            <w:szCs w:val="24"/>
            <w:lang w:val="ru-RU" w:eastAsia="ru-RU"/>
          </w:rPr>
        </w:r>
        <w:r w:rsidRPr="006A4871">
          <w:rPr>
            <w:rFonts w:ascii="Times New Roman" w:eastAsia="Times New Roman" w:hAnsi="Times New Roman" w:cs="Times New Roman"/>
            <w:noProof/>
            <w:webHidden/>
            <w:sz w:val="24"/>
            <w:szCs w:val="24"/>
            <w:lang w:val="ru-RU" w:eastAsia="ru-RU"/>
          </w:rPr>
          <w:fldChar w:fldCharType="separate"/>
        </w:r>
        <w:r w:rsidRPr="006A4871">
          <w:rPr>
            <w:rFonts w:ascii="Times New Roman" w:eastAsia="Times New Roman" w:hAnsi="Times New Roman" w:cs="Times New Roman"/>
            <w:noProof/>
            <w:webHidden/>
            <w:sz w:val="24"/>
            <w:szCs w:val="24"/>
            <w:lang w:val="ru-RU" w:eastAsia="ru-RU"/>
          </w:rPr>
          <w:t>3</w:t>
        </w:r>
        <w:r w:rsidRPr="006A4871">
          <w:rPr>
            <w:rFonts w:ascii="Times New Roman" w:eastAsia="Times New Roman" w:hAnsi="Times New Roman" w:cs="Times New Roman"/>
            <w:noProof/>
            <w:webHidden/>
            <w:sz w:val="24"/>
            <w:szCs w:val="24"/>
            <w:lang w:val="ru-RU" w:eastAsia="ru-RU"/>
          </w:rPr>
          <w:fldChar w:fldCharType="end"/>
        </w:r>
      </w:hyperlink>
    </w:p>
    <w:p w:rsidR="006A4871" w:rsidRPr="006A4871" w:rsidRDefault="006A4871" w:rsidP="006A4871">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3" w:history="1">
        <w:r w:rsidRPr="006A4871">
          <w:rPr>
            <w:rFonts w:ascii="Times New Roman" w:eastAsia="Times New Roman"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A4871">
          <w:rPr>
            <w:rFonts w:ascii="Times New Roman" w:eastAsia="Times New Roman" w:hAnsi="Times New Roman" w:cs="Times New Roman"/>
            <w:noProof/>
            <w:webHidden/>
            <w:sz w:val="24"/>
            <w:szCs w:val="24"/>
            <w:lang w:val="ru-RU" w:eastAsia="ru-RU"/>
          </w:rPr>
          <w:tab/>
        </w:r>
        <w:r w:rsidRPr="006A4871">
          <w:rPr>
            <w:rFonts w:ascii="Times New Roman" w:eastAsia="Times New Roman" w:hAnsi="Times New Roman" w:cs="Times New Roman"/>
            <w:noProof/>
            <w:webHidden/>
            <w:sz w:val="24"/>
            <w:szCs w:val="24"/>
            <w:lang w:val="ru-RU" w:eastAsia="ru-RU"/>
          </w:rPr>
          <w:fldChar w:fldCharType="begin"/>
        </w:r>
        <w:r w:rsidRPr="006A4871">
          <w:rPr>
            <w:rFonts w:ascii="Times New Roman" w:eastAsia="Times New Roman" w:hAnsi="Times New Roman" w:cs="Times New Roman"/>
            <w:noProof/>
            <w:webHidden/>
            <w:sz w:val="24"/>
            <w:szCs w:val="24"/>
            <w:lang w:val="ru-RU" w:eastAsia="ru-RU"/>
          </w:rPr>
          <w:instrText xml:space="preserve"> PAGEREF _Toc480487763 \h </w:instrText>
        </w:r>
        <w:r w:rsidRPr="006A4871">
          <w:rPr>
            <w:rFonts w:ascii="Times New Roman" w:eastAsia="Times New Roman" w:hAnsi="Times New Roman" w:cs="Times New Roman"/>
            <w:noProof/>
            <w:webHidden/>
            <w:sz w:val="24"/>
            <w:szCs w:val="24"/>
            <w:lang w:val="ru-RU" w:eastAsia="ru-RU"/>
          </w:rPr>
        </w:r>
        <w:r w:rsidRPr="006A4871">
          <w:rPr>
            <w:rFonts w:ascii="Times New Roman" w:eastAsia="Times New Roman" w:hAnsi="Times New Roman" w:cs="Times New Roman"/>
            <w:noProof/>
            <w:webHidden/>
            <w:sz w:val="24"/>
            <w:szCs w:val="24"/>
            <w:lang w:val="ru-RU" w:eastAsia="ru-RU"/>
          </w:rPr>
          <w:fldChar w:fldCharType="separate"/>
        </w:r>
        <w:r w:rsidRPr="006A4871">
          <w:rPr>
            <w:rFonts w:ascii="Times New Roman" w:eastAsia="Times New Roman" w:hAnsi="Times New Roman" w:cs="Times New Roman"/>
            <w:noProof/>
            <w:webHidden/>
            <w:sz w:val="24"/>
            <w:szCs w:val="24"/>
            <w:lang w:val="ru-RU" w:eastAsia="ru-RU"/>
          </w:rPr>
          <w:t>5</w:t>
        </w:r>
        <w:r w:rsidRPr="006A4871">
          <w:rPr>
            <w:rFonts w:ascii="Times New Roman" w:eastAsia="Times New Roman" w:hAnsi="Times New Roman" w:cs="Times New Roman"/>
            <w:noProof/>
            <w:webHidden/>
            <w:sz w:val="24"/>
            <w:szCs w:val="24"/>
            <w:lang w:val="ru-RU" w:eastAsia="ru-RU"/>
          </w:rPr>
          <w:fldChar w:fldCharType="end"/>
        </w:r>
      </w:hyperlink>
    </w:p>
    <w:p w:rsidR="006A4871" w:rsidRPr="006A4871" w:rsidRDefault="006A4871" w:rsidP="006A4871">
      <w:pPr>
        <w:tabs>
          <w:tab w:val="right" w:leader="dot" w:pos="9345"/>
        </w:tabs>
        <w:spacing w:after="100" w:line="240" w:lineRule="auto"/>
        <w:rPr>
          <w:rFonts w:ascii="Calibri" w:eastAsia="Times New Roman" w:hAnsi="Calibri" w:cs="Times New Roman"/>
          <w:noProof/>
          <w:sz w:val="24"/>
          <w:szCs w:val="24"/>
          <w:lang w:val="ru-RU" w:eastAsia="ru-RU"/>
        </w:rPr>
      </w:pPr>
      <w:hyperlink w:anchor="_Toc480487764" w:history="1">
        <w:r w:rsidRPr="006A4871">
          <w:rPr>
            <w:rFonts w:ascii="Times New Roman" w:eastAsia="Times New Roman"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A4871">
          <w:rPr>
            <w:rFonts w:ascii="Times New Roman" w:eastAsia="Times New Roman" w:hAnsi="Times New Roman" w:cs="Times New Roman"/>
            <w:noProof/>
            <w:webHidden/>
            <w:sz w:val="24"/>
            <w:szCs w:val="24"/>
            <w:lang w:val="ru-RU" w:eastAsia="ru-RU"/>
          </w:rPr>
          <w:tab/>
        </w:r>
        <w:r w:rsidRPr="006A4871">
          <w:rPr>
            <w:rFonts w:ascii="Times New Roman" w:eastAsia="Times New Roman" w:hAnsi="Times New Roman" w:cs="Times New Roman"/>
            <w:noProof/>
            <w:webHidden/>
            <w:sz w:val="24"/>
            <w:szCs w:val="24"/>
            <w:lang w:val="ru-RU" w:eastAsia="ru-RU"/>
          </w:rPr>
          <w:fldChar w:fldCharType="begin"/>
        </w:r>
        <w:r w:rsidRPr="006A4871">
          <w:rPr>
            <w:rFonts w:ascii="Times New Roman" w:eastAsia="Times New Roman" w:hAnsi="Times New Roman" w:cs="Times New Roman"/>
            <w:noProof/>
            <w:webHidden/>
            <w:sz w:val="24"/>
            <w:szCs w:val="24"/>
            <w:lang w:val="ru-RU" w:eastAsia="ru-RU"/>
          </w:rPr>
          <w:instrText xml:space="preserve"> PAGEREF _Toc480487764 \h </w:instrText>
        </w:r>
        <w:r w:rsidRPr="006A4871">
          <w:rPr>
            <w:rFonts w:ascii="Times New Roman" w:eastAsia="Times New Roman" w:hAnsi="Times New Roman" w:cs="Times New Roman"/>
            <w:noProof/>
            <w:webHidden/>
            <w:sz w:val="24"/>
            <w:szCs w:val="24"/>
            <w:lang w:val="ru-RU" w:eastAsia="ru-RU"/>
          </w:rPr>
        </w:r>
        <w:r w:rsidRPr="006A4871">
          <w:rPr>
            <w:rFonts w:ascii="Times New Roman" w:eastAsia="Times New Roman" w:hAnsi="Times New Roman" w:cs="Times New Roman"/>
            <w:noProof/>
            <w:webHidden/>
            <w:sz w:val="24"/>
            <w:szCs w:val="24"/>
            <w:lang w:val="ru-RU" w:eastAsia="ru-RU"/>
          </w:rPr>
          <w:fldChar w:fldCharType="separate"/>
        </w:r>
        <w:r w:rsidRPr="006A4871">
          <w:rPr>
            <w:rFonts w:ascii="Times New Roman" w:eastAsia="Times New Roman" w:hAnsi="Times New Roman" w:cs="Times New Roman"/>
            <w:noProof/>
            <w:webHidden/>
            <w:sz w:val="24"/>
            <w:szCs w:val="24"/>
            <w:lang w:val="ru-RU" w:eastAsia="ru-RU"/>
          </w:rPr>
          <w:t>27</w:t>
        </w:r>
        <w:r w:rsidRPr="006A4871">
          <w:rPr>
            <w:rFonts w:ascii="Times New Roman" w:eastAsia="Times New Roman" w:hAnsi="Times New Roman" w:cs="Times New Roman"/>
            <w:noProof/>
            <w:webHidden/>
            <w:sz w:val="24"/>
            <w:szCs w:val="24"/>
            <w:lang w:val="ru-RU" w:eastAsia="ru-RU"/>
          </w:rPr>
          <w:fldChar w:fldCharType="end"/>
        </w:r>
      </w:hyperlink>
    </w:p>
    <w:p w:rsidR="006A4871" w:rsidRPr="006A4871" w:rsidRDefault="006A4871" w:rsidP="006A4871">
      <w:pPr>
        <w:spacing w:after="0" w:line="36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8"/>
          <w:szCs w:val="28"/>
          <w:lang w:val="ru-RU" w:eastAsia="ru-RU"/>
        </w:rPr>
        <w:fldChar w:fldCharType="end"/>
      </w: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4871" w:rsidRPr="006A4871" w:rsidRDefault="006A4871" w:rsidP="006A4871">
      <w:pPr>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br w:type="page"/>
      </w:r>
    </w:p>
    <w:p w:rsidR="006A4871" w:rsidRPr="006A4871" w:rsidRDefault="006A4871" w:rsidP="006A4871">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0" w:name="_Toc480487761"/>
      <w:r w:rsidRPr="006A4871">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6A4871" w:rsidRPr="006A4871" w:rsidRDefault="006A4871" w:rsidP="006A4871">
      <w:pPr>
        <w:tabs>
          <w:tab w:val="left" w:pos="2295"/>
        </w:tabs>
        <w:spacing w:after="0" w:line="240" w:lineRule="auto"/>
        <w:jc w:val="center"/>
        <w:rPr>
          <w:rFonts w:ascii="Times New Roman" w:eastAsia="Times New Roman" w:hAnsi="Times New Roman" w:cs="Times New Roman"/>
          <w:b/>
          <w:sz w:val="28"/>
          <w:szCs w:val="28"/>
          <w:lang w:val="ru-RU" w:eastAsia="ru-RU"/>
        </w:rPr>
      </w:pPr>
    </w:p>
    <w:p w:rsidR="006A4871" w:rsidRPr="006A4871" w:rsidRDefault="006A4871" w:rsidP="006A4871">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Перечень компетенций с указанием </w:t>
      </w:r>
      <w:r w:rsidRPr="006A4871">
        <w:rPr>
          <w:rFonts w:ascii="Times New Roman" w:eastAsia="Times New Roman" w:hAnsi="Times New Roman" w:cs="Times New Roman"/>
          <w:color w:val="FF0000"/>
          <w:sz w:val="28"/>
          <w:szCs w:val="28"/>
          <w:lang w:val="ru-RU" w:eastAsia="ru-RU"/>
        </w:rPr>
        <w:t>этапов</w:t>
      </w:r>
      <w:r w:rsidRPr="006A4871">
        <w:rPr>
          <w:rFonts w:ascii="Times New Roman" w:eastAsia="Times New Roman" w:hAnsi="Times New Roman" w:cs="Times New Roman"/>
          <w:sz w:val="28"/>
          <w:szCs w:val="28"/>
          <w:lang w:val="ru-RU" w:eastAsia="ru-RU"/>
        </w:rPr>
        <w:t xml:space="preserve"> их формирования представлен в п. 3. «Требования к результатам освоения дисциплины» рабочей программы дисциплины. </w:t>
      </w:r>
    </w:p>
    <w:p w:rsidR="006A4871" w:rsidRPr="006A4871" w:rsidRDefault="006A4871" w:rsidP="006A4871">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1" w:name="_Toc480487762"/>
      <w:r w:rsidRPr="006A4871">
        <w:rPr>
          <w:rFonts w:ascii="Cambria" w:eastAsia="Times New Roman" w:hAnsi="Cambria" w:cs="Times New Roman"/>
          <w:b/>
          <w:bCs/>
          <w:color w:val="365F91"/>
          <w:sz w:val="28"/>
          <w:szCs w:val="28"/>
          <w:lang w:val="ru-RU" w:eastAsia="ru-RU"/>
        </w:rPr>
        <w:t xml:space="preserve">2 Описание </w:t>
      </w:r>
      <w:r w:rsidRPr="006A4871">
        <w:rPr>
          <w:rFonts w:ascii="Cambria" w:eastAsia="Times New Roman" w:hAnsi="Cambria" w:cs="Times New Roman"/>
          <w:b/>
          <w:bCs/>
          <w:color w:val="FF0000"/>
          <w:sz w:val="28"/>
          <w:szCs w:val="28"/>
          <w:lang w:val="ru-RU" w:eastAsia="ru-RU"/>
        </w:rPr>
        <w:t>показателей и</w:t>
      </w:r>
      <w:r w:rsidRPr="006A4871">
        <w:rPr>
          <w:rFonts w:ascii="Cambria" w:eastAsia="Times New Roman" w:hAnsi="Cambria" w:cs="Times New Roman"/>
          <w:b/>
          <w:bCs/>
          <w:color w:val="365F91"/>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6A4871">
        <w:rPr>
          <w:rFonts w:ascii="Cambria" w:eastAsia="Times New Roman" w:hAnsi="Cambria" w:cs="Times New Roman"/>
          <w:b/>
          <w:bCs/>
          <w:color w:val="365F91"/>
          <w:sz w:val="28"/>
          <w:szCs w:val="28"/>
          <w:lang w:val="ru-RU" w:eastAsia="ru-RU"/>
        </w:rPr>
        <w:t xml:space="preserve">  </w:t>
      </w:r>
    </w:p>
    <w:p w:rsidR="006A4871" w:rsidRPr="006A4871" w:rsidRDefault="006A4871" w:rsidP="006A4871">
      <w:pPr>
        <w:spacing w:after="0" w:line="240" w:lineRule="auto"/>
        <w:ind w:firstLine="708"/>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6A4871" w:rsidRPr="006A4871" w:rsidRDefault="006A4871" w:rsidP="006A4871">
      <w:pPr>
        <w:keepNext/>
        <w:keepLines/>
        <w:suppressLineNumbers/>
        <w:suppressAutoHyphens/>
        <w:spacing w:after="0" w:line="240" w:lineRule="auto"/>
        <w:jc w:val="center"/>
        <w:rPr>
          <w:rFonts w:ascii="Times New Roman" w:eastAsia="Times New Roman" w:hAnsi="Times New Roman" w:cs="Times New Roman"/>
          <w:sz w:val="24"/>
          <w:szCs w:val="24"/>
          <w:highlight w:val="yellow"/>
          <w:lang w:val="ru-RU" w:eastAsia="ru-RU"/>
        </w:rPr>
      </w:pPr>
    </w:p>
    <w:tbl>
      <w:tblPr>
        <w:tblW w:w="9268" w:type="dxa"/>
        <w:tblCellMar>
          <w:left w:w="0" w:type="dxa"/>
          <w:right w:w="0" w:type="dxa"/>
        </w:tblCellMar>
        <w:tblLook w:val="01E0" w:firstRow="1" w:lastRow="1" w:firstColumn="1" w:lastColumn="1" w:noHBand="0" w:noVBand="0"/>
      </w:tblPr>
      <w:tblGrid>
        <w:gridCol w:w="2495"/>
        <w:gridCol w:w="2241"/>
        <w:gridCol w:w="2547"/>
        <w:gridCol w:w="1985"/>
      </w:tblGrid>
      <w:tr w:rsidR="006A4871" w:rsidRPr="006A4871" w:rsidTr="00C45F04">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A4871" w:rsidRPr="006A4871" w:rsidRDefault="006A4871" w:rsidP="006A4871">
            <w:pPr>
              <w:spacing w:after="0" w:line="256"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A4871" w:rsidRPr="006A4871" w:rsidRDefault="006A4871" w:rsidP="006A4871">
            <w:pPr>
              <w:spacing w:after="0" w:line="256"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Показатели оценивания</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A4871" w:rsidRPr="006A4871" w:rsidRDefault="006A4871" w:rsidP="006A4871">
            <w:pPr>
              <w:spacing w:after="0" w:line="256"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Критерии оценивания</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A4871" w:rsidRPr="006A4871" w:rsidRDefault="006A4871" w:rsidP="006A4871">
            <w:pPr>
              <w:spacing w:after="0" w:line="256"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Средства оценивания</w:t>
            </w:r>
          </w:p>
        </w:tc>
      </w:tr>
      <w:tr w:rsidR="006A4871" w:rsidRPr="006A4871" w:rsidTr="00C45F04">
        <w:trPr>
          <w:trHeight w:val="430"/>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ОК-6 «способность использовать основы правовых знаний в различных сферах деятельности»</w:t>
            </w:r>
          </w:p>
        </w:tc>
      </w:tr>
      <w:tr w:rsidR="006A4871" w:rsidRPr="006A4871" w:rsidTr="00C45F04">
        <w:trPr>
          <w:trHeight w:val="200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tabs>
                <w:tab w:val="left" w:pos="2295"/>
              </w:tabs>
              <w:spacing w:after="0" w:line="240" w:lineRule="auto"/>
              <w:rPr>
                <w:rFonts w:ascii="Times New Roman" w:eastAsia="Times New Roman" w:hAnsi="Times New Roman" w:cs="Times New Roman"/>
                <w:lang w:val="ru-RU" w:eastAsia="ru-RU"/>
              </w:rPr>
            </w:pPr>
            <w:proofErr w:type="gramStart"/>
            <w:r w:rsidRPr="006A4871">
              <w:rPr>
                <w:rFonts w:ascii="Times New Roman" w:eastAsia="Times New Roman" w:hAnsi="Times New Roman" w:cs="Times New Roman"/>
                <w:lang w:val="ru-RU" w:eastAsia="ru-RU"/>
              </w:rPr>
              <w:t>З</w:t>
            </w:r>
            <w:proofErr w:type="gramEnd"/>
            <w:r w:rsidRPr="006A4871">
              <w:rPr>
                <w:rFonts w:ascii="Times New Roman" w:eastAsia="Times New Roman" w:hAnsi="Times New Roman" w:cs="Times New Roman"/>
                <w:lang w:val="ru-RU" w:eastAsia="ru-RU"/>
              </w:rPr>
              <w:t xml:space="preserve"> систему государственного и нормативного регулирования бухгалтерского учета, анализа, аудита и финансового контроля в РФ и международной практике;</w:t>
            </w:r>
          </w:p>
          <w:p w:rsidR="006A4871" w:rsidRPr="006A4871" w:rsidRDefault="006A4871" w:rsidP="006A4871">
            <w:pPr>
              <w:tabs>
                <w:tab w:val="left" w:pos="2295"/>
              </w:tabs>
              <w:spacing w:after="0" w:line="240" w:lineRule="auto"/>
              <w:rPr>
                <w:rFonts w:ascii="Times New Roman" w:eastAsia="Times New Roman" w:hAnsi="Times New Roman" w:cs="Times New Roman"/>
                <w:color w:val="000000"/>
                <w:lang w:val="ru-RU" w:eastAsia="ru-RU"/>
              </w:rPr>
            </w:pPr>
            <w:proofErr w:type="gramStart"/>
            <w:r w:rsidRPr="006A4871">
              <w:rPr>
                <w:rFonts w:ascii="Times New Roman" w:eastAsia="Times New Roman" w:hAnsi="Times New Roman" w:cs="Times New Roman"/>
                <w:color w:val="000000"/>
                <w:lang w:val="ru-RU" w:eastAsia="ru-RU"/>
              </w:rPr>
              <w:t>У</w:t>
            </w:r>
            <w:proofErr w:type="gramEnd"/>
            <w:r w:rsidRPr="006A4871">
              <w:rPr>
                <w:rFonts w:ascii="Times New Roman" w:eastAsia="Times New Roman" w:hAnsi="Times New Roman" w:cs="Times New Roman"/>
                <w:color w:val="000000"/>
                <w:lang w:val="ru-RU" w:eastAsia="ru-RU"/>
              </w:rPr>
              <w:t xml:space="preserve"> анализировать и интерпретировать </w:t>
            </w:r>
            <w:proofErr w:type="gramStart"/>
            <w:r w:rsidRPr="006A4871">
              <w:rPr>
                <w:rFonts w:ascii="Times New Roman" w:eastAsia="Times New Roman" w:hAnsi="Times New Roman" w:cs="Times New Roman"/>
                <w:color w:val="000000"/>
                <w:lang w:val="ru-RU" w:eastAsia="ru-RU"/>
              </w:rPr>
              <w:t>финансовую</w:t>
            </w:r>
            <w:proofErr w:type="gramEnd"/>
            <w:r w:rsidRPr="006A4871">
              <w:rPr>
                <w:rFonts w:ascii="Times New Roman" w:eastAsia="Times New Roman" w:hAnsi="Times New Roman" w:cs="Times New Roman"/>
                <w:color w:val="000000"/>
                <w:lang w:val="ru-RU" w:eastAsia="ru-RU"/>
              </w:rPr>
              <w:t>, бухгалтерскую и иную информацию, содержащуюся в отчетности предприятий;</w:t>
            </w:r>
          </w:p>
          <w:p w:rsidR="006A4871" w:rsidRPr="006A4871" w:rsidRDefault="006A4871" w:rsidP="006A4871">
            <w:pPr>
              <w:tabs>
                <w:tab w:val="left" w:pos="2295"/>
              </w:tabs>
              <w:spacing w:after="0" w:line="240" w:lineRule="auto"/>
              <w:rPr>
                <w:rFonts w:ascii="Times New Roman" w:eastAsia="Times New Roman" w:hAnsi="Times New Roman" w:cs="Times New Roman"/>
                <w:color w:val="000000"/>
                <w:lang w:val="ru-RU" w:eastAsia="ru-RU"/>
              </w:rPr>
            </w:pPr>
            <w:proofErr w:type="gramStart"/>
            <w:r w:rsidRPr="006A4871">
              <w:rPr>
                <w:rFonts w:ascii="Times New Roman" w:eastAsia="Times New Roman" w:hAnsi="Times New Roman" w:cs="Times New Roman"/>
                <w:color w:val="000000"/>
                <w:lang w:val="ru-RU" w:eastAsia="ru-RU"/>
              </w:rPr>
              <w:t>В</w:t>
            </w:r>
            <w:proofErr w:type="gramEnd"/>
            <w:r w:rsidRPr="006A4871">
              <w:rPr>
                <w:rFonts w:ascii="Times New Roman" w:eastAsia="Times New Roman" w:hAnsi="Times New Roman" w:cs="Times New Roman"/>
                <w:color w:val="000000"/>
                <w:lang w:val="ru-RU" w:eastAsia="ru-RU"/>
              </w:rPr>
              <w:t xml:space="preserve"> </w:t>
            </w:r>
            <w:proofErr w:type="gramStart"/>
            <w:r w:rsidRPr="006A4871">
              <w:rPr>
                <w:rFonts w:ascii="Times New Roman" w:eastAsia="Times New Roman" w:hAnsi="Times New Roman" w:cs="Times New Roman"/>
                <w:color w:val="000000"/>
                <w:lang w:val="ru-RU" w:eastAsia="ru-RU"/>
              </w:rPr>
              <w:t>способностью</w:t>
            </w:r>
            <w:proofErr w:type="gramEnd"/>
            <w:r w:rsidRPr="006A4871">
              <w:rPr>
                <w:rFonts w:ascii="Times New Roman" w:eastAsia="Times New Roman" w:hAnsi="Times New Roman" w:cs="Times New Roman"/>
                <w:color w:val="000000"/>
                <w:lang w:val="ru-RU" w:eastAsia="ru-RU"/>
              </w:rPr>
              <w:t xml:space="preserve"> использовать нормы действующего законодательства при осуществлении профессиональной деятельности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lang w:val="ru-RU" w:eastAsia="ru-RU"/>
              </w:rPr>
            </w:pPr>
            <w:r w:rsidRPr="006A4871">
              <w:rPr>
                <w:rFonts w:ascii="Times New Roman" w:eastAsia="Times New Roman" w:hAnsi="Times New Roman" w:cs="Times New Roman"/>
                <w:i/>
                <w:color w:val="808080"/>
                <w:lang w:val="ru-RU" w:eastAsia="ru-RU"/>
              </w:rPr>
              <w:t xml:space="preserve"> </w:t>
            </w:r>
            <w:r w:rsidRPr="006A4871">
              <w:rPr>
                <w:rFonts w:ascii="Times New Roman" w:eastAsia="Times New Roman" w:hAnsi="Times New Roman" w:cs="Times New Roman"/>
                <w:iCs/>
                <w:lang w:val="ru-RU" w:eastAsia="ru-RU"/>
              </w:rPr>
              <w:t xml:space="preserve">Анализ действующей нормативно-правовой </w:t>
            </w:r>
            <w:proofErr w:type="spellStart"/>
            <w:r w:rsidRPr="006A4871">
              <w:rPr>
                <w:rFonts w:ascii="Times New Roman" w:eastAsia="Times New Roman" w:hAnsi="Times New Roman" w:cs="Times New Roman"/>
                <w:iCs/>
                <w:lang w:val="ru-RU" w:eastAsia="ru-RU"/>
              </w:rPr>
              <w:t>базы</w:t>
            </w:r>
            <w:proofErr w:type="gramStart"/>
            <w:r w:rsidRPr="006A4871">
              <w:rPr>
                <w:rFonts w:ascii="Times New Roman" w:eastAsia="Times New Roman" w:hAnsi="Times New Roman" w:cs="Times New Roman"/>
                <w:lang w:val="ru-RU" w:eastAsia="ru-RU"/>
              </w:rPr>
              <w:t>,п</w:t>
            </w:r>
            <w:proofErr w:type="gramEnd"/>
            <w:r w:rsidRPr="006A4871">
              <w:rPr>
                <w:rFonts w:ascii="Times New Roman" w:eastAsia="Times New Roman" w:hAnsi="Times New Roman" w:cs="Times New Roman"/>
                <w:lang w:val="ru-RU" w:eastAsia="ru-RU"/>
              </w:rPr>
              <w:t>оиск</w:t>
            </w:r>
            <w:proofErr w:type="spellEnd"/>
            <w:r w:rsidRPr="006A4871">
              <w:rPr>
                <w:rFonts w:ascii="Times New Roman" w:eastAsia="Times New Roman" w:hAnsi="Times New Roman" w:cs="Times New Roman"/>
                <w:lang w:val="ru-RU" w:eastAsia="ru-RU"/>
              </w:rPr>
              <w:t xml:space="preserve"> и сбор необходимой литературы,  использование различных баз данных, </w:t>
            </w:r>
            <w:r w:rsidRPr="006A4871">
              <w:rPr>
                <w:rFonts w:ascii="Times New Roman" w:eastAsia="Times New Roman" w:hAnsi="Times New Roman" w:cs="Times New Roman"/>
                <w:iCs/>
                <w:lang w:val="ru-RU" w:eastAsia="ru-RU"/>
              </w:rPr>
              <w:t xml:space="preserve">использование современных информационно- коммуникационных технологий  и глобальных информационных ресурсов,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i/>
                <w:iCs/>
                <w:color w:val="808080"/>
                <w:lang w:val="ru-RU" w:eastAsia="ru-RU"/>
              </w:rPr>
            </w:pPr>
            <w:r w:rsidRPr="006A4871">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зачету; соответствие представленной в ответах информации материалам  учебной литературы, сведениям из информационных ресурсов Интернет; </w:t>
            </w:r>
            <w:r w:rsidRPr="006A4871">
              <w:rPr>
                <w:rFonts w:ascii="Times New Roman" w:eastAsia="Times New Roman" w:hAnsi="Times New Roman" w:cs="Times New Roman"/>
                <w:iCs/>
                <w:lang w:val="ru-RU" w:eastAsia="ru-RU"/>
              </w:rPr>
              <w:t>обоснованность обращения к базам данных</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iCs/>
                <w:lang w:val="ru-RU" w:eastAsia="ru-RU"/>
              </w:rPr>
            </w:pPr>
            <w:r w:rsidRPr="006A4871">
              <w:rPr>
                <w:rFonts w:ascii="Times New Roman" w:eastAsia="Times New Roman" w:hAnsi="Times New Roman" w:cs="Times New Roman"/>
                <w:iCs/>
                <w:lang w:val="ru-RU" w:eastAsia="ru-RU"/>
              </w:rPr>
              <w:t xml:space="preserve">СЗ </w:t>
            </w:r>
            <w:proofErr w:type="gramStart"/>
            <w:r w:rsidRPr="006A4871">
              <w:rPr>
                <w:rFonts w:ascii="Times New Roman" w:eastAsia="Times New Roman" w:hAnsi="Times New Roman" w:cs="Times New Roman"/>
                <w:iCs/>
                <w:lang w:val="ru-RU" w:eastAsia="ru-RU"/>
              </w:rPr>
              <w:t>–с</w:t>
            </w:r>
            <w:proofErr w:type="gramEnd"/>
            <w:r w:rsidRPr="006A4871">
              <w:rPr>
                <w:rFonts w:ascii="Times New Roman" w:eastAsia="Times New Roman" w:hAnsi="Times New Roman" w:cs="Times New Roman"/>
                <w:iCs/>
                <w:lang w:val="ru-RU" w:eastAsia="ru-RU"/>
              </w:rPr>
              <w:t xml:space="preserve">итуационные задачи, </w:t>
            </w:r>
          </w:p>
          <w:p w:rsidR="006A4871" w:rsidRPr="006A4871" w:rsidRDefault="006A4871" w:rsidP="006A4871">
            <w:pPr>
              <w:spacing w:after="0" w:line="240" w:lineRule="auto"/>
              <w:rPr>
                <w:rFonts w:ascii="Times New Roman" w:eastAsia="Times New Roman" w:hAnsi="Times New Roman" w:cs="Times New Roman"/>
                <w:iCs/>
                <w:lang w:val="ru-RU" w:eastAsia="ru-RU"/>
              </w:rPr>
            </w:pPr>
            <w:r w:rsidRPr="006A4871">
              <w:rPr>
                <w:rFonts w:ascii="Times New Roman" w:eastAsia="Times New Roman" w:hAnsi="Times New Roman" w:cs="Times New Roman"/>
                <w:iCs/>
                <w:lang w:val="ru-RU" w:eastAsia="ru-RU"/>
              </w:rPr>
              <w:t xml:space="preserve">Т – тест, </w:t>
            </w:r>
          </w:p>
          <w:p w:rsidR="006A4871" w:rsidRPr="006A4871" w:rsidRDefault="006A4871" w:rsidP="006A4871">
            <w:pPr>
              <w:spacing w:after="0" w:line="240" w:lineRule="auto"/>
              <w:rPr>
                <w:rFonts w:ascii="Times New Roman" w:eastAsia="Times New Roman" w:hAnsi="Times New Roman" w:cs="Times New Roman"/>
                <w:i/>
                <w:color w:val="808080"/>
                <w:lang w:val="ru-RU" w:eastAsia="ru-RU"/>
              </w:rPr>
            </w:pPr>
            <w:proofErr w:type="gramStart"/>
            <w:r w:rsidRPr="006A4871">
              <w:rPr>
                <w:rFonts w:ascii="Times New Roman" w:eastAsia="Times New Roman" w:hAnsi="Times New Roman" w:cs="Times New Roman"/>
                <w:iCs/>
                <w:lang w:val="ru-RU" w:eastAsia="ru-RU"/>
              </w:rPr>
              <w:t>Р</w:t>
            </w:r>
            <w:proofErr w:type="gramEnd"/>
            <w:r w:rsidRPr="006A4871">
              <w:rPr>
                <w:rFonts w:ascii="Times New Roman" w:eastAsia="Times New Roman" w:hAnsi="Times New Roman" w:cs="Times New Roman"/>
                <w:iCs/>
                <w:lang w:val="ru-RU" w:eastAsia="ru-RU"/>
              </w:rPr>
              <w:t xml:space="preserve"> – реферат</w:t>
            </w:r>
          </w:p>
        </w:tc>
      </w:tr>
      <w:tr w:rsidR="006A4871" w:rsidRPr="006A4871" w:rsidTr="00C45F04">
        <w:trPr>
          <w:trHeight w:val="532"/>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tabs>
                <w:tab w:val="left" w:pos="2295"/>
              </w:tabs>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6A4871" w:rsidRPr="006A4871" w:rsidTr="00C45F04">
        <w:trPr>
          <w:trHeight w:val="81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tabs>
                <w:tab w:val="left" w:pos="142"/>
              </w:tabs>
              <w:spacing w:after="0" w:line="240" w:lineRule="auto"/>
              <w:rPr>
                <w:rFonts w:ascii="Times New Roman" w:eastAsia="Times New Roman" w:hAnsi="Times New Roman" w:cs="Times New Roman"/>
                <w:color w:val="000000"/>
                <w:lang w:val="ru-RU" w:eastAsia="ru-RU"/>
              </w:rPr>
            </w:pPr>
            <w:proofErr w:type="gramStart"/>
            <w:r w:rsidRPr="006A4871">
              <w:rPr>
                <w:rFonts w:ascii="Times New Roman" w:eastAsia="Times New Roman" w:hAnsi="Times New Roman" w:cs="Times New Roman"/>
                <w:lang w:val="ru-RU" w:eastAsia="ru-RU"/>
              </w:rPr>
              <w:t>З</w:t>
            </w:r>
            <w:proofErr w:type="gramEnd"/>
            <w:r w:rsidRPr="006A4871">
              <w:rPr>
                <w:rFonts w:ascii="Times New Roman" w:eastAsia="Times New Roman" w:hAnsi="Times New Roman" w:cs="Times New Roman"/>
                <w:lang w:val="ru-RU" w:eastAsia="ru-RU"/>
              </w:rPr>
              <w:t xml:space="preserve"> </w:t>
            </w:r>
            <w:r w:rsidRPr="006A4871">
              <w:rPr>
                <w:rFonts w:ascii="Times New Roman" w:eastAsia="Times New Roman" w:hAnsi="Times New Roman" w:cs="Times New Roman"/>
                <w:color w:val="000000"/>
                <w:lang w:val="ru-RU" w:eastAsia="ru-RU"/>
              </w:rPr>
              <w:t>финансовую, бухгалтерскую и иную информацию, содержащуюся в отчетности предприятий различных форм собственности, организаций, ведомств;</w:t>
            </w:r>
          </w:p>
          <w:p w:rsidR="006A4871" w:rsidRPr="006A4871" w:rsidRDefault="006A4871" w:rsidP="006A4871">
            <w:pPr>
              <w:tabs>
                <w:tab w:val="left" w:pos="2295"/>
              </w:tabs>
              <w:spacing w:after="0" w:line="240" w:lineRule="auto"/>
              <w:rPr>
                <w:rFonts w:ascii="Times New Roman" w:eastAsia="Times New Roman" w:hAnsi="Times New Roman" w:cs="Times New Roman"/>
                <w:color w:val="000000"/>
                <w:lang w:val="ru-RU" w:eastAsia="ru-RU"/>
              </w:rPr>
            </w:pPr>
            <w:proofErr w:type="gramStart"/>
            <w:r w:rsidRPr="006A4871">
              <w:rPr>
                <w:rFonts w:ascii="Times New Roman" w:eastAsia="Times New Roman" w:hAnsi="Times New Roman" w:cs="Times New Roman"/>
                <w:color w:val="000000"/>
                <w:lang w:val="ru-RU" w:eastAsia="ru-RU"/>
              </w:rPr>
              <w:t>У</w:t>
            </w:r>
            <w:proofErr w:type="gramEnd"/>
            <w:r w:rsidRPr="006A4871">
              <w:rPr>
                <w:rFonts w:ascii="Times New Roman" w:eastAsia="Times New Roman" w:hAnsi="Times New Roman" w:cs="Times New Roman"/>
                <w:color w:val="000000"/>
                <w:lang w:val="ru-RU" w:eastAsia="ru-RU"/>
              </w:rPr>
              <w:t xml:space="preserve"> анализировать и интерпретировать </w:t>
            </w:r>
            <w:proofErr w:type="gramStart"/>
            <w:r w:rsidRPr="006A4871">
              <w:rPr>
                <w:rFonts w:ascii="Times New Roman" w:eastAsia="Times New Roman" w:hAnsi="Times New Roman" w:cs="Times New Roman"/>
                <w:color w:val="000000"/>
                <w:lang w:val="ru-RU" w:eastAsia="ru-RU"/>
              </w:rPr>
              <w:t>действующее</w:t>
            </w:r>
            <w:proofErr w:type="gramEnd"/>
            <w:r w:rsidRPr="006A4871">
              <w:rPr>
                <w:rFonts w:ascii="Times New Roman" w:eastAsia="Times New Roman" w:hAnsi="Times New Roman" w:cs="Times New Roman"/>
                <w:color w:val="000000"/>
                <w:lang w:val="ru-RU" w:eastAsia="ru-RU"/>
              </w:rPr>
              <w:t xml:space="preserve"> законодательство в области финансового контроля, применительно к </w:t>
            </w:r>
            <w:r w:rsidRPr="006A4871">
              <w:rPr>
                <w:rFonts w:ascii="Times New Roman" w:eastAsia="Times New Roman" w:hAnsi="Times New Roman" w:cs="Times New Roman"/>
                <w:color w:val="000000"/>
                <w:lang w:val="ru-RU" w:eastAsia="ru-RU"/>
              </w:rPr>
              <w:lastRenderedPageBreak/>
              <w:t>деятельности экономических субъектов</w:t>
            </w:r>
          </w:p>
          <w:p w:rsidR="006A4871" w:rsidRPr="006A4871" w:rsidRDefault="006A4871" w:rsidP="006A4871">
            <w:pPr>
              <w:tabs>
                <w:tab w:val="left" w:pos="2295"/>
              </w:tabs>
              <w:spacing w:after="0" w:line="240" w:lineRule="auto"/>
              <w:rPr>
                <w:rFonts w:ascii="Times New Roman" w:eastAsia="Times New Roman" w:hAnsi="Times New Roman" w:cs="Times New Roman"/>
                <w:lang w:val="ru-RU" w:eastAsia="ru-RU"/>
              </w:rPr>
            </w:pPr>
            <w:proofErr w:type="gramStart"/>
            <w:r w:rsidRPr="006A4871">
              <w:rPr>
                <w:rFonts w:ascii="Times New Roman" w:eastAsia="Times New Roman" w:hAnsi="Times New Roman" w:cs="Times New Roman"/>
                <w:color w:val="000000"/>
                <w:lang w:val="ru-RU" w:eastAsia="ru-RU"/>
              </w:rPr>
              <w:t>В</w:t>
            </w:r>
            <w:proofErr w:type="gramEnd"/>
            <w:r w:rsidRPr="006A4871">
              <w:rPr>
                <w:rFonts w:ascii="Times New Roman" w:eastAsia="Times New Roman" w:hAnsi="Times New Roman" w:cs="Times New Roman"/>
                <w:color w:val="000000"/>
                <w:lang w:val="ru-RU" w:eastAsia="ru-RU"/>
              </w:rPr>
              <w:t xml:space="preserve"> </w:t>
            </w:r>
            <w:proofErr w:type="gramStart"/>
            <w:r w:rsidRPr="006A4871">
              <w:rPr>
                <w:rFonts w:ascii="Times New Roman" w:eastAsia="Times New Roman" w:hAnsi="Times New Roman" w:cs="Times New Roman"/>
                <w:color w:val="000000"/>
                <w:lang w:val="ru-RU" w:eastAsia="ru-RU"/>
              </w:rPr>
              <w:t>способностью</w:t>
            </w:r>
            <w:proofErr w:type="gramEnd"/>
            <w:r w:rsidRPr="006A4871">
              <w:rPr>
                <w:rFonts w:ascii="Times New Roman" w:eastAsia="Times New Roman" w:hAnsi="Times New Roman" w:cs="Times New Roman"/>
                <w:color w:val="000000"/>
                <w:lang w:val="ru-RU" w:eastAsia="ru-RU"/>
              </w:rPr>
              <w:t xml:space="preserve"> обработки финансовой, бухгалтерской и иной экономической информации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lang w:val="ru-RU" w:eastAsia="ru-RU"/>
              </w:rPr>
            </w:pPr>
            <w:r w:rsidRPr="006A4871">
              <w:rPr>
                <w:rFonts w:ascii="Times New Roman" w:eastAsia="Times New Roman" w:hAnsi="Times New Roman" w:cs="Times New Roman"/>
                <w:iCs/>
                <w:lang w:val="ru-RU" w:eastAsia="ru-RU"/>
              </w:rPr>
              <w:lastRenderedPageBreak/>
              <w:t xml:space="preserve">Анализ действующей нормативно-правовой </w:t>
            </w:r>
            <w:proofErr w:type="spellStart"/>
            <w:r w:rsidRPr="006A4871">
              <w:rPr>
                <w:rFonts w:ascii="Times New Roman" w:eastAsia="Times New Roman" w:hAnsi="Times New Roman" w:cs="Times New Roman"/>
                <w:iCs/>
                <w:lang w:val="ru-RU" w:eastAsia="ru-RU"/>
              </w:rPr>
              <w:t>базы</w:t>
            </w:r>
            <w:proofErr w:type="gramStart"/>
            <w:r w:rsidRPr="006A4871">
              <w:rPr>
                <w:rFonts w:ascii="Times New Roman" w:eastAsia="Times New Roman" w:hAnsi="Times New Roman" w:cs="Times New Roman"/>
                <w:lang w:val="ru-RU" w:eastAsia="ru-RU"/>
              </w:rPr>
              <w:t>,п</w:t>
            </w:r>
            <w:proofErr w:type="gramEnd"/>
            <w:r w:rsidRPr="006A4871">
              <w:rPr>
                <w:rFonts w:ascii="Times New Roman" w:eastAsia="Times New Roman" w:hAnsi="Times New Roman" w:cs="Times New Roman"/>
                <w:lang w:val="ru-RU" w:eastAsia="ru-RU"/>
              </w:rPr>
              <w:t>оиск</w:t>
            </w:r>
            <w:proofErr w:type="spellEnd"/>
            <w:r w:rsidRPr="006A4871">
              <w:rPr>
                <w:rFonts w:ascii="Times New Roman" w:eastAsia="Times New Roman" w:hAnsi="Times New Roman" w:cs="Times New Roman"/>
                <w:lang w:val="ru-RU" w:eastAsia="ru-RU"/>
              </w:rPr>
              <w:t xml:space="preserve"> и сбор необходимой литературы,  использование различных баз данных, </w:t>
            </w:r>
            <w:r w:rsidRPr="006A4871">
              <w:rPr>
                <w:rFonts w:ascii="Times New Roman" w:eastAsia="Times New Roman" w:hAnsi="Times New Roman" w:cs="Times New Roman"/>
                <w:iCs/>
                <w:lang w:val="ru-RU" w:eastAsia="ru-RU"/>
              </w:rPr>
              <w:t xml:space="preserve">использование современных информационно- коммуникационных технологий  и глобальных информационных </w:t>
            </w:r>
            <w:r w:rsidRPr="006A4871">
              <w:rPr>
                <w:rFonts w:ascii="Times New Roman" w:eastAsia="Times New Roman" w:hAnsi="Times New Roman" w:cs="Times New Roman"/>
                <w:iCs/>
                <w:lang w:val="ru-RU" w:eastAsia="ru-RU"/>
              </w:rPr>
              <w:lastRenderedPageBreak/>
              <w:t>ресурсов,</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lang w:val="ru-RU" w:eastAsia="ru-RU"/>
              </w:rPr>
            </w:pPr>
            <w:r w:rsidRPr="006A4871">
              <w:rPr>
                <w:rFonts w:ascii="Times New Roman" w:eastAsia="Times New Roman" w:hAnsi="Times New Roman" w:cs="Times New Roman"/>
                <w:lang w:val="ru-RU" w:eastAsia="ru-RU"/>
              </w:rPr>
              <w:lastRenderedPageBreak/>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зачету; соответствие представленной в ответах информации материалам  учебной литературы, сведениям </w:t>
            </w:r>
            <w:r w:rsidRPr="006A4871">
              <w:rPr>
                <w:rFonts w:ascii="Times New Roman" w:eastAsia="Times New Roman" w:hAnsi="Times New Roman" w:cs="Times New Roman"/>
                <w:lang w:val="ru-RU" w:eastAsia="ru-RU"/>
              </w:rPr>
              <w:lastRenderedPageBreak/>
              <w:t xml:space="preserve">из информационных ресурсов Интернет; </w:t>
            </w:r>
            <w:r w:rsidRPr="006A4871">
              <w:rPr>
                <w:rFonts w:ascii="Times New Roman" w:eastAsia="Times New Roman" w:hAnsi="Times New Roman" w:cs="Times New Roman"/>
                <w:iCs/>
                <w:lang w:val="ru-RU" w:eastAsia="ru-RU"/>
              </w:rPr>
              <w:t>обоснованность обращения к базам данных</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lang w:val="ru-RU" w:eastAsia="ru-RU"/>
              </w:rPr>
            </w:pPr>
            <w:r w:rsidRPr="006A4871">
              <w:rPr>
                <w:rFonts w:ascii="Times New Roman" w:eastAsia="Times New Roman" w:hAnsi="Times New Roman" w:cs="Times New Roman"/>
                <w:iCs/>
                <w:lang w:val="ru-RU" w:eastAsia="ru-RU"/>
              </w:rPr>
              <w:lastRenderedPageBreak/>
              <w:t xml:space="preserve">СЗ </w:t>
            </w:r>
            <w:proofErr w:type="gramStart"/>
            <w:r w:rsidRPr="006A4871">
              <w:rPr>
                <w:rFonts w:ascii="Times New Roman" w:eastAsia="Times New Roman" w:hAnsi="Times New Roman" w:cs="Times New Roman"/>
                <w:iCs/>
                <w:lang w:val="ru-RU" w:eastAsia="ru-RU"/>
              </w:rPr>
              <w:t>–с</w:t>
            </w:r>
            <w:proofErr w:type="gramEnd"/>
            <w:r w:rsidRPr="006A4871">
              <w:rPr>
                <w:rFonts w:ascii="Times New Roman" w:eastAsia="Times New Roman" w:hAnsi="Times New Roman" w:cs="Times New Roman"/>
                <w:iCs/>
                <w:lang w:val="ru-RU" w:eastAsia="ru-RU"/>
              </w:rPr>
              <w:t>итуационные задачи, Т – тест, Р – реферат</w:t>
            </w:r>
          </w:p>
        </w:tc>
      </w:tr>
      <w:tr w:rsidR="006A4871" w:rsidRPr="006A4871" w:rsidTr="00C45F04">
        <w:trPr>
          <w:trHeight w:val="599"/>
        </w:trPr>
        <w:tc>
          <w:tcPr>
            <w:tcW w:w="9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iCs/>
                <w:sz w:val="20"/>
                <w:szCs w:val="20"/>
                <w:lang w:val="ru-RU" w:eastAsia="ru-RU"/>
              </w:rPr>
            </w:pPr>
            <w:r w:rsidRPr="006A4871">
              <w:rPr>
                <w:rFonts w:ascii="Times New Roman" w:eastAsia="Times New Roman" w:hAnsi="Times New Roman" w:cs="Times New Roman"/>
                <w:sz w:val="24"/>
                <w:szCs w:val="24"/>
                <w:lang w:val="ru-RU" w:eastAsia="ru-RU"/>
              </w:rPr>
              <w:lastRenderedPageBreak/>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6A4871" w:rsidRPr="006A4871" w:rsidTr="00C45F04">
        <w:trPr>
          <w:trHeight w:val="1111"/>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autoSpaceDE w:val="0"/>
              <w:autoSpaceDN w:val="0"/>
              <w:adjustRightInd w:val="0"/>
              <w:spacing w:after="0" w:line="240" w:lineRule="auto"/>
              <w:rPr>
                <w:rFonts w:ascii="Times New Roman" w:eastAsia="Calibri" w:hAnsi="Times New Roman" w:cs="Times New Roman"/>
                <w:color w:val="000000"/>
                <w:lang w:val="ru-RU"/>
              </w:rPr>
            </w:pPr>
            <w:proofErr w:type="gramStart"/>
            <w:r w:rsidRPr="006A4871">
              <w:rPr>
                <w:rFonts w:ascii="Times New Roman" w:eastAsia="Calibri" w:hAnsi="Times New Roman" w:cs="Times New Roman"/>
                <w:color w:val="000000"/>
                <w:lang w:val="ru-RU"/>
              </w:rPr>
              <w:t>З</w:t>
            </w:r>
            <w:proofErr w:type="gramEnd"/>
            <w:r w:rsidRPr="006A4871">
              <w:rPr>
                <w:rFonts w:ascii="Times New Roman" w:eastAsia="Calibri" w:hAnsi="Times New Roman" w:cs="Times New Roman"/>
                <w:color w:val="000000"/>
                <w:lang w:val="ru-RU"/>
              </w:rPr>
              <w:t xml:space="preserve"> закономерности функционирования современной экономики на макро- и микроуровне.</w:t>
            </w:r>
          </w:p>
          <w:p w:rsidR="006A4871" w:rsidRPr="006A4871" w:rsidRDefault="006A4871" w:rsidP="006A4871">
            <w:pPr>
              <w:tabs>
                <w:tab w:val="left" w:pos="284"/>
                <w:tab w:val="left" w:pos="352"/>
              </w:tabs>
              <w:spacing w:after="0" w:line="240" w:lineRule="auto"/>
              <w:contextualSpacing/>
              <w:rPr>
                <w:rFonts w:ascii="Times New Roman" w:eastAsia="Times New Roman" w:hAnsi="Times New Roman" w:cs="Times New Roman"/>
                <w:u w:val="single"/>
                <w:lang w:val="ru-RU" w:eastAsia="ru-RU"/>
              </w:rPr>
            </w:pPr>
            <w:proofErr w:type="gramStart"/>
            <w:r w:rsidRPr="006A4871">
              <w:rPr>
                <w:rFonts w:ascii="Times New Roman" w:eastAsia="Times New Roman" w:hAnsi="Times New Roman" w:cs="Times New Roman"/>
                <w:lang w:val="ru-RU" w:eastAsia="ru-RU"/>
              </w:rPr>
              <w:t>У</w:t>
            </w:r>
            <w:proofErr w:type="gramEnd"/>
            <w:r w:rsidRPr="006A4871">
              <w:rPr>
                <w:rFonts w:ascii="Times New Roman" w:eastAsia="Times New Roman" w:hAnsi="Times New Roman" w:cs="Times New Roman"/>
                <w:lang w:val="ru-RU" w:eastAsia="ru-RU"/>
              </w:rPr>
              <w:t xml:space="preserve"> использовать </w:t>
            </w:r>
            <w:proofErr w:type="gramStart"/>
            <w:r w:rsidRPr="006A4871">
              <w:rPr>
                <w:rFonts w:ascii="Times New Roman" w:eastAsia="Times New Roman" w:hAnsi="Times New Roman" w:cs="Times New Roman"/>
                <w:lang w:val="ru-RU" w:eastAsia="ru-RU"/>
              </w:rPr>
              <w:t>источники</w:t>
            </w:r>
            <w:proofErr w:type="gramEnd"/>
            <w:r w:rsidRPr="006A4871">
              <w:rPr>
                <w:rFonts w:ascii="Times New Roman" w:eastAsia="Times New Roman" w:hAnsi="Times New Roman" w:cs="Times New Roman"/>
                <w:lang w:val="ru-RU" w:eastAsia="ru-RU"/>
              </w:rPr>
              <w:t xml:space="preserve"> экономической и управленческой информации; </w:t>
            </w:r>
          </w:p>
          <w:p w:rsidR="006A4871" w:rsidRPr="006A4871" w:rsidRDefault="006A4871" w:rsidP="006A4871">
            <w:pPr>
              <w:tabs>
                <w:tab w:val="left" w:pos="2295"/>
              </w:tabs>
              <w:spacing w:after="0" w:line="240" w:lineRule="auto"/>
              <w:rPr>
                <w:rFonts w:ascii="Times New Roman" w:eastAsia="Calibri" w:hAnsi="Times New Roman" w:cs="Times New Roman"/>
                <w:lang w:val="ru-RU" w:eastAsia="ru-RU"/>
              </w:rPr>
            </w:pPr>
            <w:proofErr w:type="gramStart"/>
            <w:r w:rsidRPr="006A4871">
              <w:rPr>
                <w:rFonts w:ascii="Times New Roman" w:eastAsia="Calibri" w:hAnsi="Times New Roman" w:cs="Times New Roman"/>
                <w:lang w:val="ru-RU" w:eastAsia="ru-RU"/>
              </w:rPr>
              <w:t>В</w:t>
            </w:r>
            <w:proofErr w:type="gramEnd"/>
            <w:r w:rsidRPr="006A4871">
              <w:rPr>
                <w:rFonts w:ascii="Times New Roman" w:eastAsia="Calibri" w:hAnsi="Times New Roman" w:cs="Times New Roman"/>
                <w:lang w:val="ru-RU" w:eastAsia="ru-RU"/>
              </w:rPr>
              <w:t xml:space="preserve">  </w:t>
            </w:r>
            <w:proofErr w:type="gramStart"/>
            <w:r w:rsidRPr="006A4871">
              <w:rPr>
                <w:rFonts w:ascii="Times New Roman" w:eastAsia="Calibri" w:hAnsi="Times New Roman" w:cs="Times New Roman"/>
                <w:lang w:val="ru-RU" w:eastAsia="ru-RU"/>
              </w:rPr>
              <w:t>современными</w:t>
            </w:r>
            <w:proofErr w:type="gramEnd"/>
            <w:r w:rsidRPr="006A4871">
              <w:rPr>
                <w:rFonts w:ascii="Times New Roman" w:eastAsia="Calibri" w:hAnsi="Times New Roman" w:cs="Times New Roman"/>
                <w:lang w:val="ru-RU" w:eastAsia="ru-RU"/>
              </w:rPr>
              <w:t xml:space="preserve"> методами сбора, обработки информации, получаемой из различных источников</w:t>
            </w:r>
          </w:p>
          <w:p w:rsidR="006A4871" w:rsidRPr="006A4871" w:rsidRDefault="006A4871" w:rsidP="006A4871">
            <w:pPr>
              <w:autoSpaceDE w:val="0"/>
              <w:autoSpaceDN w:val="0"/>
              <w:adjustRightInd w:val="0"/>
              <w:spacing w:after="0" w:line="240" w:lineRule="auto"/>
              <w:rPr>
                <w:rFonts w:ascii="Times New Roman" w:eastAsia="Times New Roman" w:hAnsi="Times New Roman" w:cs="Times New Roman"/>
                <w:u w:val="single"/>
                <w:lang w:val="ru-RU" w:eastAsia="ru-RU"/>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lang w:val="ru-RU" w:eastAsia="ru-RU"/>
              </w:rPr>
            </w:pPr>
            <w:r w:rsidRPr="006A4871">
              <w:rPr>
                <w:rFonts w:ascii="Times New Roman" w:eastAsia="Times New Roman" w:hAnsi="Times New Roman" w:cs="Times New Roman"/>
                <w:iCs/>
                <w:lang w:val="ru-RU" w:eastAsia="ru-RU"/>
              </w:rPr>
              <w:t xml:space="preserve">анализ действующей нормативно-правовой </w:t>
            </w:r>
            <w:proofErr w:type="spellStart"/>
            <w:r w:rsidRPr="006A4871">
              <w:rPr>
                <w:rFonts w:ascii="Times New Roman" w:eastAsia="Times New Roman" w:hAnsi="Times New Roman" w:cs="Times New Roman"/>
                <w:iCs/>
                <w:lang w:val="ru-RU" w:eastAsia="ru-RU"/>
              </w:rPr>
              <w:t>базы</w:t>
            </w:r>
            <w:proofErr w:type="gramStart"/>
            <w:r w:rsidRPr="006A4871">
              <w:rPr>
                <w:rFonts w:ascii="Times New Roman" w:eastAsia="Times New Roman" w:hAnsi="Times New Roman" w:cs="Times New Roman"/>
                <w:lang w:val="ru-RU" w:eastAsia="ru-RU"/>
              </w:rPr>
              <w:t>,п</w:t>
            </w:r>
            <w:proofErr w:type="gramEnd"/>
            <w:r w:rsidRPr="006A4871">
              <w:rPr>
                <w:rFonts w:ascii="Times New Roman" w:eastAsia="Times New Roman" w:hAnsi="Times New Roman" w:cs="Times New Roman"/>
                <w:lang w:val="ru-RU" w:eastAsia="ru-RU"/>
              </w:rPr>
              <w:t>оиск</w:t>
            </w:r>
            <w:proofErr w:type="spellEnd"/>
            <w:r w:rsidRPr="006A4871">
              <w:rPr>
                <w:rFonts w:ascii="Times New Roman" w:eastAsia="Times New Roman" w:hAnsi="Times New Roman" w:cs="Times New Roman"/>
                <w:lang w:val="ru-RU" w:eastAsia="ru-RU"/>
              </w:rPr>
              <w:t xml:space="preserve"> и сбор необходимой литературы,  использование различных баз данных, </w:t>
            </w:r>
            <w:r w:rsidRPr="006A4871">
              <w:rPr>
                <w:rFonts w:ascii="Times New Roman" w:eastAsia="Times New Roman" w:hAnsi="Times New Roman" w:cs="Times New Roman"/>
                <w:iCs/>
                <w:lang w:val="ru-RU" w:eastAsia="ru-RU"/>
              </w:rPr>
              <w:t>использование современных информационно- коммуникационных технологий  и глобальных информационных ресурсов,</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lang w:val="ru-RU" w:eastAsia="ru-RU"/>
              </w:rPr>
            </w:pPr>
            <w:r w:rsidRPr="006A4871">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зачету; соответствие представленной в ответах информации материалам  учебной литературы, сведениям из информационных ресурсов Интернет; </w:t>
            </w:r>
            <w:r w:rsidRPr="006A4871">
              <w:rPr>
                <w:rFonts w:ascii="Times New Roman" w:eastAsia="Times New Roman" w:hAnsi="Times New Roman" w:cs="Times New Roman"/>
                <w:iCs/>
                <w:lang w:val="ru-RU" w:eastAsia="ru-RU"/>
              </w:rPr>
              <w:t>обоснованность обращения к базам данных</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A4871" w:rsidRPr="006A4871" w:rsidRDefault="006A4871" w:rsidP="006A4871">
            <w:pPr>
              <w:spacing w:after="0" w:line="240" w:lineRule="auto"/>
              <w:rPr>
                <w:rFonts w:ascii="Times New Roman" w:eastAsia="Times New Roman" w:hAnsi="Times New Roman" w:cs="Times New Roman"/>
                <w:iCs/>
                <w:lang w:val="ru-RU" w:eastAsia="ru-RU"/>
              </w:rPr>
            </w:pPr>
            <w:r w:rsidRPr="006A4871">
              <w:rPr>
                <w:rFonts w:ascii="Times New Roman" w:eastAsia="Times New Roman" w:hAnsi="Times New Roman" w:cs="Times New Roman"/>
                <w:iCs/>
                <w:lang w:val="ru-RU" w:eastAsia="ru-RU"/>
              </w:rPr>
              <w:t xml:space="preserve">СЗ </w:t>
            </w:r>
            <w:proofErr w:type="gramStart"/>
            <w:r w:rsidRPr="006A4871">
              <w:rPr>
                <w:rFonts w:ascii="Times New Roman" w:eastAsia="Times New Roman" w:hAnsi="Times New Roman" w:cs="Times New Roman"/>
                <w:iCs/>
                <w:lang w:val="ru-RU" w:eastAsia="ru-RU"/>
              </w:rPr>
              <w:t>–с</w:t>
            </w:r>
            <w:proofErr w:type="gramEnd"/>
            <w:r w:rsidRPr="006A4871">
              <w:rPr>
                <w:rFonts w:ascii="Times New Roman" w:eastAsia="Times New Roman" w:hAnsi="Times New Roman" w:cs="Times New Roman"/>
                <w:iCs/>
                <w:lang w:val="ru-RU" w:eastAsia="ru-RU"/>
              </w:rPr>
              <w:t xml:space="preserve">итуационные задачи, </w:t>
            </w:r>
          </w:p>
          <w:p w:rsidR="006A4871" w:rsidRPr="006A4871" w:rsidRDefault="006A4871" w:rsidP="006A4871">
            <w:pPr>
              <w:spacing w:after="0" w:line="240" w:lineRule="auto"/>
              <w:rPr>
                <w:rFonts w:ascii="Times New Roman" w:eastAsia="Times New Roman" w:hAnsi="Times New Roman" w:cs="Times New Roman"/>
                <w:iCs/>
                <w:lang w:val="ru-RU" w:eastAsia="ru-RU"/>
              </w:rPr>
            </w:pPr>
            <w:r w:rsidRPr="006A4871">
              <w:rPr>
                <w:rFonts w:ascii="Times New Roman" w:eastAsia="Times New Roman" w:hAnsi="Times New Roman" w:cs="Times New Roman"/>
                <w:iCs/>
                <w:lang w:val="ru-RU" w:eastAsia="ru-RU"/>
              </w:rPr>
              <w:t xml:space="preserve">Т – тест, </w:t>
            </w:r>
          </w:p>
          <w:p w:rsidR="006A4871" w:rsidRPr="006A4871" w:rsidRDefault="006A4871" w:rsidP="006A4871">
            <w:pPr>
              <w:spacing w:after="0" w:line="240" w:lineRule="auto"/>
              <w:rPr>
                <w:rFonts w:ascii="Times New Roman" w:eastAsia="Times New Roman" w:hAnsi="Times New Roman" w:cs="Times New Roman"/>
                <w:i/>
                <w:iCs/>
                <w:lang w:val="ru-RU" w:eastAsia="ru-RU"/>
              </w:rPr>
            </w:pPr>
            <w:proofErr w:type="gramStart"/>
            <w:r w:rsidRPr="006A4871">
              <w:rPr>
                <w:rFonts w:ascii="Times New Roman" w:eastAsia="Times New Roman" w:hAnsi="Times New Roman" w:cs="Times New Roman"/>
                <w:iCs/>
                <w:lang w:val="ru-RU" w:eastAsia="ru-RU"/>
              </w:rPr>
              <w:t>Р</w:t>
            </w:r>
            <w:proofErr w:type="gramEnd"/>
            <w:r w:rsidRPr="006A4871">
              <w:rPr>
                <w:rFonts w:ascii="Times New Roman" w:eastAsia="Times New Roman" w:hAnsi="Times New Roman" w:cs="Times New Roman"/>
                <w:iCs/>
                <w:lang w:val="ru-RU" w:eastAsia="ru-RU"/>
              </w:rPr>
              <w:t xml:space="preserve"> – реферат</w:t>
            </w:r>
          </w:p>
        </w:tc>
      </w:tr>
    </w:tbl>
    <w:p w:rsidR="006A4871" w:rsidRPr="006A4871" w:rsidRDefault="006A4871" w:rsidP="006A4871">
      <w:pPr>
        <w:spacing w:after="0" w:line="240" w:lineRule="auto"/>
        <w:jc w:val="both"/>
        <w:rPr>
          <w:rFonts w:ascii="Times New Roman" w:eastAsia="Times New Roman" w:hAnsi="Times New Roman" w:cs="Times New Roman"/>
          <w:i/>
          <w:color w:val="00B050"/>
          <w:sz w:val="28"/>
          <w:szCs w:val="28"/>
          <w:lang w:val="ru-RU" w:eastAsia="ru-RU"/>
        </w:rPr>
      </w:pPr>
    </w:p>
    <w:p w:rsidR="006A4871" w:rsidRPr="006A4871" w:rsidRDefault="006A4871" w:rsidP="006A4871">
      <w:pPr>
        <w:spacing w:after="0" w:line="240" w:lineRule="auto"/>
        <w:ind w:firstLine="708"/>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2.2 Шкалы оценивания:   </w:t>
      </w:r>
    </w:p>
    <w:p w:rsidR="006A4871" w:rsidRPr="006A4871" w:rsidRDefault="006A4871" w:rsidP="006A4871">
      <w:pPr>
        <w:spacing w:after="0" w:line="240" w:lineRule="auto"/>
        <w:ind w:firstLine="708"/>
        <w:jc w:val="both"/>
        <w:rPr>
          <w:rFonts w:ascii="Times New Roman" w:eastAsia="Times New Roman" w:hAnsi="Times New Roman" w:cs="Times New Roman"/>
          <w:sz w:val="28"/>
          <w:szCs w:val="28"/>
          <w:lang w:val="ru-RU" w:eastAsia="ru-RU"/>
        </w:rPr>
      </w:pPr>
      <w:bookmarkStart w:id="2" w:name="_Toc480487763"/>
      <w:r w:rsidRPr="006A4871">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A4871">
        <w:rPr>
          <w:rFonts w:ascii="Times New Roman" w:eastAsia="Times New Roman" w:hAnsi="Times New Roman" w:cs="Times New Roman"/>
          <w:sz w:val="28"/>
          <w:szCs w:val="28"/>
          <w:lang w:val="ru-RU" w:eastAsia="ru-RU"/>
        </w:rPr>
        <w:t>балльно</w:t>
      </w:r>
      <w:proofErr w:type="spellEnd"/>
      <w:r w:rsidRPr="006A4871">
        <w:rPr>
          <w:rFonts w:ascii="Times New Roman" w:eastAsia="Times New Roman" w:hAnsi="Times New Roman" w:cs="Times New Roman"/>
          <w:sz w:val="28"/>
          <w:szCs w:val="28"/>
          <w:lang w:val="ru-RU" w:eastAsia="ru-RU"/>
        </w:rPr>
        <w:t>-рейтинговой системы в 100-балльной шкале:</w:t>
      </w:r>
    </w:p>
    <w:p w:rsidR="006A4871" w:rsidRPr="006A4871" w:rsidRDefault="006A4871" w:rsidP="006A4871">
      <w:pPr>
        <w:widowControl w:val="0"/>
        <w:spacing w:after="0" w:line="240" w:lineRule="auto"/>
        <w:ind w:firstLine="709"/>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50-100 баллов (зачет):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w:t>
      </w:r>
    </w:p>
    <w:p w:rsidR="006A4871" w:rsidRPr="006A4871" w:rsidRDefault="006A4871" w:rsidP="006A4871">
      <w:pPr>
        <w:widowControl w:val="0"/>
        <w:spacing w:after="0" w:line="240" w:lineRule="auto"/>
        <w:ind w:firstLine="709"/>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0-49 баллов (незачет): ответы не связаны с вопросами, наличие грубых ошибок в ответе, непонимание сущности излагаемого вопроса, неумение применять знания в практике, неуверенность и неточность ответов на дополнительные и наводящие вопросы. </w:t>
      </w:r>
    </w:p>
    <w:p w:rsidR="006A4871" w:rsidRPr="006A4871" w:rsidRDefault="006A4871" w:rsidP="006A4871">
      <w:pPr>
        <w:widowControl w:val="0"/>
        <w:spacing w:after="0" w:line="240" w:lineRule="auto"/>
        <w:ind w:firstLine="709"/>
        <w:jc w:val="both"/>
        <w:rPr>
          <w:rFonts w:ascii="Times New Roman" w:eastAsia="Times New Roman" w:hAnsi="Times New Roman" w:cs="Times New Roman"/>
          <w:sz w:val="24"/>
          <w:szCs w:val="24"/>
          <w:lang w:val="ru-RU" w:eastAsia="ru-RU"/>
        </w:rPr>
      </w:pPr>
    </w:p>
    <w:p w:rsidR="006A4871" w:rsidRPr="006A4871" w:rsidRDefault="006A4871" w:rsidP="006A4871">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6A4871">
        <w:rPr>
          <w:rFonts w:ascii="Cambria" w:eastAsia="Times New Roman" w:hAnsi="Cambria" w:cs="Times New Roman"/>
          <w:b/>
          <w:bCs/>
          <w:color w:val="365F9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A4871" w:rsidRPr="006A4871" w:rsidRDefault="006A4871" w:rsidP="006A4871">
      <w:pPr>
        <w:spacing w:after="0" w:line="240" w:lineRule="auto"/>
        <w:jc w:val="both"/>
        <w:rPr>
          <w:rFonts w:ascii="Times New Roman" w:eastAsia="Times New Roman" w:hAnsi="Times New Roman" w:cs="Times New Roman"/>
          <w:i/>
          <w:color w:val="00B050"/>
          <w:sz w:val="32"/>
          <w:szCs w:val="32"/>
          <w:lang w:val="ru-RU" w:eastAsia="ru-RU"/>
        </w:rPr>
      </w:pP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4871" w:rsidRPr="006A4871" w:rsidRDefault="006A4871" w:rsidP="006A48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Кафедра Аудита</w:t>
      </w:r>
    </w:p>
    <w:p w:rsidR="006A4871" w:rsidRPr="006A4871" w:rsidRDefault="006A4871" w:rsidP="006A4871">
      <w:pPr>
        <w:spacing w:after="0" w:line="240" w:lineRule="auto"/>
        <w:jc w:val="center"/>
        <w:rPr>
          <w:rFonts w:ascii="Times New Roman" w:eastAsia="Times New Roman" w:hAnsi="Times New Roman" w:cs="Times New Roman"/>
          <w:b/>
          <w:sz w:val="24"/>
          <w:szCs w:val="24"/>
          <w:lang w:val="ru-RU" w:eastAsia="ru-RU"/>
        </w:rPr>
      </w:pPr>
    </w:p>
    <w:p w:rsidR="006A4871" w:rsidRPr="006A4871" w:rsidRDefault="006A4871" w:rsidP="006A4871">
      <w:pPr>
        <w:spacing w:after="0" w:line="240" w:lineRule="auto"/>
        <w:jc w:val="center"/>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Вопросы к зачету</w:t>
      </w:r>
    </w:p>
    <w:p w:rsidR="006A4871" w:rsidRPr="006A4871" w:rsidRDefault="006A4871" w:rsidP="006A4871">
      <w:pPr>
        <w:tabs>
          <w:tab w:val="left" w:pos="500"/>
        </w:tabs>
        <w:spacing w:after="0" w:line="240" w:lineRule="auto"/>
        <w:ind w:right="-30"/>
        <w:jc w:val="center"/>
        <w:rPr>
          <w:rFonts w:ascii="Times New Roman" w:eastAsia="Times New Roman" w:hAnsi="Times New Roman" w:cs="Times New Roman"/>
          <w:i/>
          <w:sz w:val="24"/>
          <w:szCs w:val="24"/>
          <w:lang w:val="ru-RU" w:eastAsia="ko-KR"/>
        </w:rPr>
      </w:pPr>
      <w:r w:rsidRPr="006A4871">
        <w:rPr>
          <w:rFonts w:ascii="Times New Roman" w:eastAsia="Times New Roman" w:hAnsi="Times New Roman" w:cs="Times New Roman"/>
          <w:sz w:val="24"/>
          <w:szCs w:val="24"/>
          <w:lang w:val="ru-RU" w:eastAsia="ko-KR"/>
        </w:rPr>
        <w:t>по дисциплине Ревизия и контроль</w:t>
      </w:r>
      <w:r w:rsidRPr="006A4871">
        <w:rPr>
          <w:rFonts w:ascii="Times New Roman" w:eastAsia="Times New Roman" w:hAnsi="Times New Roman" w:cs="Times New Roman"/>
          <w:b/>
          <w:i/>
          <w:sz w:val="24"/>
          <w:szCs w:val="24"/>
          <w:lang w:val="ru-RU" w:eastAsia="ko-KR"/>
        </w:rPr>
        <w:t xml:space="preserve"> </w:t>
      </w:r>
      <w:r w:rsidRPr="006A4871">
        <w:rPr>
          <w:rFonts w:ascii="Times New Roman" w:eastAsia="Times New Roman" w:hAnsi="Times New Roman" w:cs="Times New Roman"/>
          <w:sz w:val="24"/>
          <w:szCs w:val="24"/>
          <w:vertAlign w:val="superscript"/>
          <w:lang w:val="ru-RU" w:eastAsia="ko-KR"/>
        </w:rPr>
        <w:t xml:space="preserve">  </w:t>
      </w:r>
    </w:p>
    <w:p w:rsidR="006A4871" w:rsidRPr="006A4871" w:rsidRDefault="006A4871" w:rsidP="006A4871">
      <w:pPr>
        <w:spacing w:after="0" w:line="240" w:lineRule="auto"/>
        <w:textAlignment w:val="baseline"/>
        <w:rPr>
          <w:rFonts w:ascii="Times New Roman" w:eastAsia="Times New Roman" w:hAnsi="Times New Roman" w:cs="Times New Roman"/>
          <w:sz w:val="20"/>
          <w:szCs w:val="24"/>
          <w:lang w:val="ru-RU" w:eastAsia="ru-RU"/>
        </w:rPr>
      </w:pP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Понятие, сущность, роль и функции контроля, как одного из важнейших рычагов финансово-хозяйственного управления в условиях рыночной экономики.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Организация системы финансового контроля. Виды финансового контроля.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Государственный финансовый контроль: основные задачи, субъекты и объекты, организация.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Негосударственный финансовый контроль.</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Аудиторский контроль в Российской Федерации.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Внешний и внутренний аудит, как формы контроля.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Соотношение аудита, внутреннего контроля и ревизии на предприятии.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История возникновения контроля в России.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Классификация видов финансового контроля.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Основные элементы финансового контроля.  </w:t>
      </w:r>
    </w:p>
    <w:p w:rsidR="006A4871" w:rsidRPr="006A4871" w:rsidRDefault="006A4871" w:rsidP="006A4871">
      <w:pPr>
        <w:numPr>
          <w:ilvl w:val="0"/>
          <w:numId w:val="16"/>
        </w:numPr>
        <w:tabs>
          <w:tab w:val="left" w:pos="540"/>
          <w:tab w:val="left" w:pos="720"/>
        </w:tabs>
        <w:autoSpaceDE w:val="0"/>
        <w:autoSpaceDN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Внутренний и внешний контроль хозяйственной деятельности организаций.</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Цели, задачи, предмет, методы и объекты внутреннего контроля. Организация внутреннего контроля на предприятии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Цель и принципы функционирования службы внутреннего контроля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Создание и функционирование системы внутреннего контроля.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Оценка системы внутреннего контроля в процессе контрольно-ревизионной работы</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Понятие, сущность, роль и функции контроля. Принципы финансового контроля.</w:t>
      </w:r>
    </w:p>
    <w:p w:rsidR="006A4871" w:rsidRPr="006A4871" w:rsidRDefault="006A4871" w:rsidP="006A4871">
      <w:pPr>
        <w:numPr>
          <w:ilvl w:val="0"/>
          <w:numId w:val="16"/>
        </w:numPr>
        <w:tabs>
          <w:tab w:val="left" w:pos="540"/>
          <w:tab w:val="left" w:pos="720"/>
        </w:tabs>
        <w:autoSpaceDE w:val="0"/>
        <w:autoSpaceDN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Основные методы  контроля. Классификация приемов и методов контроля.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Внешние признаки злоупотреблений.</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Методические приемы документального контроля.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Методические приемы фактического контроля.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Инвентаризация, как один из важнейших приемов финансово-хозяйственного контроля организаций. Порядок проведения, цели и задачи инвентаризации.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Организационно-правовые основы инвентаризации.</w:t>
      </w:r>
      <w:r w:rsidRPr="006A4871">
        <w:rPr>
          <w:rFonts w:ascii="Times New Roman" w:eastAsia="Times New Roman" w:hAnsi="Times New Roman" w:cs="Times New Roman"/>
          <w:iCs/>
          <w:sz w:val="24"/>
          <w:szCs w:val="24"/>
          <w:lang w:val="ru-RU" w:eastAsia="ru-RU"/>
        </w:rPr>
        <w:t xml:space="preserve">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Ревизия: понятие, цели, задачи и классификация видов.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Cs/>
          <w:sz w:val="24"/>
          <w:szCs w:val="24"/>
          <w:lang w:val="ru-RU" w:eastAsia="ru-RU"/>
        </w:rPr>
        <w:t>Субъекты и объекты ревизии.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Обязанности, права и ответственность ревизора.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Обязанности, права и ответственность проверяемых должностных лиц.</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sz w:val="24"/>
          <w:szCs w:val="24"/>
          <w:lang w:val="ru-RU" w:eastAsia="ru-RU"/>
        </w:rPr>
        <w:t>Планирование контрольно-ревизионных мероприятий.</w:t>
      </w:r>
      <w:r w:rsidRPr="006A4871">
        <w:rPr>
          <w:rFonts w:ascii="Times New Roman" w:eastAsia="Times New Roman" w:hAnsi="Times New Roman" w:cs="Times New Roman"/>
          <w:bCs/>
          <w:sz w:val="24"/>
          <w:szCs w:val="24"/>
          <w:lang w:val="ru-RU" w:eastAsia="ru-RU"/>
        </w:rPr>
        <w:t xml:space="preserve">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Порядок назначения и проведения ревизии.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Характеристика основных этапов ревизионной работы.</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Порядок составления и содержание акта ревизии. </w:t>
      </w:r>
      <w:r w:rsidRPr="006A4871">
        <w:rPr>
          <w:rFonts w:ascii="Times New Roman" w:eastAsia="Times New Roman" w:hAnsi="Times New Roman" w:cs="Times New Roman"/>
          <w:bCs/>
          <w:sz w:val="24"/>
          <w:szCs w:val="24"/>
          <w:lang w:val="ru-RU" w:eastAsia="ru-RU"/>
        </w:rPr>
        <w:t xml:space="preserve">Выводы и предложения по акту ревизии и </w:t>
      </w:r>
      <w:proofErr w:type="gramStart"/>
      <w:r w:rsidRPr="006A4871">
        <w:rPr>
          <w:rFonts w:ascii="Times New Roman" w:eastAsia="Times New Roman" w:hAnsi="Times New Roman" w:cs="Times New Roman"/>
          <w:bCs/>
          <w:sz w:val="24"/>
          <w:szCs w:val="24"/>
          <w:lang w:val="ru-RU" w:eastAsia="ru-RU"/>
        </w:rPr>
        <w:t>контроль за</w:t>
      </w:r>
      <w:proofErr w:type="gramEnd"/>
      <w:r w:rsidRPr="006A4871">
        <w:rPr>
          <w:rFonts w:ascii="Times New Roman" w:eastAsia="Times New Roman" w:hAnsi="Times New Roman" w:cs="Times New Roman"/>
          <w:bCs/>
          <w:sz w:val="24"/>
          <w:szCs w:val="24"/>
          <w:lang w:val="ru-RU" w:eastAsia="ru-RU"/>
        </w:rPr>
        <w:t xml:space="preserve"> выполнением принятых решений.</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Cs/>
          <w:sz w:val="24"/>
          <w:szCs w:val="24"/>
          <w:lang w:val="ru-RU" w:eastAsia="ru-RU"/>
        </w:rPr>
        <w:t xml:space="preserve">Структура акта ревизии. Принципы его составления и порядок подписания сторонами.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Делопроизводство по организации контрольно-ревизионной работы.</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Обобщение и систематизация материалов ревизии. Итоги ревизии и материальная ответственность работников организации хозяйствования.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Нецелевое использование бюджетных средств, выявляемое в ходе ревизии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Органы государственной власти, осуществляющие ревизию и контроль.</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Сравнительная характеристика аудита и ревизии.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Сравнительная характеристика ревизии и судебно-бухгалтерской экспертизы.</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Ревизия и контроль состояния, движения, использования и учета основных средств.</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Контроль и ревизия операций по движению нематериальных активов.</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Cs/>
          <w:sz w:val="24"/>
          <w:szCs w:val="24"/>
          <w:lang w:val="ru-RU" w:eastAsia="ru-RU"/>
        </w:rPr>
        <w:t xml:space="preserve">Ревизия и контроль сохранности, использования и учета товарно-материальных ценностей.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Контроль и ревизия использования трудовых ресурсов и расчетов по оплате труда.</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Контроль и ревизия кассовых операций.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Контроль и ревизия операций по счетам в банках.</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u w:val="single"/>
          <w:lang w:val="ru-RU" w:eastAsia="ru-RU"/>
        </w:rPr>
      </w:pPr>
      <w:r w:rsidRPr="006A4871">
        <w:rPr>
          <w:rFonts w:ascii="Times New Roman" w:eastAsia="Times New Roman" w:hAnsi="Times New Roman" w:cs="Times New Roman"/>
          <w:sz w:val="24"/>
          <w:szCs w:val="24"/>
          <w:lang w:val="ru-RU" w:eastAsia="ru-RU"/>
        </w:rPr>
        <w:t xml:space="preserve">Ревизия операция с денежными средствами. Контроль бухгалтерского учета операций с ценными бумагами (акциями, облигациями, векселями) и бланками </w:t>
      </w:r>
      <w:proofErr w:type="gramStart"/>
      <w:r w:rsidRPr="006A4871">
        <w:rPr>
          <w:rFonts w:ascii="Times New Roman" w:eastAsia="Times New Roman" w:hAnsi="Times New Roman" w:cs="Times New Roman"/>
          <w:sz w:val="24"/>
          <w:szCs w:val="24"/>
          <w:lang w:val="ru-RU" w:eastAsia="ru-RU"/>
        </w:rPr>
        <w:t>строгой</w:t>
      </w:r>
      <w:proofErr w:type="gramEnd"/>
      <w:r w:rsidRPr="006A4871">
        <w:rPr>
          <w:rFonts w:ascii="Times New Roman" w:eastAsia="Times New Roman" w:hAnsi="Times New Roman" w:cs="Times New Roman"/>
          <w:sz w:val="24"/>
          <w:szCs w:val="24"/>
          <w:lang w:val="ru-RU" w:eastAsia="ru-RU"/>
        </w:rPr>
        <w:t xml:space="preserve"> </w:t>
      </w:r>
      <w:proofErr w:type="spellStart"/>
      <w:r w:rsidRPr="006A4871">
        <w:rPr>
          <w:rFonts w:ascii="Times New Roman" w:eastAsia="Times New Roman" w:hAnsi="Times New Roman" w:cs="Times New Roman"/>
          <w:sz w:val="24"/>
          <w:szCs w:val="24"/>
          <w:lang w:val="ru-RU" w:eastAsia="ru-RU"/>
        </w:rPr>
        <w:t>рефератности</w:t>
      </w:r>
      <w:proofErr w:type="spellEnd"/>
      <w:r w:rsidRPr="006A4871">
        <w:rPr>
          <w:rFonts w:ascii="Times New Roman" w:eastAsia="Times New Roman" w:hAnsi="Times New Roman" w:cs="Times New Roman"/>
          <w:sz w:val="24"/>
          <w:szCs w:val="24"/>
          <w:lang w:val="ru-RU" w:eastAsia="ru-RU"/>
        </w:rPr>
        <w:t>.</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u w:val="single"/>
          <w:lang w:val="ru-RU" w:eastAsia="ru-RU"/>
        </w:rPr>
      </w:pPr>
      <w:r w:rsidRPr="006A4871">
        <w:rPr>
          <w:rFonts w:ascii="Times New Roman" w:eastAsia="Times New Roman" w:hAnsi="Times New Roman" w:cs="Times New Roman"/>
          <w:sz w:val="24"/>
          <w:szCs w:val="24"/>
          <w:lang w:val="ru-RU" w:eastAsia="ru-RU"/>
        </w:rPr>
        <w:t>Общая методология контроля расчетных операций</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Ревизия расчетов с покупателями и заказчиками.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lastRenderedPageBreak/>
        <w:t>Ревизия расчетов с поставщиками и подрядчиками.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Контроль и ревизия операция по кредитам и займам.</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Ревизия и контроль расчетов с </w:t>
      </w:r>
      <w:proofErr w:type="spellStart"/>
      <w:r w:rsidRPr="006A4871">
        <w:rPr>
          <w:rFonts w:ascii="Times New Roman" w:eastAsia="Times New Roman" w:hAnsi="Times New Roman" w:cs="Times New Roman"/>
          <w:sz w:val="24"/>
          <w:szCs w:val="24"/>
          <w:lang w:val="ru-RU" w:eastAsia="ru-RU"/>
        </w:rPr>
        <w:t>подрефератными</w:t>
      </w:r>
      <w:proofErr w:type="spellEnd"/>
      <w:r w:rsidRPr="006A4871">
        <w:rPr>
          <w:rFonts w:ascii="Times New Roman" w:eastAsia="Times New Roman" w:hAnsi="Times New Roman" w:cs="Times New Roman"/>
          <w:sz w:val="24"/>
          <w:szCs w:val="24"/>
          <w:lang w:val="ru-RU" w:eastAsia="ru-RU"/>
        </w:rPr>
        <w:t xml:space="preserve"> лицами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Контроль и ревизия своевременности расчетов с бюджетом.</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Контроль и ревизия расходов по уплате страховых взносов.</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Ревизия операций по возмещению материального ущерба.</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Контроль и ревизия финансовых результатов и использования прибыли.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Контроль и ревизия  организации бухгалтерского учета и составления финансовой (бухгалтерской) </w:t>
      </w:r>
      <w:proofErr w:type="spellStart"/>
      <w:r w:rsidRPr="006A4871">
        <w:rPr>
          <w:rFonts w:ascii="Times New Roman" w:eastAsia="Times New Roman" w:hAnsi="Times New Roman" w:cs="Times New Roman"/>
          <w:sz w:val="24"/>
          <w:szCs w:val="24"/>
          <w:lang w:val="ru-RU" w:eastAsia="ru-RU"/>
        </w:rPr>
        <w:t>рефератности</w:t>
      </w:r>
      <w:proofErr w:type="spellEnd"/>
      <w:r w:rsidRPr="006A4871">
        <w:rPr>
          <w:rFonts w:ascii="Times New Roman" w:eastAsia="Times New Roman" w:hAnsi="Times New Roman" w:cs="Times New Roman"/>
          <w:sz w:val="24"/>
          <w:szCs w:val="24"/>
          <w:lang w:val="ru-RU" w:eastAsia="ru-RU"/>
        </w:rPr>
        <w:t>. Проверка достоверности рефератных данных.</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Налоговый контроль в Российской Федерации. Методы налогового контроля. </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Налоговые правонарушения.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Виды налогового контроля и методы его проведения.</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Характеристика выездной налоговой проверки.</w:t>
      </w:r>
    </w:p>
    <w:p w:rsidR="006A4871" w:rsidRPr="006A4871" w:rsidRDefault="006A4871" w:rsidP="006A4871">
      <w:pPr>
        <w:numPr>
          <w:ilvl w:val="0"/>
          <w:numId w:val="16"/>
        </w:numPr>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Характеристика камеральной налоговой проверки.</w:t>
      </w:r>
    </w:p>
    <w:p w:rsidR="006A4871" w:rsidRPr="006A4871" w:rsidRDefault="006A4871" w:rsidP="006A4871">
      <w:pPr>
        <w:widowControl w:val="0"/>
        <w:numPr>
          <w:ilvl w:val="0"/>
          <w:numId w:val="16"/>
        </w:numPr>
        <w:adjustRightInd w:val="0"/>
        <w:spacing w:after="0" w:line="240" w:lineRule="auto"/>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Налоговые санкции. Ответственность за налоговые правонарушения.</w:t>
      </w:r>
    </w:p>
    <w:p w:rsidR="006A4871" w:rsidRPr="006A4871" w:rsidRDefault="006A4871" w:rsidP="006A4871">
      <w:pPr>
        <w:spacing w:after="0" w:line="240" w:lineRule="auto"/>
        <w:ind w:firstLine="539"/>
        <w:jc w:val="both"/>
        <w:rPr>
          <w:rFonts w:ascii="Times New Roman" w:eastAsia="Times New Roman" w:hAnsi="Times New Roman" w:cs="Times New Roman"/>
          <w:sz w:val="28"/>
          <w:szCs w:val="20"/>
          <w:lang w:val="ru-RU" w:eastAsia="ru-RU"/>
        </w:rPr>
      </w:pP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0"/>
          <w:szCs w:val="24"/>
          <w:lang w:val="ru-RU" w:eastAsia="ru-RU"/>
        </w:rPr>
        <w:t>  </w:t>
      </w:r>
      <w:r w:rsidRPr="006A4871">
        <w:rPr>
          <w:rFonts w:ascii="Times New Roman" w:eastAsia="Times New Roman" w:hAnsi="Times New Roman" w:cs="Times New Roman"/>
          <w:b/>
          <w:bCs/>
          <w:sz w:val="28"/>
          <w:szCs w:val="24"/>
          <w:lang w:val="ru-RU" w:eastAsia="ru-RU"/>
        </w:rPr>
        <w:t>Критерии оценки:</w:t>
      </w:r>
      <w:r w:rsidRPr="006A4871">
        <w:rPr>
          <w:rFonts w:ascii="Times New Roman" w:eastAsia="Times New Roman" w:hAnsi="Times New Roman" w:cs="Times New Roman"/>
          <w:sz w:val="28"/>
          <w:szCs w:val="24"/>
          <w:lang w:val="ru-RU" w:eastAsia="ru-RU"/>
        </w:rPr>
        <w:t> </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 оценка «зачтено» выставляется студенту, если  студентом усвоено более 50 процентов знаний; </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 оценка «не зачтено» если  студентом усвоено менее 50 процентов знаний. </w:t>
      </w:r>
    </w:p>
    <w:p w:rsidR="006A4871" w:rsidRPr="006A4871" w:rsidRDefault="006A4871" w:rsidP="006A4871">
      <w:pPr>
        <w:spacing w:after="0" w:line="240" w:lineRule="auto"/>
        <w:textAlignment w:val="baseline"/>
        <w:rPr>
          <w:rFonts w:ascii="Times New Roman" w:eastAsia="Times New Roman" w:hAnsi="Times New Roman" w:cs="Times New Roman"/>
          <w:sz w:val="28"/>
          <w:szCs w:val="24"/>
          <w:lang w:val="ru-RU" w:eastAsia="ru-RU"/>
        </w:rPr>
      </w:pPr>
    </w:p>
    <w:p w:rsidR="006A4871" w:rsidRPr="006A4871" w:rsidRDefault="006A4871" w:rsidP="006A4871">
      <w:pPr>
        <w:spacing w:after="0" w:line="240" w:lineRule="auto"/>
        <w:textAlignment w:val="baseline"/>
        <w:rPr>
          <w:rFonts w:ascii="Times New Roman" w:eastAsia="Times New Roman" w:hAnsi="Times New Roman" w:cs="Times New Roman"/>
          <w:sz w:val="28"/>
          <w:szCs w:val="24"/>
          <w:lang w:val="ru-RU" w:eastAsia="ru-RU"/>
        </w:rPr>
      </w:pP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 xml:space="preserve">Составитель ________________________ </w:t>
      </w:r>
      <w:proofErr w:type="spellStart"/>
      <w:r w:rsidRPr="006A4871">
        <w:rPr>
          <w:rFonts w:ascii="Times New Roman" w:eastAsia="Times New Roman" w:hAnsi="Times New Roman" w:cs="Times New Roman"/>
          <w:sz w:val="28"/>
          <w:szCs w:val="24"/>
          <w:lang w:val="ru-RU" w:eastAsia="ru-RU"/>
        </w:rPr>
        <w:t>М.Н.Максакова</w:t>
      </w:r>
      <w:proofErr w:type="spellEnd"/>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4"/>
          <w:szCs w:val="24"/>
          <w:vertAlign w:val="superscript"/>
          <w:lang w:val="ru-RU" w:eastAsia="ru-RU"/>
        </w:rPr>
        <w:t xml:space="preserve">                                                                              (подпись)</w:t>
      </w:r>
    </w:p>
    <w:p w:rsidR="006A4871" w:rsidRPr="006A4871" w:rsidRDefault="006A4871" w:rsidP="006A4871">
      <w:pPr>
        <w:spacing w:after="0" w:line="240" w:lineRule="auto"/>
        <w:textAlignment w:val="baseline"/>
        <w:rPr>
          <w:rFonts w:ascii="Calibri" w:eastAsia="Times New Roman" w:hAnsi="Calibri" w:cs="Times New Roman"/>
          <w:sz w:val="24"/>
          <w:szCs w:val="24"/>
          <w:lang w:val="ru-RU" w:eastAsia="ru-RU"/>
        </w:rPr>
      </w:pPr>
      <w:r w:rsidRPr="006A4871">
        <w:rPr>
          <w:rFonts w:ascii="Times New Roman" w:eastAsia="Times New Roman" w:hAnsi="Times New Roman" w:cs="Times New Roman"/>
          <w:sz w:val="24"/>
          <w:szCs w:val="24"/>
          <w:lang w:val="ru-RU" w:eastAsia="ru-RU"/>
        </w:rPr>
        <w:t>«____»__________________201… г. </w:t>
      </w:r>
    </w:p>
    <w:p w:rsidR="006A4871" w:rsidRPr="006A4871" w:rsidRDefault="006A4871" w:rsidP="006A4871">
      <w:pPr>
        <w:spacing w:after="0" w:line="240" w:lineRule="auto"/>
        <w:ind w:firstLine="708"/>
        <w:jc w:val="both"/>
        <w:rPr>
          <w:rFonts w:ascii="Times New Roman" w:eastAsia="Times New Roman" w:hAnsi="Times New Roman" w:cs="Times New Roman"/>
          <w:color w:val="00B050"/>
          <w:sz w:val="28"/>
          <w:szCs w:val="28"/>
          <w:lang w:val="ru-RU" w:eastAsia="ru-RU"/>
        </w:rPr>
      </w:pP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4"/>
          <w:lang w:val="ru-RU" w:eastAsia="ru-RU"/>
        </w:rPr>
      </w:pP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4871" w:rsidRPr="006A4871" w:rsidRDefault="006A4871" w:rsidP="006A48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4871" w:rsidRPr="006A4871" w:rsidRDefault="006A4871" w:rsidP="006A4871">
      <w:pPr>
        <w:spacing w:after="0" w:line="240" w:lineRule="auto"/>
        <w:jc w:val="center"/>
        <w:textAlignment w:val="baseline"/>
        <w:rPr>
          <w:rFonts w:ascii="Times New Roman" w:eastAsia="Times New Roman" w:hAnsi="Times New Roman" w:cs="Times New Roman"/>
          <w:sz w:val="28"/>
          <w:szCs w:val="24"/>
          <w:lang w:val="ru-RU" w:eastAsia="ru-RU"/>
        </w:rPr>
      </w:pPr>
      <w:r w:rsidRPr="006A4871">
        <w:rPr>
          <w:rFonts w:ascii="Times New Roman" w:eastAsia="Times New Roman" w:hAnsi="Times New Roman" w:cs="Times New Roman"/>
          <w:sz w:val="28"/>
          <w:szCs w:val="24"/>
          <w:lang w:val="ru-RU" w:eastAsia="ru-RU"/>
        </w:rPr>
        <w:t>Тесты</w:t>
      </w: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Кафедра  Аудита</w:t>
      </w:r>
    </w:p>
    <w:p w:rsidR="006A4871" w:rsidRPr="006A4871" w:rsidRDefault="006A4871" w:rsidP="006A4871">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A4871">
        <w:rPr>
          <w:rFonts w:ascii="Times New Roman" w:eastAsia="Calibri" w:hAnsi="Times New Roman" w:cs="Times New Roman"/>
          <w:b/>
          <w:color w:val="000000"/>
          <w:sz w:val="28"/>
          <w:szCs w:val="28"/>
          <w:lang w:val="ru-RU" w:eastAsia="ru-RU"/>
        </w:rPr>
        <w:t xml:space="preserve">1. Банк тестов по модулям </w:t>
      </w:r>
    </w:p>
    <w:p w:rsidR="006A4871" w:rsidRPr="006A4871" w:rsidRDefault="006A4871" w:rsidP="006A4871">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6A4871">
        <w:rPr>
          <w:rFonts w:ascii="Times New Roman" w:eastAsia="Calibri" w:hAnsi="Times New Roman" w:cs="Times New Roman"/>
          <w:color w:val="000000"/>
          <w:sz w:val="28"/>
          <w:szCs w:val="28"/>
          <w:lang w:val="ru-RU" w:eastAsia="ru-RU"/>
        </w:rPr>
        <w:t>Модуль 1.</w:t>
      </w:r>
      <w:r w:rsidRPr="006A4871">
        <w:rPr>
          <w:rFonts w:ascii="Times New Roman" w:eastAsia="Calibri" w:hAnsi="Times New Roman" w:cs="Times New Roman"/>
          <w:b/>
          <w:color w:val="000000"/>
          <w:sz w:val="28"/>
          <w:szCs w:val="28"/>
          <w:lang w:val="ru-RU" w:eastAsia="ru-RU"/>
        </w:rPr>
        <w:t xml:space="preserve"> </w:t>
      </w:r>
      <w:r w:rsidRPr="006A4871">
        <w:rPr>
          <w:rFonts w:ascii="Times New Roman" w:eastAsia="Calibri" w:hAnsi="Times New Roman" w:cs="Times New Roman"/>
          <w:color w:val="000000"/>
          <w:sz w:val="28"/>
          <w:szCs w:val="28"/>
          <w:lang w:val="ru-RU" w:eastAsia="ru-RU"/>
        </w:rPr>
        <w:t>Контроль в условиях рыночной экономики</w:t>
      </w:r>
      <w:r w:rsidRPr="006A4871">
        <w:rPr>
          <w:rFonts w:ascii="Times New Roman" w:eastAsia="Calibri" w:hAnsi="Times New Roman" w:cs="Times New Roman"/>
          <w:b/>
          <w:color w:val="000000"/>
          <w:sz w:val="28"/>
          <w:szCs w:val="28"/>
          <w:lang w:val="ru-RU" w:eastAsia="ru-RU"/>
        </w:rPr>
        <w:t xml:space="preserve"> </w:t>
      </w:r>
    </w:p>
    <w:p w:rsidR="006A4871" w:rsidRPr="006A4871" w:rsidRDefault="006A4871" w:rsidP="006A4871">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p w:rsidR="006A4871" w:rsidRPr="006A4871" w:rsidRDefault="006A4871" w:rsidP="006A4871">
      <w:pPr>
        <w:tabs>
          <w:tab w:val="left" w:pos="2344"/>
        </w:tabs>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w:t>
      </w:r>
      <w:r w:rsidRPr="006A4871">
        <w:rPr>
          <w:rFonts w:ascii="Times New Roman" w:eastAsia="Times New Roman" w:hAnsi="Times New Roman" w:cs="Times New Roman"/>
          <w:sz w:val="28"/>
          <w:szCs w:val="28"/>
          <w:lang w:val="ru-RU" w:eastAsia="ru-RU"/>
        </w:rPr>
        <w:tab/>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 xml:space="preserve"> Что из нижеперечисленного относится к элементам системы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Предмет, объект, субъект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Система сбора и регистрация информации;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Сфера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Принципы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5. Процесс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6. Метод (методика) учета;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7. Техника (технология) учета;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8. Механизм контроля.</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2</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lastRenderedPageBreak/>
        <w:t>Кто относится к субъектам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Все хозяйствующие субъекты;</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Юр. лица и индивидуальные предприниматели;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Специальные государственные контрольные органы;</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Административные правонарушители.</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3</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Выделите принципы проведения финансового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Внезапность, системность, беспристрастность;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Законность, объективность, системность, ответственность;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Законность, постоянность, объективность, независимость;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Законность, конфиденциальность, обязательность, объективность.</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4</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совокупность обоснованных и апробированных способов проверки, оценки и анализа состояния конкретных элементов объекта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Механизм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Процесс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Процедура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Методы контроля.</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5</w:t>
      </w: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называются документальные материалы, которые отражают достоверность информации о финансово-хозяйственном состоянии объекта контроля, вскрытые в процессе контроля нарушения и отклонения от норм:</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Процедура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Техника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Результат финансового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Заключение по результатам контроля.</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6</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Перечислите составляющие негосударственного финансового контроля:</w:t>
      </w:r>
    </w:p>
    <w:p w:rsidR="006A4871" w:rsidRPr="006A4871" w:rsidRDefault="006A4871" w:rsidP="006A4871">
      <w:pPr>
        <w:spacing w:after="0" w:line="240" w:lineRule="auto"/>
        <w:ind w:left="900" w:hanging="36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Аудит, контроль со стороны профсоюзных организаций, контроль со стороны ЦБ РФ, контроль со стороны ИФНС;</w:t>
      </w:r>
    </w:p>
    <w:p w:rsidR="006A4871" w:rsidRPr="006A4871" w:rsidRDefault="006A4871" w:rsidP="006A4871">
      <w:pPr>
        <w:spacing w:after="0" w:line="240" w:lineRule="auto"/>
        <w:ind w:left="900" w:hanging="36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Контроль со стороны общественных организаций, коммерческих банков, аудит, внутрихозяйственный контроль;</w:t>
      </w:r>
    </w:p>
    <w:p w:rsidR="006A4871" w:rsidRPr="006A4871" w:rsidRDefault="006A4871" w:rsidP="006A4871">
      <w:pPr>
        <w:spacing w:after="0" w:line="240" w:lineRule="auto"/>
        <w:ind w:left="900" w:hanging="36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Аудит, контроль со стороны общественных организаций, контроль со стороны ИФНС;</w:t>
      </w:r>
    </w:p>
    <w:p w:rsidR="006A4871" w:rsidRPr="006A4871" w:rsidRDefault="006A4871" w:rsidP="006A4871">
      <w:pPr>
        <w:spacing w:after="0" w:line="240" w:lineRule="auto"/>
        <w:ind w:left="900" w:hanging="36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Внутрихозяйственный контроль, общественный контроль, вневедомственный контроль.</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7</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lastRenderedPageBreak/>
        <w:t>Как называется контроль, осуществляемый финансово-экономическими службами предприятий: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Внутрихозяйственный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Гражданский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Производственный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Административный контроль.</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8</w:t>
      </w: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Выделите формы финансового контроля в зависимости от характера материала, на основании которого проводится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Предварительный, текущий и последующий;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Проверка, ревизия, обследование и анализ;</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Документальный и сплошной;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Формальный и фактический.</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9</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Выделите формы финансового контроля в зависимости от соотношения времени проведения контроля и времени совершения проверяемых операций: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Предварительный, текущий и последующий;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Проверка, ревизия, обследование и анализ;</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Документальный и сплошной;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Формальный и фактический.</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10</w:t>
      </w: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единичное контрольное действие или исследование состояния на определенном участке проверяемого объекта: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Обследование;</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Ревизия;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Анализ.</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11</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проверка органом финансового контроля представленной ему отчетности и документов по месту нахождения проверяемого объекта: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Комплексная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камеральная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Выездная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Тематическая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12</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проверка финансовой отчетности и документации?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камеральная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документальный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lastRenderedPageBreak/>
        <w:t>3. фактический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формальный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13</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Для какого приема контроля характерна направленность на выявление подделок в документах?</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проверка контролирующих регистров в их связи с документами;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встречная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логическая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экспертная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5. метод всесторонней проверки фактов.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14</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 xml:space="preserve">При какой проверке путем сопоставления хозяйственной операции, отраженно в документе, с различными взаимосвязанными показателями, событиями, явлениями, </w:t>
      </w:r>
      <w:proofErr w:type="gramStart"/>
      <w:r w:rsidRPr="006A4871">
        <w:rPr>
          <w:rFonts w:ascii="Times New Roman" w:eastAsia="Times New Roman" w:hAnsi="Times New Roman" w:cs="Times New Roman"/>
          <w:b/>
          <w:sz w:val="28"/>
          <w:szCs w:val="28"/>
          <w:lang w:val="ru-RU" w:eastAsia="ru-RU"/>
        </w:rPr>
        <w:t>определяется</w:t>
      </w:r>
      <w:proofErr w:type="gramEnd"/>
      <w:r w:rsidRPr="006A4871">
        <w:rPr>
          <w:rFonts w:ascii="Times New Roman" w:eastAsia="Times New Roman" w:hAnsi="Times New Roman" w:cs="Times New Roman"/>
          <w:b/>
          <w:sz w:val="28"/>
          <w:szCs w:val="28"/>
          <w:lang w:val="ru-RU" w:eastAsia="ru-RU"/>
        </w:rPr>
        <w:t xml:space="preserve"> была ли объективная возможность ее возникновения?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при экспертной;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при логической;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при аналитической;</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нормативно-правовой.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15</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проверка соблюдения действующих форм документов, последовательности, полноты и правильности заполнения реквизитов документов?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документальная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формальная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экспертная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нормативно-правовая.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16</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проверка достоверности операций путем сопоставления документов и записей в учетных регистрах, относящихся к одним и тем же взаимосвязанным операциям?</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экономическая;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встречная;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логическая;</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экспертная.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17</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При каком приеме проверки выясняется обоснованность операции источниками финансирования и плановыми ресурсами?</w:t>
      </w:r>
    </w:p>
    <w:p w:rsidR="006A4871" w:rsidRPr="006A4871" w:rsidRDefault="006A4871" w:rsidP="006A4871">
      <w:pPr>
        <w:spacing w:after="0" w:line="240" w:lineRule="auto"/>
        <w:ind w:firstLine="540"/>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при экономической;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lastRenderedPageBreak/>
        <w:t>2. при аналитической;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при экспертной;</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при арифметической.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18</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Какой прием проверки используется для обнаружения фактов повторного списания денежных средств по одному и тому же документу?</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метод экспертной проверки;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метод сличения;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метод проверки контролирующих регистров;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метод сопоставления однородных фактов;</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5. метод контрольного сравнения.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19</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Какой прием документально проверки используется для изучения обоснованности показателей отчетности и баланса?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обратная калькуляция;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сопоставление;</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аналитическая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сравнение.</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20</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объективная и систематическая проверка фактических данных (документов) для оценки работы хозяйствующего субъекта, полноты возложенных на него функций, программы его деятельности в будущем?</w:t>
      </w:r>
    </w:p>
    <w:p w:rsidR="006A4871" w:rsidRPr="006A4871" w:rsidRDefault="006A4871" w:rsidP="006A4871">
      <w:pPr>
        <w:spacing w:after="0" w:line="240" w:lineRule="auto"/>
        <w:ind w:firstLine="540"/>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система внутреннего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контроль исполнения;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тематическая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комплексная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21</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Что из ниже перечисленного относится к приемам фактического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экспертная оценка специалистами, аналитическая проверка, правовая экспертиза;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инвентаризация, сличение, контрольный запуск сырья в производство;</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экспертная оценка, визуальное наблюдение, правовая экспертиза;</w:t>
      </w:r>
    </w:p>
    <w:p w:rsidR="006A4871" w:rsidRPr="006A4871" w:rsidRDefault="006A4871" w:rsidP="006A4871">
      <w:pPr>
        <w:spacing w:after="0" w:line="240" w:lineRule="auto"/>
        <w:ind w:left="540"/>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визуальное наблюдение, инвентаризация, экспертная оценка.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22</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Какой проводкой отражается обнаруженная по результатам проведения инвентаризации недостача материально-производственных запасов?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1.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10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91;</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2.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91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10;</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lastRenderedPageBreak/>
        <w:t xml:space="preserve">3.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94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10;</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4.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99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10.</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Тестовое задание 23 </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в бухгалтерском учете отражается обнаруженные по результатам проведения инвентаризации излишки наличных денежных средств?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1.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50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91;</w:t>
      </w:r>
    </w:p>
    <w:p w:rsidR="006A4871" w:rsidRPr="006A4871" w:rsidRDefault="006A4871" w:rsidP="006A4871">
      <w:pPr>
        <w:spacing w:after="0" w:line="240" w:lineRule="auto"/>
        <w:ind w:firstLine="540"/>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2.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50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94</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2.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50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99;</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 xml:space="preserve">3.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99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50.</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Тестовое задание 24 </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Какой корреспонденцией отражается списание обнаруженной по результатам проведения инвентаризации недостачи основных средств на материально-ответственное лицо?</w:t>
      </w:r>
    </w:p>
    <w:p w:rsidR="006A4871" w:rsidRPr="006A4871" w:rsidRDefault="006A4871" w:rsidP="006A4871">
      <w:pPr>
        <w:spacing w:after="0" w:line="240" w:lineRule="auto"/>
        <w:ind w:firstLine="540"/>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1.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73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91;</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2.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73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01;</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3.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73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94;</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 xml:space="preserve">4. </w:t>
      </w:r>
      <w:proofErr w:type="gramStart"/>
      <w:r w:rsidRPr="006A4871">
        <w:rPr>
          <w:rFonts w:ascii="Times New Roman" w:eastAsia="Times New Roman" w:hAnsi="Times New Roman" w:cs="Times New Roman"/>
          <w:sz w:val="28"/>
          <w:szCs w:val="28"/>
          <w:lang w:val="ru-RU" w:eastAsia="ru-RU"/>
        </w:rPr>
        <w:t>Д-т</w:t>
      </w:r>
      <w:proofErr w:type="gramEnd"/>
      <w:r w:rsidRPr="006A4871">
        <w:rPr>
          <w:rFonts w:ascii="Times New Roman" w:eastAsia="Times New Roman" w:hAnsi="Times New Roman" w:cs="Times New Roman"/>
          <w:sz w:val="28"/>
          <w:szCs w:val="28"/>
          <w:lang w:val="ru-RU" w:eastAsia="ru-RU"/>
        </w:rPr>
        <w:t xml:space="preserve">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xml:space="preserve">. 70 К-т </w:t>
      </w:r>
      <w:proofErr w:type="spellStart"/>
      <w:r w:rsidRPr="006A4871">
        <w:rPr>
          <w:rFonts w:ascii="Times New Roman" w:eastAsia="Times New Roman" w:hAnsi="Times New Roman" w:cs="Times New Roman"/>
          <w:sz w:val="28"/>
          <w:szCs w:val="28"/>
          <w:lang w:val="ru-RU" w:eastAsia="ru-RU"/>
        </w:rPr>
        <w:t>сч</w:t>
      </w:r>
      <w:proofErr w:type="spellEnd"/>
      <w:r w:rsidRPr="006A4871">
        <w:rPr>
          <w:rFonts w:ascii="Times New Roman" w:eastAsia="Times New Roman" w:hAnsi="Times New Roman" w:cs="Times New Roman"/>
          <w:sz w:val="28"/>
          <w:szCs w:val="28"/>
          <w:lang w:val="ru-RU" w:eastAsia="ru-RU"/>
        </w:rPr>
        <w:t>. 91.</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p>
    <w:p w:rsidR="006A4871" w:rsidRPr="006A4871" w:rsidRDefault="006A4871" w:rsidP="006A4871">
      <w:pPr>
        <w:autoSpaceDE w:val="0"/>
        <w:autoSpaceDN w:val="0"/>
        <w:adjustRightInd w:val="0"/>
        <w:spacing w:after="0" w:line="240" w:lineRule="auto"/>
        <w:rPr>
          <w:rFonts w:ascii="Times New Roman" w:eastAsia="Calibri" w:hAnsi="Times New Roman" w:cs="Times New Roman"/>
          <w:color w:val="000000"/>
          <w:sz w:val="28"/>
          <w:szCs w:val="28"/>
          <w:lang w:val="ru-RU"/>
        </w:rPr>
      </w:pPr>
      <w:r w:rsidRPr="006A4871">
        <w:rPr>
          <w:rFonts w:ascii="Times New Roman" w:eastAsia="Calibri" w:hAnsi="Times New Roman" w:cs="Times New Roman"/>
          <w:color w:val="000000"/>
          <w:sz w:val="28"/>
          <w:szCs w:val="28"/>
          <w:lang w:val="ru-RU"/>
        </w:rPr>
        <w:t>МОДУЛЬ 2. Ревизия как инструмент контроля</w:t>
      </w:r>
    </w:p>
    <w:p w:rsidR="006A4871" w:rsidRPr="006A4871" w:rsidRDefault="006A4871" w:rsidP="006A4871">
      <w:pPr>
        <w:autoSpaceDE w:val="0"/>
        <w:autoSpaceDN w:val="0"/>
        <w:adjustRightInd w:val="0"/>
        <w:spacing w:after="0" w:line="240" w:lineRule="auto"/>
        <w:rPr>
          <w:rFonts w:ascii="Times New Roman" w:eastAsia="Calibri" w:hAnsi="Times New Roman" w:cs="Times New Roman"/>
          <w:color w:val="000000"/>
          <w:sz w:val="28"/>
          <w:szCs w:val="28"/>
          <w:lang w:val="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Что является разновидностью финансово - хозяйственного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Аудит.</w:t>
      </w:r>
    </w:p>
    <w:p w:rsidR="006A4871" w:rsidRPr="006A4871" w:rsidRDefault="006A4871" w:rsidP="006A4871">
      <w:pPr>
        <w:numPr>
          <w:ilvl w:val="0"/>
          <w:numId w:val="17"/>
        </w:numPr>
        <w:tabs>
          <w:tab w:val="left" w:pos="709"/>
        </w:tabs>
        <w:spacing w:after="0" w:line="240" w:lineRule="auto"/>
        <w:ind w:left="709" w:hanging="283"/>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Ревизия.</w:t>
      </w:r>
    </w:p>
    <w:p w:rsidR="006A4871" w:rsidRPr="006A4871" w:rsidRDefault="006A4871" w:rsidP="006A4871">
      <w:pPr>
        <w:numPr>
          <w:ilvl w:val="0"/>
          <w:numId w:val="17"/>
        </w:numPr>
        <w:tabs>
          <w:tab w:val="left" w:pos="709"/>
        </w:tabs>
        <w:spacing w:after="0" w:line="240" w:lineRule="auto"/>
        <w:ind w:left="709" w:hanging="283"/>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И первый, и второй ответы правильные</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2</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Кто относится к субъектам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Все хозяйствующие субъекты;</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Юр. лица и индивидуальные предприниматели;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Специальные государственные контрольные органы;</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Административные правонарушители.</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3</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Выделите принципы проведения финансового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Внезапность, системность, беспристрастность;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Законность, объективность, системность, ответственность;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Законность, постоянность, объективность, независимость;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Законность, конфиденциальность, обязательность, объективность.</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4</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совокупность обоснованных и апробированных способов проверки, оценки и анализа состояния конкретных элементов объекта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Механизм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Процесс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Процедура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Методы контроля.</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5</w:t>
      </w: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называются документальные материалы, которые отражают достоверность информации о финансово-хозяйственном состоянии объекта контроля, вскрытые в процессе контроля нарушения и отклонения от норм:</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Процедура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Техника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Результат финансового контроля;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Заключение по результатам контроля.</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6</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контроль, осуществляемый финансово-экономическими службами предприятий: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Внутрихозяйственный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Гражданский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Производственный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Административный контроль.</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7</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Выделите формы финансового контроля в зависимости от характера материала, на основании которого проводится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Предварительный, текущий и последующий;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Проверка, ревизия, обследование и анализ;</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Документальный и сплошной;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Формальный и фактический.</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8</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Выделите формы финансового контроля в зависимости от соотношения времени проведения контроля и времени совершения проверяемых операций: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Предварительный, текущий и последующий;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Проверка, ревизия, обследование и анализ;</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Документальный и сплошной;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Формальный и фактический.</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9</w:t>
      </w: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lastRenderedPageBreak/>
        <w:t>Как называется единичное контрольное действие или исследование состояния на определенном участке проверяемого объекта: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Обследование;</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Ревизия;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Анализ.</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10</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проверка финансовой отчетности и документации?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камеральная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документальный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фактический контроль;</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формальный контроль.</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11</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Какова основная цель ревизии</w:t>
      </w:r>
      <w:proofErr w:type="gramStart"/>
      <w:r w:rsidRPr="006A4871">
        <w:rPr>
          <w:rFonts w:ascii="Times New Roman" w:eastAsia="Times New Roman" w:hAnsi="Times New Roman" w:cs="Times New Roman"/>
          <w:b/>
          <w:sz w:val="28"/>
          <w:szCs w:val="28"/>
          <w:lang w:val="ru-RU" w:eastAsia="ru-RU"/>
        </w:rPr>
        <w:t xml:space="preserve"> ?</w:t>
      </w:r>
      <w:proofErr w:type="gramEnd"/>
    </w:p>
    <w:p w:rsidR="006A4871" w:rsidRPr="006A4871" w:rsidRDefault="006A4871" w:rsidP="006A4871">
      <w:pPr>
        <w:numPr>
          <w:ilvl w:val="0"/>
          <w:numId w:val="18"/>
        </w:num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Выявить нарушения при ведении бухгалтерского учета.</w:t>
      </w:r>
    </w:p>
    <w:p w:rsidR="006A4871" w:rsidRPr="006A4871" w:rsidRDefault="006A4871" w:rsidP="006A4871">
      <w:pPr>
        <w:numPr>
          <w:ilvl w:val="0"/>
          <w:numId w:val="18"/>
        </w:num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Выдать акт ревизии.</w:t>
      </w:r>
    </w:p>
    <w:p w:rsidR="006A4871" w:rsidRPr="006A4871" w:rsidRDefault="006A4871" w:rsidP="006A4871">
      <w:pPr>
        <w:numPr>
          <w:ilvl w:val="0"/>
          <w:numId w:val="18"/>
        </w:num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Установить законность, достоверность и экономическую целесообразность финансовых и хозяйственных операций.</w:t>
      </w:r>
    </w:p>
    <w:p w:rsidR="006A4871" w:rsidRPr="006A4871" w:rsidRDefault="006A4871" w:rsidP="006A4871">
      <w:pPr>
        <w:spacing w:after="0" w:line="240" w:lineRule="auto"/>
        <w:rPr>
          <w:rFonts w:ascii="Times New Roman" w:eastAsia="Times New Roman" w:hAnsi="Times New Roman" w:cs="Times New Roman"/>
          <w:b/>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12</w:t>
      </w: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b/>
          <w:sz w:val="28"/>
          <w:szCs w:val="28"/>
          <w:lang w:val="ru-RU" w:eastAsia="ru-RU"/>
        </w:rPr>
        <w:t>Кто утверждает программу ревизии?:</w:t>
      </w:r>
      <w:r w:rsidRPr="006A4871">
        <w:rPr>
          <w:rFonts w:ascii="Times New Roman" w:eastAsia="Times New Roman" w:hAnsi="Times New Roman" w:cs="Times New Roman"/>
          <w:sz w:val="28"/>
          <w:szCs w:val="28"/>
          <w:lang w:val="ru-RU" w:eastAsia="ru-RU"/>
        </w:rPr>
        <w:t xml:space="preserve"> </w:t>
      </w:r>
    </w:p>
    <w:p w:rsidR="006A4871" w:rsidRPr="006A4871" w:rsidRDefault="006A4871" w:rsidP="006A4871">
      <w:pPr>
        <w:numPr>
          <w:ilvl w:val="0"/>
          <w:numId w:val="19"/>
        </w:num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Руководитель проверяемого экономического субъекта.</w:t>
      </w:r>
    </w:p>
    <w:p w:rsidR="006A4871" w:rsidRPr="006A4871" w:rsidRDefault="006A4871" w:rsidP="006A4871">
      <w:pPr>
        <w:numPr>
          <w:ilvl w:val="0"/>
          <w:numId w:val="19"/>
        </w:num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Начальник ревизующего органа или заказчик ревизии.</w:t>
      </w:r>
    </w:p>
    <w:p w:rsidR="006A4871" w:rsidRPr="006A4871" w:rsidRDefault="006A4871" w:rsidP="006A4871">
      <w:pPr>
        <w:numPr>
          <w:ilvl w:val="0"/>
          <w:numId w:val="19"/>
        </w:num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И первый, и второй ответы правильные.</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13</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Каким документом оформляются результаты внеплановой ревизии?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справкой;</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актом ревизии;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3.предписанием.</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14</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b/>
          <w:sz w:val="28"/>
          <w:szCs w:val="28"/>
          <w:lang w:val="ru-RU" w:eastAsia="ru-RU"/>
        </w:rPr>
        <w:t>Для какого приема контроля характерна направленность на выявление подделок в документах?</w:t>
      </w:r>
      <w:r w:rsidRPr="006A4871">
        <w:rPr>
          <w:rFonts w:ascii="Times New Roman" w:eastAsia="Times New Roman" w:hAnsi="Times New Roman" w:cs="Times New Roman"/>
          <w:sz w:val="28"/>
          <w:szCs w:val="28"/>
          <w:lang w:val="ru-RU" w:eastAsia="ru-RU"/>
        </w:rPr>
        <w:t xml:space="preserve"> </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встречная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логическая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3. экспертная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метод всесторонней проверки фактов.</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15</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lastRenderedPageBreak/>
        <w:t>Как называется проверка соблюдения действующих форм документов, последовательности, полноты и правильности заполнения реквизитов документов?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документальная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формальная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экспертная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нормативно-правовая.</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16</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Для какого приема контроля характерно сопоставление однородных показателей на различные даты?</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проверка контролирующих регистров в их связи с документами;</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сопоставление однородных фактов;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проверка хозяйственных операций в динамике;</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4. метод всесторонней проверки фактов.</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17</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 называется проверка достоверности операций путем сопоставления документов и записей в учетных регистрах, относящихся к одним и тем же взаимосвязанным операциям?</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экономическая;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встречная;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логическая;</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экспертная.</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18</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При каком приеме проверки остаток на начало проверяемого периода вместе с документируемым приходом должен быть равен документируемому расходу вместе с остатком на конец проверяемого периода?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сопоставление однородных фактов;</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нормативно-правовая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контрольные сличения;</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формальная проверка.</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19</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Какой прием документальной проверки используется при изучении финансовых результатов и состояния сохранности имущества предприятия?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 xml:space="preserve"> 1. обратная калькуляция;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сопоставление;</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экспертная оценка;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сравнение.</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Тестовое задание 20</w:t>
      </w:r>
    </w:p>
    <w:p w:rsidR="006A4871" w:rsidRPr="006A4871" w:rsidRDefault="006A4871" w:rsidP="006A4871">
      <w:pPr>
        <w:spacing w:after="0" w:line="240" w:lineRule="auto"/>
        <w:jc w:val="both"/>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jc w:val="both"/>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lastRenderedPageBreak/>
        <w:t>Какой прием документально проверки используется для изучения обоснованности показателей отчетности и баланса?</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1. обратная калькуляция;</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2. сопоставление;</w:t>
      </w:r>
    </w:p>
    <w:p w:rsidR="006A4871" w:rsidRPr="006A4871" w:rsidRDefault="006A4871" w:rsidP="006A4871">
      <w:pPr>
        <w:spacing w:after="0" w:line="240" w:lineRule="auto"/>
        <w:ind w:firstLine="540"/>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3. аналитическая проверка;</w:t>
      </w:r>
    </w:p>
    <w:p w:rsidR="006A4871" w:rsidRPr="006A4871" w:rsidRDefault="006A4871" w:rsidP="006A4871">
      <w:pPr>
        <w:spacing w:after="0" w:line="240" w:lineRule="auto"/>
        <w:ind w:firstLine="540"/>
        <w:rPr>
          <w:rFonts w:ascii="Times New Roman" w:eastAsia="Times New Roman" w:hAnsi="Times New Roman" w:cs="Times New Roman"/>
          <w:sz w:val="28"/>
          <w:szCs w:val="28"/>
          <w:u w:val="single"/>
          <w:lang w:val="ru-RU" w:eastAsia="ru-RU"/>
        </w:rPr>
      </w:pPr>
      <w:r w:rsidRPr="006A4871">
        <w:rPr>
          <w:rFonts w:ascii="Times New Roman" w:eastAsia="Times New Roman" w:hAnsi="Times New Roman" w:cs="Times New Roman"/>
          <w:sz w:val="28"/>
          <w:szCs w:val="28"/>
          <w:lang w:val="ru-RU" w:eastAsia="ru-RU"/>
        </w:rPr>
        <w:t>4. сравнение.</w:t>
      </w:r>
    </w:p>
    <w:p w:rsidR="006A4871" w:rsidRPr="006A4871" w:rsidRDefault="006A4871" w:rsidP="006A4871">
      <w:pPr>
        <w:autoSpaceDE w:val="0"/>
        <w:autoSpaceDN w:val="0"/>
        <w:adjustRightInd w:val="0"/>
        <w:spacing w:after="0" w:line="240" w:lineRule="auto"/>
        <w:rPr>
          <w:rFonts w:ascii="Times New Roman" w:eastAsia="Calibri" w:hAnsi="Times New Roman" w:cs="Times New Roman"/>
          <w:b/>
          <w:sz w:val="28"/>
          <w:szCs w:val="28"/>
          <w:lang w:val="ru-RU" w:eastAsia="ru-RU"/>
        </w:rPr>
      </w:pPr>
    </w:p>
    <w:p w:rsidR="006A4871" w:rsidRPr="006A4871" w:rsidRDefault="006A4871" w:rsidP="006A4871">
      <w:pPr>
        <w:contextualSpacing/>
        <w:textAlignment w:val="baseline"/>
        <w:rPr>
          <w:rFonts w:ascii="Times New Roman" w:eastAsia="Times New Roman" w:hAnsi="Times New Roman" w:cs="Times New Roman"/>
          <w:b/>
          <w:sz w:val="28"/>
          <w:szCs w:val="28"/>
          <w:lang w:val="ru-RU" w:eastAsia="ru-RU"/>
        </w:rPr>
      </w:pPr>
      <w:r w:rsidRPr="006A4871">
        <w:rPr>
          <w:rFonts w:ascii="Times New Roman" w:eastAsia="Times New Roman" w:hAnsi="Times New Roman" w:cs="Times New Roman"/>
          <w:b/>
          <w:sz w:val="28"/>
          <w:szCs w:val="28"/>
          <w:lang w:val="ru-RU" w:eastAsia="ru-RU"/>
        </w:rPr>
        <w:t>Критерии оценки:</w:t>
      </w:r>
    </w:p>
    <w:p w:rsidR="006A4871" w:rsidRPr="006A4871" w:rsidRDefault="006A4871" w:rsidP="006A4871">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p>
    <w:p w:rsidR="006A4871" w:rsidRPr="006A4871" w:rsidRDefault="006A4871" w:rsidP="006A4871">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6A4871">
        <w:rPr>
          <w:rFonts w:ascii="Times New Roman" w:eastAsia="Times New Roman" w:hAnsi="Times New Roman" w:cs="Times New Roman"/>
          <w:color w:val="000000"/>
          <w:sz w:val="28"/>
          <w:szCs w:val="28"/>
          <w:lang w:val="ru-RU" w:eastAsia="ru-RU"/>
        </w:rPr>
        <w:t>50-100 баллов (зачет)- выставляется студенту, если студент ответил правильно на 12 и более вопросов; </w:t>
      </w:r>
    </w:p>
    <w:p w:rsidR="006A4871" w:rsidRPr="006A4871" w:rsidRDefault="006A4871" w:rsidP="006A4871">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6A4871">
        <w:rPr>
          <w:rFonts w:ascii="Times New Roman" w:eastAsia="Times New Roman" w:hAnsi="Times New Roman" w:cs="Times New Roman"/>
          <w:color w:val="000000"/>
          <w:sz w:val="28"/>
          <w:szCs w:val="28"/>
          <w:lang w:val="ru-RU" w:eastAsia="ru-RU"/>
        </w:rPr>
        <w:t>0-49 баллов (незачет) выставляется студенту, если студент ответил правильно на 12 и менее вопросов.</w:t>
      </w:r>
    </w:p>
    <w:p w:rsidR="006A4871" w:rsidRPr="006A4871" w:rsidRDefault="006A4871" w:rsidP="006A4871">
      <w:pPr>
        <w:spacing w:after="0" w:line="240" w:lineRule="auto"/>
        <w:textAlignment w:val="baseline"/>
        <w:rPr>
          <w:rFonts w:ascii="Times New Roman" w:eastAsia="Times New Roman" w:hAnsi="Times New Roman" w:cs="Times New Roman"/>
          <w:sz w:val="28"/>
          <w:szCs w:val="24"/>
          <w:u w:val="single"/>
          <w:lang w:val="ru-RU" w:eastAsia="ru-RU"/>
        </w:rPr>
      </w:pPr>
    </w:p>
    <w:p w:rsidR="006A4871" w:rsidRPr="006A4871" w:rsidRDefault="006A4871" w:rsidP="006A4871">
      <w:pPr>
        <w:spacing w:after="0" w:line="240" w:lineRule="auto"/>
        <w:textAlignment w:val="baseline"/>
        <w:rPr>
          <w:rFonts w:ascii="Times New Roman" w:eastAsia="Times New Roman" w:hAnsi="Times New Roman" w:cs="Times New Roman"/>
          <w:sz w:val="28"/>
          <w:szCs w:val="24"/>
          <w:lang w:val="ru-RU" w:eastAsia="ru-RU"/>
        </w:rPr>
      </w:pPr>
      <w:r w:rsidRPr="006A4871">
        <w:rPr>
          <w:rFonts w:ascii="Times New Roman" w:eastAsia="Times New Roman" w:hAnsi="Times New Roman" w:cs="Times New Roman"/>
          <w:sz w:val="28"/>
          <w:szCs w:val="24"/>
          <w:lang w:val="ru-RU" w:eastAsia="ru-RU"/>
        </w:rPr>
        <w:t>Составитель _______________________    М.Н. Максакова</w:t>
      </w:r>
    </w:p>
    <w:p w:rsidR="006A4871" w:rsidRPr="006A4871" w:rsidRDefault="006A4871" w:rsidP="006A4871">
      <w:pPr>
        <w:spacing w:after="0" w:line="240" w:lineRule="auto"/>
        <w:textAlignment w:val="baseline"/>
        <w:rPr>
          <w:rFonts w:ascii="Times New Roman" w:eastAsia="Times New Roman" w:hAnsi="Times New Roman" w:cs="Times New Roman"/>
          <w:sz w:val="24"/>
          <w:szCs w:val="24"/>
          <w:vertAlign w:val="superscript"/>
          <w:lang w:val="ru-RU" w:eastAsia="ru-RU"/>
        </w:rPr>
      </w:pPr>
      <w:r w:rsidRPr="006A4871">
        <w:rPr>
          <w:rFonts w:ascii="Times New Roman" w:eastAsia="Times New Roman" w:hAnsi="Times New Roman" w:cs="Times New Roman"/>
          <w:sz w:val="24"/>
          <w:szCs w:val="24"/>
          <w:vertAlign w:val="superscript"/>
          <w:lang w:val="ru-RU" w:eastAsia="ru-RU"/>
        </w:rPr>
        <w:t xml:space="preserve">                                                                              (подпись)</w:t>
      </w:r>
    </w:p>
    <w:p w:rsidR="006A4871" w:rsidRPr="006A4871" w:rsidRDefault="006A4871" w:rsidP="006A4871">
      <w:pPr>
        <w:spacing w:after="0" w:line="240" w:lineRule="auto"/>
        <w:textAlignment w:val="baseline"/>
        <w:rPr>
          <w:rFonts w:ascii="Times New Roman" w:eastAsia="Times New Roman" w:hAnsi="Times New Roman" w:cs="Times New Roman"/>
          <w:sz w:val="24"/>
          <w:szCs w:val="24"/>
          <w:vertAlign w:val="superscript"/>
          <w:lang w:val="ru-RU" w:eastAsia="ru-RU"/>
        </w:rPr>
      </w:pPr>
      <w:r w:rsidRPr="006A4871">
        <w:rPr>
          <w:rFonts w:ascii="Times New Roman" w:eastAsia="Times New Roman" w:hAnsi="Times New Roman" w:cs="Times New Roman"/>
          <w:sz w:val="20"/>
          <w:szCs w:val="24"/>
          <w:lang w:val="ru-RU" w:eastAsia="ru-RU"/>
        </w:rPr>
        <w:t>«____»__________________201…  г. </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36"/>
          <w:szCs w:val="24"/>
          <w:lang w:val="ru-RU" w:eastAsia="ru-RU"/>
        </w:rPr>
        <w:t> </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4871" w:rsidRPr="006A4871" w:rsidRDefault="006A4871" w:rsidP="006A48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Кафедра «Аудит»</w:t>
      </w: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b/>
          <w:bCs/>
          <w:sz w:val="28"/>
          <w:szCs w:val="28"/>
          <w:lang w:val="ru-RU" w:eastAsia="ru-RU"/>
        </w:rPr>
        <w:t>Ситуационные задачи</w:t>
      </w:r>
    </w:p>
    <w:p w:rsidR="006A4871" w:rsidRPr="006A4871" w:rsidRDefault="006A4871" w:rsidP="006A4871">
      <w:pPr>
        <w:spacing w:after="0" w:line="240" w:lineRule="auto"/>
        <w:jc w:val="center"/>
        <w:textAlignment w:val="baseline"/>
        <w:rPr>
          <w:rFonts w:ascii="Times New Roman" w:eastAsia="Times New Roman" w:hAnsi="Times New Roman" w:cs="Times New Roman"/>
          <w:sz w:val="28"/>
          <w:szCs w:val="24"/>
          <w:lang w:val="ru-RU" w:eastAsia="ru-RU"/>
        </w:rPr>
      </w:pPr>
      <w:r w:rsidRPr="006A4871">
        <w:rPr>
          <w:rFonts w:ascii="Times New Roman" w:eastAsia="Times New Roman" w:hAnsi="Times New Roman" w:cs="Times New Roman"/>
          <w:sz w:val="28"/>
          <w:szCs w:val="24"/>
          <w:lang w:val="ru-RU" w:eastAsia="ru-RU"/>
        </w:rPr>
        <w:t>по дисциплине</w:t>
      </w:r>
      <w:r w:rsidRPr="006A4871">
        <w:rPr>
          <w:rFonts w:ascii="Times New Roman" w:eastAsia="Times New Roman" w:hAnsi="Times New Roman" w:cs="Times New Roman"/>
          <w:b/>
          <w:bCs/>
          <w:i/>
          <w:iCs/>
          <w:sz w:val="20"/>
          <w:szCs w:val="24"/>
          <w:lang w:val="ru-RU" w:eastAsia="ru-RU"/>
        </w:rPr>
        <w:t> </w:t>
      </w:r>
      <w:r w:rsidRPr="006A4871">
        <w:rPr>
          <w:rFonts w:ascii="Times New Roman" w:eastAsia="Times New Roman" w:hAnsi="Times New Roman" w:cs="Times New Roman"/>
          <w:sz w:val="16"/>
          <w:szCs w:val="24"/>
          <w:vertAlign w:val="superscript"/>
          <w:lang w:val="ru-RU" w:eastAsia="ru-RU"/>
        </w:rPr>
        <w:t xml:space="preserve">      </w:t>
      </w:r>
      <w:r w:rsidRPr="006A4871">
        <w:rPr>
          <w:rFonts w:ascii="Times New Roman" w:eastAsia="Times New Roman" w:hAnsi="Times New Roman" w:cs="Times New Roman"/>
          <w:sz w:val="28"/>
          <w:szCs w:val="24"/>
          <w:lang w:val="ru-RU" w:eastAsia="ru-RU"/>
        </w:rPr>
        <w:t>Ревизия и контроль</w:t>
      </w:r>
    </w:p>
    <w:p w:rsidR="006A4871" w:rsidRPr="006A4871" w:rsidRDefault="006A4871" w:rsidP="006A4871">
      <w:pPr>
        <w:spacing w:after="0" w:line="240" w:lineRule="auto"/>
        <w:jc w:val="center"/>
        <w:textAlignment w:val="baseline"/>
        <w:rPr>
          <w:rFonts w:ascii="Times New Roman" w:eastAsia="Times New Roman" w:hAnsi="Times New Roman" w:cs="Times New Roman"/>
          <w:sz w:val="28"/>
          <w:szCs w:val="24"/>
          <w:lang w:val="ru-RU" w:eastAsia="ru-RU"/>
        </w:rPr>
      </w:pPr>
    </w:p>
    <w:p w:rsidR="006A4871" w:rsidRPr="006A4871" w:rsidRDefault="006A4871" w:rsidP="006A4871">
      <w:pPr>
        <w:spacing w:after="0" w:line="240" w:lineRule="auto"/>
        <w:ind w:left="36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sz w:val="28"/>
          <w:szCs w:val="24"/>
          <w:lang w:val="ru-RU" w:eastAsia="ru-RU"/>
        </w:rPr>
        <w:t xml:space="preserve"> </w:t>
      </w:r>
      <w:r w:rsidRPr="006A4871">
        <w:rPr>
          <w:rFonts w:ascii="Times New Roman" w:eastAsia="Times New Roman" w:hAnsi="Times New Roman" w:cs="Times New Roman"/>
          <w:b/>
          <w:sz w:val="24"/>
          <w:szCs w:val="24"/>
          <w:lang w:val="ru-RU" w:eastAsia="ru-RU"/>
        </w:rPr>
        <w:t>Ситуационная задача 1</w:t>
      </w:r>
    </w:p>
    <w:p w:rsidR="006A4871" w:rsidRPr="006A4871" w:rsidRDefault="006A4871" w:rsidP="006A4871">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color w:val="000000"/>
          <w:spacing w:val="-5"/>
          <w:sz w:val="24"/>
          <w:szCs w:val="24"/>
          <w:lang w:val="ru-RU" w:eastAsia="ru-RU"/>
        </w:rPr>
        <w:t xml:space="preserve">При проверке ранее проведенных инвентаризаций был выявлен </w:t>
      </w:r>
      <w:r w:rsidRPr="006A4871">
        <w:rPr>
          <w:rFonts w:ascii="Times New Roman" w:eastAsia="Times New Roman" w:hAnsi="Times New Roman" w:cs="Times New Roman"/>
          <w:color w:val="000000"/>
          <w:spacing w:val="-4"/>
          <w:sz w:val="24"/>
          <w:szCs w:val="24"/>
          <w:lang w:val="ru-RU" w:eastAsia="ru-RU"/>
        </w:rPr>
        <w:t xml:space="preserve">следующий факт: обнаружен неработающий измерительный прибор </w:t>
      </w:r>
      <w:r w:rsidRPr="006A4871">
        <w:rPr>
          <w:rFonts w:ascii="Times New Roman" w:eastAsia="Times New Roman" w:hAnsi="Times New Roman" w:cs="Times New Roman"/>
          <w:color w:val="000000"/>
          <w:spacing w:val="-8"/>
          <w:sz w:val="24"/>
          <w:szCs w:val="24"/>
          <w:lang w:val="ru-RU" w:eastAsia="ru-RU"/>
        </w:rPr>
        <w:t>стоимостью 15000 руб., испорченный по вине материально ответствен</w:t>
      </w:r>
      <w:r w:rsidRPr="006A4871">
        <w:rPr>
          <w:rFonts w:ascii="Times New Roman" w:eastAsia="Times New Roman" w:hAnsi="Times New Roman" w:cs="Times New Roman"/>
          <w:color w:val="000000"/>
          <w:spacing w:val="-5"/>
          <w:sz w:val="24"/>
          <w:szCs w:val="24"/>
          <w:lang w:val="ru-RU" w:eastAsia="ru-RU"/>
        </w:rPr>
        <w:t xml:space="preserve">ного лица. По результатам инвентаризации были сделаны следующие </w:t>
      </w:r>
      <w:r w:rsidRPr="006A4871">
        <w:rPr>
          <w:rFonts w:ascii="Times New Roman" w:eastAsia="Times New Roman" w:hAnsi="Times New Roman" w:cs="Times New Roman"/>
          <w:color w:val="000000"/>
          <w:spacing w:val="-6"/>
          <w:sz w:val="24"/>
          <w:szCs w:val="24"/>
          <w:lang w:val="ru-RU" w:eastAsia="ru-RU"/>
        </w:rPr>
        <w:t>проводки:</w:t>
      </w:r>
    </w:p>
    <w:p w:rsidR="006A4871" w:rsidRPr="006A4871" w:rsidRDefault="006A4871" w:rsidP="006A48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pacing w:val="-12"/>
          <w:sz w:val="24"/>
          <w:szCs w:val="24"/>
          <w:lang w:val="ru-RU" w:eastAsia="ru-RU"/>
        </w:rPr>
        <w:t>Д 02</w:t>
      </w:r>
      <w:proofErr w:type="gramStart"/>
      <w:r w:rsidRPr="006A4871">
        <w:rPr>
          <w:rFonts w:ascii="Times New Roman" w:eastAsia="Times New Roman" w:hAnsi="Times New Roman" w:cs="Times New Roman"/>
          <w:spacing w:val="-12"/>
          <w:sz w:val="24"/>
          <w:szCs w:val="24"/>
          <w:lang w:val="ru-RU" w:eastAsia="ru-RU"/>
        </w:rPr>
        <w:t xml:space="preserve"> К</w:t>
      </w:r>
      <w:proofErr w:type="gramEnd"/>
      <w:r w:rsidRPr="006A4871">
        <w:rPr>
          <w:rFonts w:ascii="Times New Roman" w:eastAsia="Times New Roman" w:hAnsi="Times New Roman" w:cs="Times New Roman"/>
          <w:spacing w:val="-12"/>
          <w:sz w:val="24"/>
          <w:szCs w:val="24"/>
          <w:lang w:val="ru-RU" w:eastAsia="ru-RU"/>
        </w:rPr>
        <w:t xml:space="preserve"> 01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2"/>
          <w:sz w:val="24"/>
          <w:szCs w:val="24"/>
          <w:lang w:val="ru-RU" w:eastAsia="ru-RU"/>
        </w:rPr>
        <w:t xml:space="preserve"> 12 000 руб.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2"/>
          <w:sz w:val="24"/>
          <w:szCs w:val="24"/>
          <w:lang w:val="ru-RU" w:eastAsia="ru-RU"/>
        </w:rPr>
        <w:t xml:space="preserve"> определена остаточная стоимость изме</w:t>
      </w:r>
      <w:r w:rsidRPr="006A4871">
        <w:rPr>
          <w:rFonts w:ascii="Times New Roman" w:eastAsia="Times New Roman" w:hAnsi="Times New Roman" w:cs="Times New Roman"/>
          <w:spacing w:val="-4"/>
          <w:sz w:val="24"/>
          <w:szCs w:val="24"/>
          <w:lang w:val="ru-RU" w:eastAsia="ru-RU"/>
        </w:rPr>
        <w:t>рительного прибора;</w:t>
      </w:r>
    </w:p>
    <w:p w:rsidR="006A4871" w:rsidRPr="006A4871" w:rsidRDefault="006A4871" w:rsidP="006A48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pacing w:val="-10"/>
          <w:sz w:val="24"/>
          <w:szCs w:val="24"/>
          <w:lang w:val="ru-RU" w:eastAsia="ru-RU"/>
        </w:rPr>
        <w:t xml:space="preserve">Д 94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0"/>
          <w:sz w:val="24"/>
          <w:szCs w:val="24"/>
          <w:lang w:val="ru-RU" w:eastAsia="ru-RU"/>
        </w:rPr>
        <w:t xml:space="preserve"> К 01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0"/>
          <w:sz w:val="24"/>
          <w:szCs w:val="24"/>
          <w:lang w:val="ru-RU" w:eastAsia="ru-RU"/>
        </w:rPr>
        <w:t xml:space="preserve"> 3000 руб.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0"/>
          <w:sz w:val="24"/>
          <w:szCs w:val="24"/>
          <w:lang w:val="ru-RU" w:eastAsia="ru-RU"/>
        </w:rPr>
        <w:t xml:space="preserve"> списана остаточная стоимость измери</w:t>
      </w:r>
      <w:r w:rsidRPr="006A4871">
        <w:rPr>
          <w:rFonts w:ascii="Times New Roman" w:eastAsia="Times New Roman" w:hAnsi="Times New Roman" w:cs="Times New Roman"/>
          <w:spacing w:val="-4"/>
          <w:sz w:val="24"/>
          <w:szCs w:val="24"/>
          <w:lang w:val="ru-RU" w:eastAsia="ru-RU"/>
        </w:rPr>
        <w:t>тельного прибора;</w:t>
      </w:r>
    </w:p>
    <w:p w:rsidR="006A4871" w:rsidRPr="006A4871" w:rsidRDefault="006A4871" w:rsidP="006A48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pacing w:val="-10"/>
          <w:sz w:val="24"/>
          <w:szCs w:val="24"/>
          <w:lang w:val="ru-RU" w:eastAsia="ru-RU"/>
        </w:rPr>
        <w:t xml:space="preserve">Д 73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0"/>
          <w:sz w:val="24"/>
          <w:szCs w:val="24"/>
          <w:lang w:val="ru-RU" w:eastAsia="ru-RU"/>
        </w:rPr>
        <w:t xml:space="preserve"> К 94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0"/>
          <w:sz w:val="24"/>
          <w:szCs w:val="24"/>
          <w:lang w:val="ru-RU" w:eastAsia="ru-RU"/>
        </w:rPr>
        <w:t xml:space="preserve"> 3000 руб.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10"/>
          <w:sz w:val="24"/>
          <w:szCs w:val="24"/>
          <w:lang w:val="ru-RU" w:eastAsia="ru-RU"/>
        </w:rPr>
        <w:t xml:space="preserve"> отнесено на расчеты с персоналом;</w:t>
      </w:r>
    </w:p>
    <w:p w:rsidR="006A4871" w:rsidRPr="006A4871" w:rsidRDefault="006A4871" w:rsidP="006A48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pacing w:val="-8"/>
          <w:sz w:val="24"/>
          <w:szCs w:val="24"/>
          <w:lang w:val="ru-RU" w:eastAsia="ru-RU"/>
        </w:rPr>
        <w:t xml:space="preserve">Д 50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8"/>
          <w:sz w:val="24"/>
          <w:szCs w:val="24"/>
          <w:lang w:val="ru-RU" w:eastAsia="ru-RU"/>
        </w:rPr>
        <w:t xml:space="preserve"> К 73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8"/>
          <w:sz w:val="24"/>
          <w:szCs w:val="24"/>
          <w:lang w:val="ru-RU" w:eastAsia="ru-RU"/>
        </w:rPr>
        <w:t xml:space="preserve"> 3000 руб. </w:t>
      </w:r>
      <w:r w:rsidRPr="006A4871">
        <w:rPr>
          <w:rFonts w:ascii="Times New Roman" w:eastAsia="Times New Roman" w:hAnsi="Times New Roman" w:cs="Times New Roman"/>
          <w:sz w:val="24"/>
          <w:szCs w:val="24"/>
          <w:lang w:val="ru-RU" w:eastAsia="ru-RU"/>
        </w:rPr>
        <w:t>–</w:t>
      </w:r>
      <w:r w:rsidRPr="006A4871">
        <w:rPr>
          <w:rFonts w:ascii="Times New Roman" w:eastAsia="Times New Roman" w:hAnsi="Times New Roman" w:cs="Times New Roman"/>
          <w:spacing w:val="-8"/>
          <w:sz w:val="24"/>
          <w:szCs w:val="24"/>
          <w:lang w:val="ru-RU" w:eastAsia="ru-RU"/>
        </w:rPr>
        <w:t xml:space="preserve"> внесено в кассу виновным</w:t>
      </w:r>
      <w:r w:rsidRPr="006A4871">
        <w:rPr>
          <w:rFonts w:ascii="Times New Roman" w:eastAsia="Times New Roman" w:hAnsi="Times New Roman" w:cs="Times New Roman"/>
          <w:color w:val="000000"/>
          <w:spacing w:val="-8"/>
          <w:sz w:val="24"/>
          <w:szCs w:val="24"/>
          <w:lang w:val="ru-RU" w:eastAsia="ru-RU"/>
        </w:rPr>
        <w:t xml:space="preserve"> лицом.</w:t>
      </w:r>
    </w:p>
    <w:p w:rsidR="006A4871" w:rsidRPr="006A4871" w:rsidRDefault="006A4871" w:rsidP="006A4871">
      <w:pPr>
        <w:shd w:val="clear" w:color="auto" w:fill="FFFFFF"/>
        <w:tabs>
          <w:tab w:val="left" w:pos="1114"/>
        </w:tabs>
        <w:spacing w:after="0" w:line="240" w:lineRule="auto"/>
        <w:ind w:firstLine="709"/>
        <w:jc w:val="both"/>
        <w:rPr>
          <w:rFonts w:ascii="Times New Roman" w:eastAsia="Times New Roman" w:hAnsi="Times New Roman" w:cs="Times New Roman"/>
          <w:color w:val="000000"/>
          <w:spacing w:val="-4"/>
          <w:sz w:val="24"/>
          <w:szCs w:val="24"/>
          <w:lang w:val="ru-RU" w:eastAsia="ru-RU"/>
        </w:rPr>
      </w:pPr>
      <w:r w:rsidRPr="006A4871">
        <w:rPr>
          <w:rFonts w:ascii="Times New Roman" w:eastAsia="Times New Roman" w:hAnsi="Times New Roman" w:cs="Times New Roman"/>
          <w:color w:val="000000"/>
          <w:spacing w:val="-5"/>
          <w:sz w:val="24"/>
          <w:szCs w:val="24"/>
          <w:lang w:val="ru-RU" w:eastAsia="ru-RU"/>
        </w:rPr>
        <w:t xml:space="preserve">Укажите ошибки. </w:t>
      </w:r>
      <w:r w:rsidRPr="006A4871">
        <w:rPr>
          <w:rFonts w:ascii="Times New Roman" w:eastAsia="Times New Roman" w:hAnsi="Times New Roman" w:cs="Times New Roman"/>
          <w:color w:val="000000"/>
          <w:spacing w:val="-4"/>
          <w:sz w:val="24"/>
          <w:szCs w:val="24"/>
          <w:lang w:val="ru-RU" w:eastAsia="ru-RU"/>
        </w:rPr>
        <w:t>Сделайте правильные бухгалтерские проводки.</w:t>
      </w:r>
    </w:p>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ind w:left="36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Ситуационная задача 2</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ходе проведения ревизии выявлено, что данные документов отдела снабжения отличаются от данных центрального склада по комплектам мебельной фурнитуры. За проверяемый период на центральный склад поступило 1000 комплектов по цене 300 руб. В учете центрального склада такие комплекты не числились. Из объяснительной записки заведующего центральным складом следует, что эти комплекты не приходуются на центральном складе, так как сразу поступают в цех по производству шкафов, что оформляется проводкой: Д 20 – К 60. Инвентаризация в цехе выявила 200 комплектов мебельной фурнитуры в кладовой.</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 Какие документы необходимо было изучить в отделе снабжения и на центральном складе для получения выводов об отсутствии учета мебельной фурнитуры на центральном складе?</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2. Какую форму документа необходимо использовать для инвентаризации ТМЦ в кладовой цеха? </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3. Сделайте бухгалтерские записи по итогам ревизии.</w:t>
      </w:r>
    </w:p>
    <w:p w:rsidR="006A4871" w:rsidRPr="006A4871" w:rsidRDefault="006A4871" w:rsidP="006A4871">
      <w:pPr>
        <w:spacing w:after="0" w:line="240" w:lineRule="auto"/>
        <w:ind w:firstLine="426"/>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ind w:firstLine="426"/>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
          <w:sz w:val="24"/>
          <w:szCs w:val="24"/>
          <w:lang w:val="ru-RU" w:eastAsia="ru-RU"/>
        </w:rPr>
        <w:lastRenderedPageBreak/>
        <w:t>Ситуационная задача 3</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При проведении проверки операций по учету основных средств в ООО «Восход» ревизор установил следующие данные. ООО «Восход» приобрело на вторичном рынке у СХПК «Нива» сеялку СЗ-5,4-06 по остаточной стоимости. Первоначальная стоимость сеялки у СХПК «Нива» - 345 000 руб. Срок эксплуатации, установленный поставщиком-продавцом, был 5 лет, т.е. норма амортизации составляла 20%. В эксплуатации сеялка была два года, сумма амортизации составила 138 000. ООО «Восход» перечислило остаточную (договорную) стоимость сеялки, плюс НДС и не изменило ни срок эксплуатации, ни норму амортизации, оприходовав объект.</w:t>
      </w:r>
    </w:p>
    <w:p w:rsidR="006A4871" w:rsidRPr="006A4871" w:rsidRDefault="006A4871" w:rsidP="006A4871">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Требуется: установить нарушения в организации учета основных средств и их амортизации.</w:t>
      </w:r>
    </w:p>
    <w:p w:rsidR="006A4871" w:rsidRPr="006A4871" w:rsidRDefault="006A4871" w:rsidP="006A4871">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ind w:firstLine="426"/>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
          <w:sz w:val="24"/>
          <w:szCs w:val="24"/>
          <w:lang w:val="ru-RU" w:eastAsia="ru-RU"/>
        </w:rPr>
        <w:t>Ситуационная задача 4</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При проведении проверки операций по учету основных средств в ООО «Корвет» ревизор установил следующие операции. ООО «Корвет» произвело замену изношенного двигателя автомобиля ГАЗ-3110 «Волга», приобретя его стоимостью 54000 руб., плюс НДС. Замена двигателя производилась ООО «Станция технического обслуживания «Сервис», стоимость установки нового двигателя составила 7000 руб., плюс НДС. Стоимость двигателя и расходы по его установке учтены как вложения во </w:t>
      </w:r>
      <w:proofErr w:type="spellStart"/>
      <w:r w:rsidRPr="006A4871">
        <w:rPr>
          <w:rFonts w:ascii="Times New Roman" w:eastAsia="Times New Roman" w:hAnsi="Times New Roman" w:cs="Times New Roman"/>
          <w:sz w:val="24"/>
          <w:szCs w:val="24"/>
          <w:lang w:val="ru-RU" w:eastAsia="ru-RU"/>
        </w:rPr>
        <w:t>внеоборотные</w:t>
      </w:r>
      <w:proofErr w:type="spellEnd"/>
      <w:r w:rsidRPr="006A4871">
        <w:rPr>
          <w:rFonts w:ascii="Times New Roman" w:eastAsia="Times New Roman" w:hAnsi="Times New Roman" w:cs="Times New Roman"/>
          <w:sz w:val="24"/>
          <w:szCs w:val="24"/>
          <w:lang w:val="ru-RU" w:eastAsia="ru-RU"/>
        </w:rPr>
        <w:t xml:space="preserve"> активы и на сумму 61000 руб. увеличена первоначальная стоимость автомобиля. Сведений </w:t>
      </w:r>
      <w:proofErr w:type="gramStart"/>
      <w:r w:rsidRPr="006A4871">
        <w:rPr>
          <w:rFonts w:ascii="Times New Roman" w:eastAsia="Times New Roman" w:hAnsi="Times New Roman" w:cs="Times New Roman"/>
          <w:sz w:val="24"/>
          <w:szCs w:val="24"/>
          <w:lang w:val="ru-RU" w:eastAsia="ru-RU"/>
        </w:rPr>
        <w:t>о</w:t>
      </w:r>
      <w:proofErr w:type="gramEnd"/>
      <w:r w:rsidRPr="006A4871">
        <w:rPr>
          <w:rFonts w:ascii="Times New Roman" w:eastAsia="Times New Roman" w:hAnsi="Times New Roman" w:cs="Times New Roman"/>
          <w:sz w:val="24"/>
          <w:szCs w:val="24"/>
          <w:lang w:val="ru-RU" w:eastAsia="ru-RU"/>
        </w:rPr>
        <w:t xml:space="preserve"> изменении эксплуатационных характеристик автомобиля в акте о приемке-передаче отремонтированных, реконструированных, модернизированных объектов основных средств формы № ОС-3 не имеется.</w:t>
      </w:r>
    </w:p>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Требуется: определить нарушения в организации учета основных средств с указанием нормативно-законодательных актов, требования которых не выполнены.</w:t>
      </w:r>
    </w:p>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ind w:firstLine="426"/>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
          <w:sz w:val="24"/>
          <w:szCs w:val="24"/>
          <w:lang w:val="ru-RU" w:eastAsia="ru-RU"/>
        </w:rPr>
        <w:t>Ситуационная задача 5</w:t>
      </w:r>
    </w:p>
    <w:p w:rsidR="006A4871" w:rsidRPr="006A4871" w:rsidRDefault="006A4871" w:rsidP="006A4871">
      <w:pPr>
        <w:spacing w:after="24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При инвентаризации продуктов в столовой СХПК «Нива», проведенной 09.10 текущего года ревизором совместно с </w:t>
      </w:r>
      <w:proofErr w:type="gramStart"/>
      <w:r w:rsidRPr="006A4871">
        <w:rPr>
          <w:rFonts w:ascii="Times New Roman" w:eastAsia="Times New Roman" w:hAnsi="Times New Roman" w:cs="Times New Roman"/>
          <w:sz w:val="24"/>
          <w:szCs w:val="24"/>
          <w:lang w:val="ru-RU" w:eastAsia="ru-RU"/>
        </w:rPr>
        <w:t>бухгалтером, учитывающим операции по столовой установлены</w:t>
      </w:r>
      <w:proofErr w:type="gramEnd"/>
      <w:r w:rsidRPr="006A4871">
        <w:rPr>
          <w:rFonts w:ascii="Times New Roman" w:eastAsia="Times New Roman" w:hAnsi="Times New Roman" w:cs="Times New Roman"/>
          <w:sz w:val="24"/>
          <w:szCs w:val="24"/>
          <w:lang w:val="ru-RU" w:eastAsia="ru-RU"/>
        </w:rPr>
        <w:t xml:space="preserve"> следующие данные (таблица 1). Необходимо определить план дальнейших действий.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993"/>
        <w:gridCol w:w="1277"/>
        <w:gridCol w:w="943"/>
        <w:gridCol w:w="1277"/>
        <w:gridCol w:w="800"/>
        <w:gridCol w:w="656"/>
        <w:gridCol w:w="692"/>
        <w:gridCol w:w="993"/>
      </w:tblGrid>
      <w:tr w:rsidR="006A4871" w:rsidRPr="006A4871" w:rsidTr="00C45F04">
        <w:tc>
          <w:tcPr>
            <w:tcW w:w="1975" w:type="dxa"/>
            <w:vMerge w:val="restart"/>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Наименование продуктов</w:t>
            </w:r>
          </w:p>
        </w:tc>
        <w:tc>
          <w:tcPr>
            <w:tcW w:w="993" w:type="dxa"/>
            <w:vMerge w:val="restart"/>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Учетная цена</w:t>
            </w:r>
          </w:p>
        </w:tc>
        <w:tc>
          <w:tcPr>
            <w:tcW w:w="2220" w:type="dxa"/>
            <w:gridSpan w:val="2"/>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Остаток по акту реализации и отпуска изделий кухни на конец дня</w:t>
            </w:r>
          </w:p>
        </w:tc>
        <w:tc>
          <w:tcPr>
            <w:tcW w:w="2077" w:type="dxa"/>
            <w:gridSpan w:val="2"/>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Фактическое наличие</w:t>
            </w:r>
          </w:p>
        </w:tc>
        <w:tc>
          <w:tcPr>
            <w:tcW w:w="2341" w:type="dxa"/>
            <w:gridSpan w:val="3"/>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Результат инвентаризации</w:t>
            </w:r>
          </w:p>
        </w:tc>
      </w:tr>
      <w:tr w:rsidR="006A4871" w:rsidRPr="006A4871" w:rsidTr="00C45F04">
        <w:tc>
          <w:tcPr>
            <w:tcW w:w="1975" w:type="dxa"/>
            <w:vMerge/>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p>
        </w:tc>
        <w:tc>
          <w:tcPr>
            <w:tcW w:w="993" w:type="dxa"/>
            <w:vMerge/>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p>
        </w:tc>
        <w:tc>
          <w:tcPr>
            <w:tcW w:w="1277"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количество</w:t>
            </w:r>
          </w:p>
        </w:tc>
        <w:tc>
          <w:tcPr>
            <w:tcW w:w="943"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сумма</w:t>
            </w:r>
          </w:p>
        </w:tc>
        <w:tc>
          <w:tcPr>
            <w:tcW w:w="1277"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количество</w:t>
            </w:r>
          </w:p>
        </w:tc>
        <w:tc>
          <w:tcPr>
            <w:tcW w:w="800"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сумма</w:t>
            </w:r>
          </w:p>
        </w:tc>
        <w:tc>
          <w:tcPr>
            <w:tcW w:w="656"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Кол-во</w:t>
            </w:r>
          </w:p>
        </w:tc>
        <w:tc>
          <w:tcPr>
            <w:tcW w:w="692"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сумма</w:t>
            </w:r>
          </w:p>
        </w:tc>
        <w:tc>
          <w:tcPr>
            <w:tcW w:w="993" w:type="dxa"/>
            <w:hideMark/>
          </w:tcPr>
          <w:p w:rsidR="006A4871" w:rsidRPr="006A4871" w:rsidRDefault="006A4871" w:rsidP="006A4871">
            <w:pPr>
              <w:spacing w:after="240" w:line="240" w:lineRule="auto"/>
              <w:rPr>
                <w:rFonts w:ascii="Times New Roman" w:eastAsia="Times New Roman" w:hAnsi="Times New Roman" w:cs="Times New Roman"/>
                <w:sz w:val="20"/>
                <w:szCs w:val="20"/>
                <w:lang w:val="ru-RU" w:eastAsia="ru-RU"/>
              </w:rPr>
            </w:pPr>
          </w:p>
        </w:tc>
      </w:tr>
      <w:tr w:rsidR="006A4871" w:rsidRPr="006A4871" w:rsidTr="00C45F04">
        <w:trPr>
          <w:trHeight w:val="165"/>
        </w:trPr>
        <w:tc>
          <w:tcPr>
            <w:tcW w:w="1975" w:type="dxa"/>
            <w:hideMark/>
          </w:tcPr>
          <w:p w:rsidR="006A4871" w:rsidRPr="006A4871" w:rsidRDefault="006A4871" w:rsidP="006A4871">
            <w:pPr>
              <w:spacing w:before="100" w:beforeAutospacing="1" w:after="100" w:afterAutospacing="1"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 xml:space="preserve">1.Масло сливочное «Крестьянское», </w:t>
            </w:r>
            <w:proofErr w:type="gramStart"/>
            <w:r w:rsidRPr="006A4871">
              <w:rPr>
                <w:rFonts w:ascii="Times New Roman" w:eastAsia="Times New Roman" w:hAnsi="Times New Roman" w:cs="Times New Roman"/>
                <w:sz w:val="20"/>
                <w:szCs w:val="20"/>
                <w:lang w:val="ru-RU" w:eastAsia="ru-RU"/>
              </w:rPr>
              <w:t>кг</w:t>
            </w:r>
            <w:proofErr w:type="gramEnd"/>
            <w:r w:rsidRPr="006A4871">
              <w:rPr>
                <w:rFonts w:ascii="Times New Roman" w:eastAsia="Times New Roman" w:hAnsi="Times New Roman" w:cs="Times New Roman"/>
                <w:sz w:val="20"/>
                <w:szCs w:val="20"/>
                <w:lang w:val="ru-RU" w:eastAsia="ru-RU"/>
              </w:rPr>
              <w:t>.</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130</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4,2</w:t>
            </w:r>
          </w:p>
        </w:tc>
        <w:tc>
          <w:tcPr>
            <w:tcW w:w="94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546</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6,4</w:t>
            </w:r>
          </w:p>
        </w:tc>
        <w:tc>
          <w:tcPr>
            <w:tcW w:w="800"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832</w:t>
            </w:r>
          </w:p>
        </w:tc>
        <w:tc>
          <w:tcPr>
            <w:tcW w:w="656"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2.2</w:t>
            </w:r>
          </w:p>
        </w:tc>
        <w:tc>
          <w:tcPr>
            <w:tcW w:w="692"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286</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Излишек</w:t>
            </w:r>
          </w:p>
        </w:tc>
      </w:tr>
      <w:tr w:rsidR="006A4871" w:rsidRPr="006A4871" w:rsidTr="00C45F04">
        <w:trPr>
          <w:trHeight w:val="300"/>
        </w:trPr>
        <w:tc>
          <w:tcPr>
            <w:tcW w:w="1975" w:type="dxa"/>
            <w:hideMark/>
          </w:tcPr>
          <w:p w:rsidR="006A4871" w:rsidRPr="006A4871" w:rsidRDefault="006A4871" w:rsidP="006A4871">
            <w:pPr>
              <w:spacing w:before="100" w:beforeAutospacing="1" w:after="100" w:afterAutospacing="1"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 xml:space="preserve">2.Масло растительное подсолнечное рафинированное, </w:t>
            </w:r>
            <w:proofErr w:type="gramStart"/>
            <w:r w:rsidRPr="006A4871">
              <w:rPr>
                <w:rFonts w:ascii="Times New Roman" w:eastAsia="Times New Roman" w:hAnsi="Times New Roman" w:cs="Times New Roman"/>
                <w:sz w:val="20"/>
                <w:szCs w:val="20"/>
                <w:lang w:val="ru-RU" w:eastAsia="ru-RU"/>
              </w:rPr>
              <w:t>кг</w:t>
            </w:r>
            <w:proofErr w:type="gramEnd"/>
            <w:r w:rsidRPr="006A4871">
              <w:rPr>
                <w:rFonts w:ascii="Times New Roman" w:eastAsia="Times New Roman" w:hAnsi="Times New Roman" w:cs="Times New Roman"/>
                <w:sz w:val="20"/>
                <w:szCs w:val="20"/>
                <w:lang w:val="ru-RU" w:eastAsia="ru-RU"/>
              </w:rPr>
              <w:t>.</w:t>
            </w:r>
          </w:p>
        </w:tc>
        <w:tc>
          <w:tcPr>
            <w:tcW w:w="993"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110</w:t>
            </w:r>
          </w:p>
        </w:tc>
        <w:tc>
          <w:tcPr>
            <w:tcW w:w="1277"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7,9</w:t>
            </w:r>
          </w:p>
        </w:tc>
        <w:tc>
          <w:tcPr>
            <w:tcW w:w="943"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869</w:t>
            </w:r>
          </w:p>
        </w:tc>
        <w:tc>
          <w:tcPr>
            <w:tcW w:w="1277"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9,2</w:t>
            </w:r>
          </w:p>
        </w:tc>
        <w:tc>
          <w:tcPr>
            <w:tcW w:w="800"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1012</w:t>
            </w:r>
          </w:p>
        </w:tc>
        <w:tc>
          <w:tcPr>
            <w:tcW w:w="656"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1.3</w:t>
            </w:r>
          </w:p>
        </w:tc>
        <w:tc>
          <w:tcPr>
            <w:tcW w:w="692"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143</w:t>
            </w:r>
          </w:p>
        </w:tc>
        <w:tc>
          <w:tcPr>
            <w:tcW w:w="993"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Излишек</w:t>
            </w:r>
          </w:p>
        </w:tc>
      </w:tr>
      <w:tr w:rsidR="006A4871" w:rsidRPr="006A4871" w:rsidTr="00C45F04">
        <w:trPr>
          <w:trHeight w:val="165"/>
        </w:trPr>
        <w:tc>
          <w:tcPr>
            <w:tcW w:w="1975" w:type="dxa"/>
            <w:hideMark/>
          </w:tcPr>
          <w:p w:rsidR="006A4871" w:rsidRPr="006A4871" w:rsidRDefault="006A4871" w:rsidP="006A4871">
            <w:pPr>
              <w:spacing w:before="100" w:beforeAutospacing="1" w:after="100" w:afterAutospacing="1"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 xml:space="preserve">3.Сахар-песок, </w:t>
            </w:r>
            <w:proofErr w:type="gramStart"/>
            <w:r w:rsidRPr="006A4871">
              <w:rPr>
                <w:rFonts w:ascii="Times New Roman" w:eastAsia="Times New Roman" w:hAnsi="Times New Roman" w:cs="Times New Roman"/>
                <w:sz w:val="20"/>
                <w:szCs w:val="20"/>
                <w:lang w:val="ru-RU" w:eastAsia="ru-RU"/>
              </w:rPr>
              <w:t>кг</w:t>
            </w:r>
            <w:proofErr w:type="gramEnd"/>
            <w:r w:rsidRPr="006A4871">
              <w:rPr>
                <w:rFonts w:ascii="Times New Roman" w:eastAsia="Times New Roman" w:hAnsi="Times New Roman" w:cs="Times New Roman"/>
                <w:sz w:val="20"/>
                <w:szCs w:val="20"/>
                <w:lang w:val="ru-RU" w:eastAsia="ru-RU"/>
              </w:rPr>
              <w:t>.</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20</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14,0</w:t>
            </w:r>
          </w:p>
        </w:tc>
        <w:tc>
          <w:tcPr>
            <w:tcW w:w="94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280</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16,5</w:t>
            </w:r>
          </w:p>
        </w:tc>
        <w:tc>
          <w:tcPr>
            <w:tcW w:w="800"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330</w:t>
            </w:r>
          </w:p>
        </w:tc>
        <w:tc>
          <w:tcPr>
            <w:tcW w:w="656"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2.5</w:t>
            </w:r>
          </w:p>
        </w:tc>
        <w:tc>
          <w:tcPr>
            <w:tcW w:w="692"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50</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Излишек</w:t>
            </w:r>
          </w:p>
        </w:tc>
      </w:tr>
      <w:tr w:rsidR="006A4871" w:rsidRPr="006A4871" w:rsidTr="00C45F04">
        <w:trPr>
          <w:trHeight w:val="165"/>
        </w:trPr>
        <w:tc>
          <w:tcPr>
            <w:tcW w:w="1975" w:type="dxa"/>
            <w:hideMark/>
          </w:tcPr>
          <w:p w:rsidR="006A4871" w:rsidRPr="006A4871" w:rsidRDefault="006A4871" w:rsidP="006A4871">
            <w:pPr>
              <w:spacing w:before="100" w:beforeAutospacing="1" w:after="100" w:afterAutospacing="1"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4.Сметана классическая 20% жирности</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60</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2,0</w:t>
            </w:r>
          </w:p>
        </w:tc>
        <w:tc>
          <w:tcPr>
            <w:tcW w:w="94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120</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2,0</w:t>
            </w:r>
          </w:p>
        </w:tc>
        <w:tc>
          <w:tcPr>
            <w:tcW w:w="800"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120</w:t>
            </w:r>
          </w:p>
        </w:tc>
        <w:tc>
          <w:tcPr>
            <w:tcW w:w="656"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w:t>
            </w:r>
          </w:p>
        </w:tc>
        <w:tc>
          <w:tcPr>
            <w:tcW w:w="692"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w:t>
            </w:r>
          </w:p>
        </w:tc>
      </w:tr>
      <w:tr w:rsidR="006A4871" w:rsidRPr="006A4871" w:rsidTr="00C45F04">
        <w:trPr>
          <w:trHeight w:val="165"/>
        </w:trPr>
        <w:tc>
          <w:tcPr>
            <w:tcW w:w="1975" w:type="dxa"/>
            <w:hideMark/>
          </w:tcPr>
          <w:p w:rsidR="006A4871" w:rsidRPr="006A4871" w:rsidRDefault="006A4871" w:rsidP="006A4871">
            <w:pPr>
              <w:spacing w:before="100" w:beforeAutospacing="1" w:after="100" w:afterAutospacing="1"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 xml:space="preserve">5.Картофель, </w:t>
            </w:r>
            <w:proofErr w:type="gramStart"/>
            <w:r w:rsidRPr="006A4871">
              <w:rPr>
                <w:rFonts w:ascii="Times New Roman" w:eastAsia="Times New Roman" w:hAnsi="Times New Roman" w:cs="Times New Roman"/>
                <w:sz w:val="20"/>
                <w:szCs w:val="20"/>
                <w:lang w:val="ru-RU" w:eastAsia="ru-RU"/>
              </w:rPr>
              <w:t>кг</w:t>
            </w:r>
            <w:proofErr w:type="gramEnd"/>
            <w:r w:rsidRPr="006A4871">
              <w:rPr>
                <w:rFonts w:ascii="Times New Roman" w:eastAsia="Times New Roman" w:hAnsi="Times New Roman" w:cs="Times New Roman"/>
                <w:sz w:val="20"/>
                <w:szCs w:val="20"/>
                <w:lang w:val="ru-RU" w:eastAsia="ru-RU"/>
              </w:rPr>
              <w:t>.</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18</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73,0</w:t>
            </w:r>
          </w:p>
        </w:tc>
        <w:tc>
          <w:tcPr>
            <w:tcW w:w="94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1314</w:t>
            </w:r>
          </w:p>
        </w:tc>
        <w:tc>
          <w:tcPr>
            <w:tcW w:w="1277"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90,5</w:t>
            </w:r>
          </w:p>
        </w:tc>
        <w:tc>
          <w:tcPr>
            <w:tcW w:w="800"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1629</w:t>
            </w:r>
          </w:p>
        </w:tc>
        <w:tc>
          <w:tcPr>
            <w:tcW w:w="656"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17.5</w:t>
            </w:r>
          </w:p>
        </w:tc>
        <w:tc>
          <w:tcPr>
            <w:tcW w:w="692"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315</w:t>
            </w:r>
          </w:p>
        </w:tc>
        <w:tc>
          <w:tcPr>
            <w:tcW w:w="993"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Излишек</w:t>
            </w:r>
          </w:p>
        </w:tc>
      </w:tr>
      <w:tr w:rsidR="006A4871" w:rsidRPr="006A4871" w:rsidTr="00C45F04">
        <w:tc>
          <w:tcPr>
            <w:tcW w:w="1975" w:type="dxa"/>
            <w:hideMark/>
          </w:tcPr>
          <w:p w:rsidR="006A4871" w:rsidRPr="006A4871" w:rsidRDefault="006A4871" w:rsidP="006A4871">
            <w:pPr>
              <w:spacing w:before="100" w:beforeAutospacing="1" w:after="100" w:afterAutospacing="1"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 xml:space="preserve">6.Мясо говяжье, </w:t>
            </w:r>
            <w:proofErr w:type="gramStart"/>
            <w:r w:rsidRPr="006A4871">
              <w:rPr>
                <w:rFonts w:ascii="Times New Roman" w:eastAsia="Times New Roman" w:hAnsi="Times New Roman" w:cs="Times New Roman"/>
                <w:sz w:val="20"/>
                <w:szCs w:val="20"/>
                <w:lang w:val="ru-RU" w:eastAsia="ru-RU"/>
              </w:rPr>
              <w:t>кг</w:t>
            </w:r>
            <w:proofErr w:type="gramEnd"/>
            <w:r w:rsidRPr="006A4871">
              <w:rPr>
                <w:rFonts w:ascii="Times New Roman" w:eastAsia="Times New Roman" w:hAnsi="Times New Roman" w:cs="Times New Roman"/>
                <w:sz w:val="20"/>
                <w:szCs w:val="20"/>
                <w:lang w:val="ru-RU" w:eastAsia="ru-RU"/>
              </w:rPr>
              <w:t>.</w:t>
            </w:r>
          </w:p>
        </w:tc>
        <w:tc>
          <w:tcPr>
            <w:tcW w:w="993"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128</w:t>
            </w:r>
          </w:p>
        </w:tc>
        <w:tc>
          <w:tcPr>
            <w:tcW w:w="1277"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w:t>
            </w:r>
          </w:p>
        </w:tc>
        <w:tc>
          <w:tcPr>
            <w:tcW w:w="943"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w:t>
            </w:r>
          </w:p>
        </w:tc>
        <w:tc>
          <w:tcPr>
            <w:tcW w:w="1277"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7,0</w:t>
            </w:r>
          </w:p>
        </w:tc>
        <w:tc>
          <w:tcPr>
            <w:tcW w:w="800"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896</w:t>
            </w:r>
          </w:p>
        </w:tc>
        <w:tc>
          <w:tcPr>
            <w:tcW w:w="656"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7</w:t>
            </w:r>
          </w:p>
        </w:tc>
        <w:tc>
          <w:tcPr>
            <w:tcW w:w="692"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896</w:t>
            </w:r>
          </w:p>
        </w:tc>
        <w:tc>
          <w:tcPr>
            <w:tcW w:w="993" w:type="dxa"/>
            <w:hideMark/>
          </w:tcPr>
          <w:p w:rsidR="006A4871" w:rsidRPr="006A4871" w:rsidRDefault="006A4871" w:rsidP="006A4871">
            <w:pPr>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Излишек</w:t>
            </w:r>
          </w:p>
        </w:tc>
      </w:tr>
      <w:tr w:rsidR="006A4871" w:rsidRPr="006A4871" w:rsidTr="00C45F04">
        <w:trPr>
          <w:trHeight w:val="165"/>
        </w:trPr>
        <w:tc>
          <w:tcPr>
            <w:tcW w:w="1975" w:type="dxa"/>
            <w:hideMark/>
          </w:tcPr>
          <w:p w:rsidR="006A4871" w:rsidRPr="006A4871" w:rsidRDefault="006A4871" w:rsidP="006A4871">
            <w:pPr>
              <w:spacing w:after="0" w:line="165" w:lineRule="atLeast"/>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Итого</w:t>
            </w:r>
          </w:p>
        </w:tc>
        <w:tc>
          <w:tcPr>
            <w:tcW w:w="993"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c>
          <w:tcPr>
            <w:tcW w:w="1277"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c>
          <w:tcPr>
            <w:tcW w:w="943"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c>
          <w:tcPr>
            <w:tcW w:w="1277"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c>
          <w:tcPr>
            <w:tcW w:w="800"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c>
          <w:tcPr>
            <w:tcW w:w="656"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c>
          <w:tcPr>
            <w:tcW w:w="692"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c>
          <w:tcPr>
            <w:tcW w:w="993" w:type="dxa"/>
            <w:hideMark/>
          </w:tcPr>
          <w:p w:rsidR="006A4871" w:rsidRPr="006A4871" w:rsidRDefault="006A4871" w:rsidP="006A4871">
            <w:pPr>
              <w:spacing w:after="240" w:line="165" w:lineRule="atLeast"/>
              <w:rPr>
                <w:rFonts w:ascii="Times New Roman" w:eastAsia="Times New Roman" w:hAnsi="Times New Roman" w:cs="Times New Roman"/>
                <w:sz w:val="20"/>
                <w:szCs w:val="20"/>
                <w:lang w:val="ru-RU" w:eastAsia="ru-RU"/>
              </w:rPr>
            </w:pPr>
          </w:p>
        </w:tc>
      </w:tr>
    </w:tbl>
    <w:p w:rsidR="006A4871" w:rsidRPr="006A4871" w:rsidRDefault="006A4871" w:rsidP="006A4871">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ind w:firstLine="426"/>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
          <w:sz w:val="24"/>
          <w:szCs w:val="24"/>
          <w:lang w:val="ru-RU" w:eastAsia="ru-RU"/>
        </w:rPr>
        <w:t>Ситуационная задача 6</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Менеджер коммерческой организации (резидент РФ) в течение 3 дней находился в служебной командировке, в </w:t>
      </w:r>
      <w:proofErr w:type="spellStart"/>
      <w:r w:rsidRPr="006A4871">
        <w:rPr>
          <w:rFonts w:ascii="Times New Roman" w:eastAsia="Times New Roman" w:hAnsi="Times New Roman" w:cs="Times New Roman"/>
          <w:sz w:val="24"/>
          <w:szCs w:val="24"/>
          <w:lang w:val="ru-RU" w:eastAsia="ru-RU"/>
        </w:rPr>
        <w:t>т.ч</w:t>
      </w:r>
      <w:proofErr w:type="spellEnd"/>
      <w:r w:rsidRPr="006A4871">
        <w:rPr>
          <w:rFonts w:ascii="Times New Roman" w:eastAsia="Times New Roman" w:hAnsi="Times New Roman" w:cs="Times New Roman"/>
          <w:sz w:val="24"/>
          <w:szCs w:val="24"/>
          <w:lang w:val="ru-RU" w:eastAsia="ru-RU"/>
        </w:rPr>
        <w:t xml:space="preserve">.: 2 дня - на </w:t>
      </w:r>
      <w:proofErr w:type="spellStart"/>
      <w:r w:rsidRPr="006A4871">
        <w:rPr>
          <w:rFonts w:ascii="Times New Roman" w:eastAsia="Times New Roman" w:hAnsi="Times New Roman" w:cs="Times New Roman"/>
          <w:sz w:val="24"/>
          <w:szCs w:val="24"/>
          <w:lang w:val="ru-RU" w:eastAsia="ru-RU"/>
        </w:rPr>
        <w:t>территориии</w:t>
      </w:r>
      <w:proofErr w:type="spellEnd"/>
      <w:r w:rsidRPr="006A4871">
        <w:rPr>
          <w:rFonts w:ascii="Times New Roman" w:eastAsia="Times New Roman" w:hAnsi="Times New Roman" w:cs="Times New Roman"/>
          <w:sz w:val="24"/>
          <w:szCs w:val="24"/>
          <w:lang w:val="ru-RU" w:eastAsia="ru-RU"/>
        </w:rPr>
        <w:t xml:space="preserve"> России и 1 день - за границей. Согласно Положению о командировках, работникам компании выплачиваются суточные  в размере 900 руб. за каждый день командировки в пределах РФ, и 3000 руб. - за каждый день заграничной командировки.</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Бухгалтер отразил в учете следующие записи:</w:t>
      </w: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p>
    <w:tbl>
      <w:tblPr>
        <w:tblW w:w="0" w:type="auto"/>
        <w:tblInd w:w="33" w:type="dxa"/>
        <w:tblCellMar>
          <w:left w:w="40" w:type="dxa"/>
          <w:right w:w="40" w:type="dxa"/>
        </w:tblCellMar>
        <w:tblLook w:val="0000" w:firstRow="0" w:lastRow="0" w:firstColumn="0" w:lastColumn="0" w:noHBand="0" w:noVBand="0"/>
      </w:tblPr>
      <w:tblGrid>
        <w:gridCol w:w="1134"/>
        <w:gridCol w:w="1985"/>
        <w:gridCol w:w="1843"/>
        <w:gridCol w:w="4394"/>
      </w:tblGrid>
      <w:tr w:rsidR="006A4871" w:rsidRPr="006A4871" w:rsidTr="00C45F04">
        <w:trPr>
          <w:cantSplit/>
          <w:trHeight w:val="380"/>
        </w:trPr>
        <w:tc>
          <w:tcPr>
            <w:tcW w:w="3119" w:type="dxa"/>
            <w:gridSpan w:val="2"/>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Корреспонден</w:t>
            </w:r>
            <w:r w:rsidRPr="006A4871">
              <w:rPr>
                <w:rFonts w:ascii="Times New Roman" w:eastAsia="Times New Roman" w:hAnsi="Times New Roman" w:cs="Times New Roman"/>
                <w:b/>
                <w:sz w:val="24"/>
                <w:szCs w:val="24"/>
                <w:lang w:val="ru-RU" w:eastAsia="ru-RU"/>
              </w:rPr>
              <w:softHyphen/>
              <w:t>ция счетов</w:t>
            </w:r>
          </w:p>
        </w:tc>
        <w:tc>
          <w:tcPr>
            <w:tcW w:w="1843" w:type="dxa"/>
            <w:vMerge w:val="restart"/>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Сумма,</w:t>
            </w:r>
          </w:p>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руб.</w:t>
            </w:r>
          </w:p>
        </w:tc>
        <w:tc>
          <w:tcPr>
            <w:tcW w:w="4394" w:type="dxa"/>
            <w:vMerge w:val="restart"/>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Содержание операции</w:t>
            </w:r>
          </w:p>
        </w:tc>
      </w:tr>
      <w:tr w:rsidR="006A4871" w:rsidRPr="006A4871" w:rsidTr="00C45F04">
        <w:trPr>
          <w:cantSplit/>
          <w:trHeight w:val="272"/>
        </w:trPr>
        <w:tc>
          <w:tcPr>
            <w:tcW w:w="1134"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Дебет</w:t>
            </w:r>
          </w:p>
        </w:tc>
        <w:tc>
          <w:tcPr>
            <w:tcW w:w="1985"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Кредит</w:t>
            </w:r>
          </w:p>
        </w:tc>
        <w:tc>
          <w:tcPr>
            <w:tcW w:w="1843" w:type="dxa"/>
            <w:vMerge/>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p>
        </w:tc>
        <w:tc>
          <w:tcPr>
            <w:tcW w:w="4394" w:type="dxa"/>
            <w:vMerge/>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b/>
                <w:sz w:val="24"/>
                <w:szCs w:val="24"/>
                <w:lang w:val="ru-RU" w:eastAsia="ru-RU"/>
              </w:rPr>
            </w:pPr>
          </w:p>
        </w:tc>
      </w:tr>
      <w:tr w:rsidR="006A4871" w:rsidRPr="006A4871" w:rsidTr="00C45F04">
        <w:trPr>
          <w:trHeight w:val="416"/>
        </w:trPr>
        <w:tc>
          <w:tcPr>
            <w:tcW w:w="1134"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71</w:t>
            </w:r>
          </w:p>
        </w:tc>
        <w:tc>
          <w:tcPr>
            <w:tcW w:w="1985"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50</w:t>
            </w:r>
          </w:p>
        </w:tc>
        <w:tc>
          <w:tcPr>
            <w:tcW w:w="1843"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4000-00</w:t>
            </w:r>
          </w:p>
        </w:tc>
        <w:tc>
          <w:tcPr>
            <w:tcW w:w="4394"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Подотчетному лицу выданы суточные на </w:t>
            </w:r>
            <w:r w:rsidRPr="006A4871">
              <w:rPr>
                <w:rFonts w:ascii="Times New Roman" w:eastAsia="Times New Roman" w:hAnsi="Times New Roman" w:cs="Times New Roman"/>
                <w:sz w:val="24"/>
                <w:szCs w:val="24"/>
                <w:lang w:val="ru-RU" w:eastAsia="ru-RU"/>
              </w:rPr>
              <w:lastRenderedPageBreak/>
              <w:t>командировку</w:t>
            </w:r>
          </w:p>
        </w:tc>
      </w:tr>
      <w:tr w:rsidR="006A4871" w:rsidRPr="006A4871" w:rsidTr="00C45F04">
        <w:trPr>
          <w:trHeight w:val="415"/>
        </w:trPr>
        <w:tc>
          <w:tcPr>
            <w:tcW w:w="1134"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lastRenderedPageBreak/>
              <w:t>44</w:t>
            </w:r>
          </w:p>
        </w:tc>
        <w:tc>
          <w:tcPr>
            <w:tcW w:w="1985"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71</w:t>
            </w:r>
          </w:p>
        </w:tc>
        <w:tc>
          <w:tcPr>
            <w:tcW w:w="1843"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4000-00</w:t>
            </w:r>
          </w:p>
        </w:tc>
        <w:tc>
          <w:tcPr>
            <w:tcW w:w="4394"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Списаны расходы по возмещению суточных </w:t>
            </w:r>
          </w:p>
        </w:tc>
      </w:tr>
      <w:tr w:rsidR="006A4871" w:rsidRPr="006A4871" w:rsidTr="00C45F04">
        <w:trPr>
          <w:trHeight w:val="417"/>
        </w:trPr>
        <w:tc>
          <w:tcPr>
            <w:tcW w:w="1134"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91</w:t>
            </w:r>
          </w:p>
        </w:tc>
        <w:tc>
          <w:tcPr>
            <w:tcW w:w="1985"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44</w:t>
            </w:r>
          </w:p>
        </w:tc>
        <w:tc>
          <w:tcPr>
            <w:tcW w:w="1843"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4000-00</w:t>
            </w:r>
          </w:p>
        </w:tc>
        <w:tc>
          <w:tcPr>
            <w:tcW w:w="4394" w:type="dxa"/>
            <w:tcBorders>
              <w:top w:val="single" w:sz="6" w:space="0" w:color="000000"/>
              <w:left w:val="single" w:sz="6" w:space="0" w:color="000000"/>
              <w:bottom w:val="single" w:sz="6" w:space="0" w:color="000000"/>
              <w:right w:val="single" w:sz="6" w:space="0" w:color="000000"/>
            </w:tcBorders>
            <w:vAlign w:val="center"/>
          </w:tcPr>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Расходы по возмещению суточных списаны на затраты организации</w:t>
            </w:r>
          </w:p>
        </w:tc>
      </w:tr>
    </w:tbl>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Требуется </w:t>
      </w:r>
      <w:proofErr w:type="gramStart"/>
      <w:r w:rsidRPr="006A4871">
        <w:rPr>
          <w:rFonts w:ascii="Times New Roman" w:eastAsia="Times New Roman" w:hAnsi="Times New Roman" w:cs="Times New Roman"/>
          <w:sz w:val="24"/>
          <w:szCs w:val="24"/>
          <w:lang w:val="ru-RU" w:eastAsia="ru-RU"/>
        </w:rPr>
        <w:t>определить какие нарушения были</w:t>
      </w:r>
      <w:proofErr w:type="gramEnd"/>
      <w:r w:rsidRPr="006A4871">
        <w:rPr>
          <w:rFonts w:ascii="Times New Roman" w:eastAsia="Times New Roman" w:hAnsi="Times New Roman" w:cs="Times New Roman"/>
          <w:sz w:val="24"/>
          <w:szCs w:val="24"/>
          <w:lang w:val="ru-RU" w:eastAsia="ru-RU"/>
        </w:rPr>
        <w:t xml:space="preserve"> допущены при отражении операций в учете?</w:t>
      </w:r>
    </w:p>
    <w:p w:rsidR="006A4871" w:rsidRPr="006A4871" w:rsidRDefault="006A4871" w:rsidP="006A4871">
      <w:pPr>
        <w:widowControl w:val="0"/>
        <w:tabs>
          <w:tab w:val="left" w:pos="851"/>
        </w:tabs>
        <w:autoSpaceDE w:val="0"/>
        <w:autoSpaceDN w:val="0"/>
        <w:adjustRightInd w:val="0"/>
        <w:spacing w:after="0" w:line="260" w:lineRule="exact"/>
        <w:ind w:firstLine="567"/>
        <w:jc w:val="both"/>
        <w:rPr>
          <w:rFonts w:ascii="Times New Roman" w:eastAsia="Times New Roman" w:hAnsi="Times New Roman" w:cs="Times New Roman"/>
          <w:sz w:val="24"/>
          <w:szCs w:val="24"/>
          <w:lang w:val="ru-RU" w:eastAsia="ru-RU"/>
        </w:rPr>
      </w:pPr>
    </w:p>
    <w:p w:rsidR="006A4871" w:rsidRPr="006A4871" w:rsidRDefault="006A4871" w:rsidP="006A4871">
      <w:pPr>
        <w:keepNext/>
        <w:keepLines/>
        <w:spacing w:before="200" w:after="0" w:line="240" w:lineRule="auto"/>
        <w:ind w:firstLine="567"/>
        <w:outlineLvl w:val="1"/>
        <w:rPr>
          <w:rFonts w:ascii="Times New Roman" w:eastAsia="Times New Roman" w:hAnsi="Times New Roman" w:cs="Times New Roman"/>
          <w:b/>
          <w:bCs/>
          <w:sz w:val="24"/>
          <w:szCs w:val="24"/>
          <w:lang w:val="ru-RU" w:eastAsia="ru-RU"/>
        </w:rPr>
      </w:pPr>
      <w:r w:rsidRPr="006A4871">
        <w:rPr>
          <w:rFonts w:ascii="Times New Roman" w:eastAsia="Times New Roman" w:hAnsi="Times New Roman" w:cs="Times New Roman"/>
          <w:b/>
          <w:bCs/>
          <w:sz w:val="24"/>
          <w:szCs w:val="24"/>
          <w:lang w:val="ru-RU" w:eastAsia="ru-RU"/>
        </w:rPr>
        <w:t>Ситуационное задание 7</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Из офиса организации был украден ксерокс, при</w:t>
      </w:r>
      <w:r w:rsidRPr="006A4871">
        <w:rPr>
          <w:rFonts w:ascii="Times New Roman" w:eastAsia="Times New Roman" w:hAnsi="Times New Roman" w:cs="Times New Roman"/>
          <w:sz w:val="24"/>
          <w:szCs w:val="24"/>
          <w:lang w:val="ru-RU" w:eastAsia="ru-RU"/>
        </w:rPr>
        <w:softHyphen/>
        <w:t>надлежавший ей на праве собственности. Первоначальная стоимость данного ксерокса – 20000 руб., сумма начисленной амортизации – 8000 руб. НДС, уплачен</w:t>
      </w:r>
      <w:r w:rsidRPr="006A4871">
        <w:rPr>
          <w:rFonts w:ascii="Times New Roman" w:eastAsia="Times New Roman" w:hAnsi="Times New Roman" w:cs="Times New Roman"/>
          <w:sz w:val="24"/>
          <w:szCs w:val="24"/>
          <w:lang w:val="ru-RU" w:eastAsia="ru-RU"/>
        </w:rPr>
        <w:softHyphen/>
        <w:t>ный при покупке ксерокса, был принят организацией к вычету. Виновное лицо было установлено. Суд решил взыскать с него стоимость украденного имущества в размере 25 000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бухгалтерском учете сделаны следующие записи: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1134"/>
        <w:gridCol w:w="1134"/>
        <w:gridCol w:w="6095"/>
      </w:tblGrid>
      <w:tr w:rsidR="006A4871" w:rsidRPr="006A4871" w:rsidTr="00C45F04">
        <w:trPr>
          <w:cantSplit/>
          <w:trHeight w:val="635"/>
        </w:trPr>
        <w:tc>
          <w:tcPr>
            <w:tcW w:w="2127" w:type="dxa"/>
            <w:gridSpan w:val="2"/>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Корреспонден</w:t>
            </w:r>
            <w:r w:rsidRPr="006A4871">
              <w:rPr>
                <w:rFonts w:ascii="Times New Roman" w:eastAsia="Times New Roman" w:hAnsi="Times New Roman" w:cs="Times New Roman"/>
                <w:bCs/>
                <w:sz w:val="24"/>
                <w:szCs w:val="24"/>
                <w:lang w:val="ru-RU" w:eastAsia="ru-RU"/>
              </w:rPr>
              <w:softHyphen/>
              <w:t>ция счетов</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Сумма,</w:t>
            </w:r>
          </w:p>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руб.</w:t>
            </w:r>
          </w:p>
        </w:tc>
        <w:tc>
          <w:tcPr>
            <w:tcW w:w="6095"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Содержание операции</w:t>
            </w:r>
          </w:p>
        </w:tc>
      </w:tr>
      <w:tr w:rsidR="006A4871" w:rsidRPr="006A4871" w:rsidTr="00C45F04">
        <w:trPr>
          <w:cantSplit/>
          <w:trHeight w:val="275"/>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Дебет</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Кредит</w:t>
            </w:r>
          </w:p>
        </w:tc>
        <w:tc>
          <w:tcPr>
            <w:tcW w:w="1134"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c>
          <w:tcPr>
            <w:tcW w:w="6095"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r>
      <w:tr w:rsidR="006A4871" w:rsidRPr="006A4871" w:rsidTr="00C45F04">
        <w:trPr>
          <w:cantSplit/>
          <w:trHeight w:val="420"/>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01-2</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01</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20 000</w:t>
            </w:r>
          </w:p>
        </w:tc>
        <w:tc>
          <w:tcPr>
            <w:tcW w:w="609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Списана первоначальная стоимость основного средства</w:t>
            </w:r>
          </w:p>
        </w:tc>
      </w:tr>
      <w:tr w:rsidR="006A4871" w:rsidRPr="006A4871" w:rsidTr="00C45F04">
        <w:trPr>
          <w:trHeight w:val="413"/>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02</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01-2</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8000</w:t>
            </w:r>
          </w:p>
        </w:tc>
        <w:tc>
          <w:tcPr>
            <w:tcW w:w="609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Списана сумма начис</w:t>
            </w:r>
            <w:r w:rsidRPr="006A4871">
              <w:rPr>
                <w:rFonts w:ascii="Times New Roman" w:eastAsia="Times New Roman" w:hAnsi="Times New Roman" w:cs="Times New Roman"/>
                <w:sz w:val="24"/>
                <w:szCs w:val="24"/>
                <w:lang w:val="ru-RU" w:eastAsia="ru-RU"/>
              </w:rPr>
              <w:softHyphen/>
              <w:t>ленной амортизации</w:t>
            </w:r>
          </w:p>
        </w:tc>
      </w:tr>
      <w:tr w:rsidR="006A4871" w:rsidRPr="006A4871" w:rsidTr="00C45F04">
        <w:trPr>
          <w:trHeight w:val="418"/>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94</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01-2</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12 000</w:t>
            </w:r>
          </w:p>
        </w:tc>
        <w:tc>
          <w:tcPr>
            <w:tcW w:w="609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Списана остаточная стоимость ксерокса</w:t>
            </w:r>
          </w:p>
        </w:tc>
      </w:tr>
      <w:tr w:rsidR="006A4871" w:rsidRPr="006A4871" w:rsidTr="00C45F04">
        <w:trPr>
          <w:cantSplit/>
          <w:trHeight w:val="693"/>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76</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94</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12 000</w:t>
            </w:r>
          </w:p>
        </w:tc>
        <w:tc>
          <w:tcPr>
            <w:tcW w:w="609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Отражена задолженность виновного лица на сумму фактического ущерба</w:t>
            </w:r>
          </w:p>
        </w:tc>
      </w:tr>
      <w:tr w:rsidR="006A4871" w:rsidRPr="006A4871" w:rsidTr="00C45F04">
        <w:trPr>
          <w:cantSplit/>
          <w:trHeight w:val="690"/>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76</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98</w:t>
            </w:r>
          </w:p>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13 000</w:t>
            </w:r>
          </w:p>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p>
        </w:tc>
        <w:tc>
          <w:tcPr>
            <w:tcW w:w="609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Отражена разница между величиной ущерба, назначенной судом, и суммой ущерба по данным бухгалтерского учета</w:t>
            </w:r>
          </w:p>
        </w:tc>
      </w:tr>
      <w:tr w:rsidR="006A4871" w:rsidRPr="006A4871" w:rsidTr="00C45F04">
        <w:trPr>
          <w:cantSplit/>
          <w:trHeight w:val="402"/>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50</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76</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25 000</w:t>
            </w:r>
          </w:p>
        </w:tc>
        <w:tc>
          <w:tcPr>
            <w:tcW w:w="609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Виновное лицо возместило ущерб</w:t>
            </w:r>
          </w:p>
        </w:tc>
      </w:tr>
      <w:tr w:rsidR="006A4871" w:rsidRPr="006A4871" w:rsidTr="00C45F04">
        <w:trPr>
          <w:cantSplit/>
          <w:trHeight w:val="975"/>
        </w:trPr>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98</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91-1</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13000</w:t>
            </w:r>
          </w:p>
        </w:tc>
        <w:tc>
          <w:tcPr>
            <w:tcW w:w="609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Отнесена прочие доходы разница между суммой возмещен</w:t>
            </w:r>
            <w:r w:rsidRPr="006A4871">
              <w:rPr>
                <w:rFonts w:ascii="Times New Roman" w:eastAsia="Times New Roman" w:hAnsi="Times New Roman" w:cs="Times New Roman"/>
                <w:sz w:val="24"/>
                <w:szCs w:val="24"/>
                <w:lang w:val="ru-RU" w:eastAsia="ru-RU"/>
              </w:rPr>
              <w:softHyphen/>
              <w:t>ного ущерба и суммой ущерба по данным бухгалтерского учета</w:t>
            </w:r>
          </w:p>
        </w:tc>
      </w:tr>
    </w:tbl>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Ревизор, проводивший проверку данной организации, посчитал, что данная ситуация была неверно отражена в бухгалтерском учете. Организацией была завышена налогооблагаемая база по прибыли, занижены прочие расходы.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Какими нормативными актами руководствовался ревизор? Сделайте исправительные бухгалтерские про</w:t>
      </w:r>
      <w:r w:rsidRPr="006A4871">
        <w:rPr>
          <w:rFonts w:ascii="Times New Roman" w:eastAsia="Times New Roman" w:hAnsi="Times New Roman" w:cs="Times New Roman"/>
          <w:iCs/>
          <w:sz w:val="24"/>
          <w:szCs w:val="24"/>
          <w:lang w:val="ru-RU" w:eastAsia="ru-RU"/>
        </w:rPr>
        <w:softHyphen/>
        <w:t>водки.</w:t>
      </w:r>
    </w:p>
    <w:p w:rsidR="006A4871" w:rsidRPr="006A4871" w:rsidRDefault="006A4871" w:rsidP="006A4871">
      <w:pPr>
        <w:keepNext/>
        <w:keepLines/>
        <w:spacing w:before="200" w:after="0" w:line="240" w:lineRule="auto"/>
        <w:outlineLvl w:val="1"/>
        <w:rPr>
          <w:rFonts w:ascii="Times New Roman" w:eastAsia="Times New Roman" w:hAnsi="Times New Roman" w:cs="Times New Roman"/>
          <w:b/>
          <w:bCs/>
          <w:sz w:val="24"/>
          <w:szCs w:val="24"/>
          <w:lang w:val="ru-RU" w:eastAsia="ru-RU"/>
        </w:rPr>
      </w:pPr>
      <w:r w:rsidRPr="006A4871">
        <w:rPr>
          <w:rFonts w:ascii="Times New Roman" w:eastAsia="Times New Roman" w:hAnsi="Times New Roman" w:cs="Times New Roman"/>
          <w:b/>
          <w:bCs/>
          <w:sz w:val="24"/>
          <w:szCs w:val="24"/>
          <w:lang w:val="ru-RU" w:eastAsia="ru-RU"/>
        </w:rPr>
        <w:t>Ситуационное задание 8</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Проверка ревизором нематериальных активов выя</w:t>
      </w:r>
      <w:r w:rsidRPr="006A4871">
        <w:rPr>
          <w:rFonts w:ascii="Times New Roman" w:eastAsia="Times New Roman" w:hAnsi="Times New Roman" w:cs="Times New Roman"/>
          <w:sz w:val="24"/>
          <w:szCs w:val="24"/>
          <w:lang w:val="ru-RU" w:eastAsia="ru-RU"/>
        </w:rPr>
        <w:softHyphen/>
        <w:t>вила следующее. Торговая организация приобрела ли</w:t>
      </w:r>
      <w:r w:rsidRPr="006A4871">
        <w:rPr>
          <w:rFonts w:ascii="Times New Roman" w:eastAsia="Times New Roman" w:hAnsi="Times New Roman" w:cs="Times New Roman"/>
          <w:sz w:val="24"/>
          <w:szCs w:val="24"/>
          <w:lang w:val="ru-RU" w:eastAsia="ru-RU"/>
        </w:rPr>
        <w:softHyphen/>
        <w:t>цензии на год:</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на автомобильные перевозки – 350 000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на оптовую торговлю табачными изделиями – 280 000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Указанные виды лицензий она включила в состав нематериальных активов и стала учитывать их на сче</w:t>
      </w:r>
      <w:r w:rsidRPr="006A4871">
        <w:rPr>
          <w:rFonts w:ascii="Times New Roman" w:eastAsia="Times New Roman" w:hAnsi="Times New Roman" w:cs="Times New Roman"/>
          <w:sz w:val="24"/>
          <w:szCs w:val="24"/>
          <w:lang w:val="ru-RU" w:eastAsia="ru-RU"/>
        </w:rPr>
        <w:softHyphen/>
        <w:t>те 04 «Нематериальные активы» с ежемесячным списа</w:t>
      </w:r>
      <w:r w:rsidRPr="006A4871">
        <w:rPr>
          <w:rFonts w:ascii="Times New Roman" w:eastAsia="Times New Roman" w:hAnsi="Times New Roman" w:cs="Times New Roman"/>
          <w:sz w:val="24"/>
          <w:szCs w:val="24"/>
          <w:lang w:val="ru-RU" w:eastAsia="ru-RU"/>
        </w:rPr>
        <w:softHyphen/>
        <w:t>нием по 1/24 стоимости на счет 05 «Амортизация не</w:t>
      </w:r>
      <w:r w:rsidRPr="006A4871">
        <w:rPr>
          <w:rFonts w:ascii="Times New Roman" w:eastAsia="Times New Roman" w:hAnsi="Times New Roman" w:cs="Times New Roman"/>
          <w:sz w:val="24"/>
          <w:szCs w:val="24"/>
          <w:lang w:val="ru-RU" w:eastAsia="ru-RU"/>
        </w:rPr>
        <w:softHyphen/>
        <w:t>материальных активов». Ревизор посчитал, что нару</w:t>
      </w:r>
      <w:r w:rsidRPr="006A4871">
        <w:rPr>
          <w:rFonts w:ascii="Times New Roman" w:eastAsia="Times New Roman" w:hAnsi="Times New Roman" w:cs="Times New Roman"/>
          <w:sz w:val="24"/>
          <w:szCs w:val="24"/>
          <w:lang w:val="ru-RU" w:eastAsia="ru-RU"/>
        </w:rPr>
        <w:softHyphen/>
        <w:t>шена методология учета, которая привела к измене</w:t>
      </w:r>
      <w:r w:rsidRPr="006A4871">
        <w:rPr>
          <w:rFonts w:ascii="Times New Roman" w:eastAsia="Times New Roman" w:hAnsi="Times New Roman" w:cs="Times New Roman"/>
          <w:sz w:val="24"/>
          <w:szCs w:val="24"/>
          <w:lang w:val="ru-RU" w:eastAsia="ru-RU"/>
        </w:rPr>
        <w:softHyphen/>
        <w:t>нию структуры активов.</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Правильны ли выводы, сделанные ревизором? Обоснуйте свой ответ со ссылкой на норматив</w:t>
      </w:r>
      <w:r w:rsidRPr="006A4871">
        <w:rPr>
          <w:rFonts w:ascii="Times New Roman" w:eastAsia="Times New Roman" w:hAnsi="Times New Roman" w:cs="Times New Roman"/>
          <w:iCs/>
          <w:sz w:val="24"/>
          <w:szCs w:val="24"/>
          <w:lang w:val="ru-RU" w:eastAsia="ru-RU"/>
        </w:rPr>
        <w:softHyphen/>
        <w:t>ные документы. 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9.</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lastRenderedPageBreak/>
        <w:t>Проверка ревизором нематериальных активов выя</w:t>
      </w:r>
      <w:r w:rsidRPr="006A4871">
        <w:rPr>
          <w:rFonts w:ascii="Times New Roman" w:eastAsia="Times New Roman" w:hAnsi="Times New Roman" w:cs="Times New Roman"/>
          <w:sz w:val="24"/>
          <w:szCs w:val="24"/>
          <w:lang w:val="ru-RU" w:eastAsia="ru-RU"/>
        </w:rPr>
        <w:softHyphen/>
        <w:t>вила следующее.</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По состоянию на 1 января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на счете 04 «Не</w:t>
      </w:r>
      <w:r w:rsidRPr="006A4871">
        <w:rPr>
          <w:rFonts w:ascii="Times New Roman" w:eastAsia="Times New Roman" w:hAnsi="Times New Roman" w:cs="Times New Roman"/>
          <w:sz w:val="24"/>
          <w:szCs w:val="24"/>
          <w:lang w:val="ru-RU" w:eastAsia="ru-RU"/>
        </w:rPr>
        <w:softHyphen/>
        <w:t>материальные активы» –  148 000 руб., на счете 05 «Амортизация нематериальных активов». В карточке учета нематериальных активов по форме № НМА-1 записано:</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324" w:type="dxa"/>
        <w:tblLayout w:type="fixed"/>
        <w:tblCellMar>
          <w:left w:w="40" w:type="dxa"/>
          <w:right w:w="40" w:type="dxa"/>
        </w:tblCellMar>
        <w:tblLook w:val="0000" w:firstRow="0" w:lastRow="0" w:firstColumn="0" w:lastColumn="0" w:noHBand="0" w:noVBand="0"/>
      </w:tblPr>
      <w:tblGrid>
        <w:gridCol w:w="4536"/>
        <w:gridCol w:w="4111"/>
      </w:tblGrid>
      <w:tr w:rsidR="006A4871" w:rsidRPr="006A4871" w:rsidTr="00C45F04">
        <w:trPr>
          <w:trHeight w:val="381"/>
        </w:trPr>
        <w:tc>
          <w:tcPr>
            <w:tcW w:w="453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keepNext/>
              <w:spacing w:before="240" w:after="60" w:line="240" w:lineRule="auto"/>
              <w:jc w:val="center"/>
              <w:outlineLvl w:val="3"/>
              <w:rPr>
                <w:rFonts w:ascii="Calibri" w:eastAsia="Times New Roman" w:hAnsi="Calibri" w:cs="Times New Roman"/>
                <w:bCs/>
                <w:sz w:val="24"/>
                <w:szCs w:val="24"/>
                <w:lang w:val="ru-RU" w:eastAsia="ru-RU"/>
              </w:rPr>
            </w:pPr>
            <w:r w:rsidRPr="006A4871">
              <w:rPr>
                <w:rFonts w:ascii="Calibri" w:eastAsia="Times New Roman" w:hAnsi="Calibri" w:cs="Times New Roman"/>
                <w:bCs/>
                <w:sz w:val="24"/>
                <w:szCs w:val="24"/>
                <w:lang w:val="ru-RU" w:eastAsia="ru-RU"/>
              </w:rPr>
              <w:t>Наименование графы</w:t>
            </w:r>
          </w:p>
        </w:tc>
        <w:tc>
          <w:tcPr>
            <w:tcW w:w="4111"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Содержание графы</w:t>
            </w:r>
          </w:p>
        </w:tc>
      </w:tr>
      <w:tr w:rsidR="006A4871" w:rsidRPr="006A4871" w:rsidTr="00C45F04">
        <w:trPr>
          <w:trHeight w:val="374"/>
        </w:trPr>
        <w:tc>
          <w:tcPr>
            <w:tcW w:w="4536"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Наименование нематери</w:t>
            </w:r>
            <w:r w:rsidRPr="006A4871">
              <w:rPr>
                <w:rFonts w:ascii="Times New Roman" w:eastAsia="Times New Roman" w:hAnsi="Times New Roman" w:cs="Times New Roman"/>
                <w:sz w:val="24"/>
                <w:szCs w:val="24"/>
                <w:lang w:val="ru-RU" w:eastAsia="ru-RU"/>
              </w:rPr>
              <w:softHyphen/>
              <w:t>ального актива</w:t>
            </w:r>
          </w:p>
        </w:tc>
        <w:tc>
          <w:tcPr>
            <w:tcW w:w="4111"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Компьютерная програм</w:t>
            </w:r>
            <w:r w:rsidRPr="006A4871">
              <w:rPr>
                <w:rFonts w:ascii="Times New Roman" w:eastAsia="Times New Roman" w:hAnsi="Times New Roman" w:cs="Times New Roman"/>
                <w:sz w:val="24"/>
                <w:szCs w:val="24"/>
                <w:lang w:val="ru-RU" w:eastAsia="ru-RU"/>
              </w:rPr>
              <w:softHyphen/>
              <w:t>ма «1С»</w:t>
            </w:r>
          </w:p>
        </w:tc>
      </w:tr>
      <w:tr w:rsidR="006A4871" w:rsidRPr="006A4871" w:rsidTr="00C45F04">
        <w:trPr>
          <w:trHeight w:val="353"/>
        </w:trPr>
        <w:tc>
          <w:tcPr>
            <w:tcW w:w="4536"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Первоначальная стоимость</w:t>
            </w:r>
          </w:p>
        </w:tc>
        <w:tc>
          <w:tcPr>
            <w:tcW w:w="4111"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148 000 руб.</w:t>
            </w:r>
          </w:p>
        </w:tc>
      </w:tr>
      <w:tr w:rsidR="006A4871" w:rsidRPr="006A4871" w:rsidTr="00C45F04">
        <w:trPr>
          <w:trHeight w:val="353"/>
        </w:trPr>
        <w:tc>
          <w:tcPr>
            <w:tcW w:w="4536"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Дата постановки на учет</w:t>
            </w:r>
          </w:p>
        </w:tc>
        <w:tc>
          <w:tcPr>
            <w:tcW w:w="4111"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5 ноября </w:t>
            </w:r>
            <w:smartTag w:uri="urn:schemas-microsoft-com:office:smarttags" w:element="metricconverter">
              <w:smartTagPr>
                <w:attr w:name="ProductID" w:val="2003 г"/>
              </w:smartTagPr>
              <w:r w:rsidRPr="006A4871">
                <w:rPr>
                  <w:rFonts w:ascii="Times New Roman" w:eastAsia="Times New Roman" w:hAnsi="Times New Roman" w:cs="Times New Roman"/>
                  <w:sz w:val="24"/>
                  <w:szCs w:val="24"/>
                  <w:lang w:val="ru-RU" w:eastAsia="ru-RU"/>
                </w:rPr>
                <w:t>2003 г</w:t>
              </w:r>
            </w:smartTag>
            <w:r w:rsidRPr="006A4871">
              <w:rPr>
                <w:rFonts w:ascii="Times New Roman" w:eastAsia="Times New Roman" w:hAnsi="Times New Roman" w:cs="Times New Roman"/>
                <w:sz w:val="24"/>
                <w:szCs w:val="24"/>
                <w:lang w:val="ru-RU" w:eastAsia="ru-RU"/>
              </w:rPr>
              <w:t>.</w:t>
            </w:r>
          </w:p>
        </w:tc>
      </w:tr>
      <w:tr w:rsidR="006A4871" w:rsidRPr="006A4871" w:rsidTr="00C45F04">
        <w:trPr>
          <w:trHeight w:val="361"/>
        </w:trPr>
        <w:tc>
          <w:tcPr>
            <w:tcW w:w="4536"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Срок полезного использо</w:t>
            </w:r>
            <w:r w:rsidRPr="006A4871">
              <w:rPr>
                <w:rFonts w:ascii="Times New Roman" w:eastAsia="Times New Roman" w:hAnsi="Times New Roman" w:cs="Times New Roman"/>
                <w:sz w:val="24"/>
                <w:szCs w:val="24"/>
                <w:lang w:val="ru-RU" w:eastAsia="ru-RU"/>
              </w:rPr>
              <w:softHyphen/>
              <w:t>вания</w:t>
            </w:r>
          </w:p>
        </w:tc>
        <w:tc>
          <w:tcPr>
            <w:tcW w:w="4111"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60 месяцев</w:t>
            </w:r>
          </w:p>
        </w:tc>
      </w:tr>
      <w:tr w:rsidR="006A4871" w:rsidRPr="006A4871" w:rsidTr="00C45F04">
        <w:trPr>
          <w:trHeight w:val="336"/>
        </w:trPr>
        <w:tc>
          <w:tcPr>
            <w:tcW w:w="4536"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Способ приобретения</w:t>
            </w:r>
          </w:p>
        </w:tc>
        <w:tc>
          <w:tcPr>
            <w:tcW w:w="4111"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По договору о передаче прав</w:t>
            </w:r>
          </w:p>
        </w:tc>
      </w:tr>
      <w:tr w:rsidR="006A4871" w:rsidRPr="006A4871" w:rsidTr="00C45F04">
        <w:trPr>
          <w:trHeight w:val="332"/>
        </w:trPr>
        <w:tc>
          <w:tcPr>
            <w:tcW w:w="4536"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Документ о регистрации</w:t>
            </w:r>
          </w:p>
        </w:tc>
        <w:tc>
          <w:tcPr>
            <w:tcW w:w="4111" w:type="dxa"/>
            <w:tcBorders>
              <w:top w:val="single" w:sz="6" w:space="0" w:color="auto"/>
              <w:left w:val="single" w:sz="6" w:space="0" w:color="auto"/>
              <w:bottom w:val="single" w:sz="6" w:space="0" w:color="auto"/>
              <w:right w:val="single" w:sz="6" w:space="0" w:color="auto"/>
            </w:tcBorders>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p>
        </w:tc>
      </w:tr>
    </w:tbl>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Ревизор изучил договор о передаче прав. В разделе «Предмет договора» значится: «Передается на машин</w:t>
      </w:r>
      <w:r w:rsidRPr="006A4871">
        <w:rPr>
          <w:rFonts w:ascii="Times New Roman" w:eastAsia="Times New Roman" w:hAnsi="Times New Roman" w:cs="Times New Roman"/>
          <w:sz w:val="24"/>
          <w:szCs w:val="24"/>
          <w:lang w:val="ru-RU" w:eastAsia="ru-RU"/>
        </w:rPr>
        <w:softHyphen/>
        <w:t>ном носителе экземпляр программного обеспечения и права на его использование. В разделе стоимость зна</w:t>
      </w:r>
      <w:r w:rsidRPr="006A4871">
        <w:rPr>
          <w:rFonts w:ascii="Times New Roman" w:eastAsia="Times New Roman" w:hAnsi="Times New Roman" w:cs="Times New Roman"/>
          <w:sz w:val="24"/>
          <w:szCs w:val="24"/>
          <w:lang w:val="ru-RU" w:eastAsia="ru-RU"/>
        </w:rPr>
        <w:softHyphen/>
        <w:t>чится           «148 000 руб., в том числе НДС – 22 576,27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Ревизор в акте отметил неправомерность включе</w:t>
      </w:r>
      <w:r w:rsidRPr="006A4871">
        <w:rPr>
          <w:rFonts w:ascii="Times New Roman" w:eastAsia="Times New Roman" w:hAnsi="Times New Roman" w:cs="Times New Roman"/>
          <w:sz w:val="24"/>
          <w:szCs w:val="24"/>
          <w:lang w:val="ru-RU" w:eastAsia="ru-RU"/>
        </w:rPr>
        <w:softHyphen/>
        <w:t>ния компьютерной программы «1С» в состав нематери</w:t>
      </w:r>
      <w:r w:rsidRPr="006A4871">
        <w:rPr>
          <w:rFonts w:ascii="Times New Roman" w:eastAsia="Times New Roman" w:hAnsi="Times New Roman" w:cs="Times New Roman"/>
          <w:sz w:val="24"/>
          <w:szCs w:val="24"/>
          <w:lang w:val="ru-RU" w:eastAsia="ru-RU"/>
        </w:rPr>
        <w:softHyphen/>
        <w:t>альных активов, а также завышение себестоимости продукции.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Оцените акт ревизии. 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 xml:space="preserve">визии. </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10.</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Организация приобрела право на программный про</w:t>
      </w:r>
      <w:r w:rsidRPr="006A4871">
        <w:rPr>
          <w:rFonts w:ascii="Times New Roman" w:eastAsia="Times New Roman" w:hAnsi="Times New Roman" w:cs="Times New Roman"/>
          <w:sz w:val="24"/>
          <w:szCs w:val="24"/>
          <w:lang w:val="ru-RU" w:eastAsia="ru-RU"/>
        </w:rPr>
        <w:softHyphen/>
        <w:t>дукт стоимостью 3 600 руб., включая НДС.</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Затраты за услуги, связанные с консультировани</w:t>
      </w:r>
      <w:r w:rsidRPr="006A4871">
        <w:rPr>
          <w:rFonts w:ascii="Times New Roman" w:eastAsia="Times New Roman" w:hAnsi="Times New Roman" w:cs="Times New Roman"/>
          <w:sz w:val="24"/>
          <w:szCs w:val="24"/>
          <w:lang w:val="ru-RU" w:eastAsia="ru-RU"/>
        </w:rPr>
        <w:softHyphen/>
        <w:t>ем по вопросам использования программного продук</w:t>
      </w:r>
      <w:r w:rsidRPr="006A4871">
        <w:rPr>
          <w:rFonts w:ascii="Times New Roman" w:eastAsia="Times New Roman" w:hAnsi="Times New Roman" w:cs="Times New Roman"/>
          <w:sz w:val="24"/>
          <w:szCs w:val="24"/>
          <w:lang w:val="ru-RU" w:eastAsia="ru-RU"/>
        </w:rPr>
        <w:softHyphen/>
        <w:t>та, оплаченные фирме-производителю программного обеспечения, составляют 580 руб., в том числе НДС. В учете организации сделаны следующие записи, свя</w:t>
      </w:r>
      <w:r w:rsidRPr="006A4871">
        <w:rPr>
          <w:rFonts w:ascii="Times New Roman" w:eastAsia="Times New Roman" w:hAnsi="Times New Roman" w:cs="Times New Roman"/>
          <w:sz w:val="24"/>
          <w:szCs w:val="24"/>
          <w:lang w:val="ru-RU" w:eastAsia="ru-RU"/>
        </w:rPr>
        <w:softHyphen/>
        <w:t>занные с покупкой и постановкой на учет программно</w:t>
      </w:r>
      <w:r w:rsidRPr="006A4871">
        <w:rPr>
          <w:rFonts w:ascii="Times New Roman" w:eastAsia="Times New Roman" w:hAnsi="Times New Roman" w:cs="Times New Roman"/>
          <w:sz w:val="24"/>
          <w:szCs w:val="24"/>
          <w:lang w:val="ru-RU" w:eastAsia="ru-RU"/>
        </w:rPr>
        <w:softHyphen/>
        <w:t>го продукта:</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276"/>
        <w:gridCol w:w="1559"/>
        <w:gridCol w:w="1134"/>
        <w:gridCol w:w="5387"/>
      </w:tblGrid>
      <w:tr w:rsidR="006A4871" w:rsidRPr="006A4871" w:rsidTr="00C45F04">
        <w:trPr>
          <w:cantSplit/>
          <w:trHeight w:val="364"/>
        </w:trPr>
        <w:tc>
          <w:tcPr>
            <w:tcW w:w="2835" w:type="dxa"/>
            <w:gridSpan w:val="2"/>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Корреспонден</w:t>
            </w:r>
            <w:r w:rsidRPr="006A4871">
              <w:rPr>
                <w:rFonts w:ascii="Times New Roman" w:eastAsia="Times New Roman" w:hAnsi="Times New Roman" w:cs="Times New Roman"/>
                <w:bCs/>
                <w:sz w:val="24"/>
                <w:szCs w:val="24"/>
                <w:lang w:val="ru-RU" w:eastAsia="ru-RU"/>
              </w:rPr>
              <w:softHyphen/>
              <w:t>ция счетов</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Сумма,</w:t>
            </w:r>
          </w:p>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руб.</w:t>
            </w:r>
          </w:p>
        </w:tc>
        <w:tc>
          <w:tcPr>
            <w:tcW w:w="5387"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keepNext/>
              <w:spacing w:before="240" w:after="60" w:line="240" w:lineRule="auto"/>
              <w:outlineLvl w:val="3"/>
              <w:rPr>
                <w:rFonts w:ascii="Calibri" w:eastAsia="Times New Roman" w:hAnsi="Calibri" w:cs="Times New Roman"/>
                <w:bCs/>
                <w:sz w:val="24"/>
                <w:szCs w:val="24"/>
                <w:lang w:val="ru-RU" w:eastAsia="ru-RU"/>
              </w:rPr>
            </w:pPr>
            <w:r w:rsidRPr="006A4871">
              <w:rPr>
                <w:rFonts w:ascii="Calibri" w:eastAsia="Times New Roman" w:hAnsi="Calibri" w:cs="Times New Roman"/>
                <w:bCs/>
                <w:sz w:val="24"/>
                <w:szCs w:val="24"/>
                <w:lang w:val="ru-RU" w:eastAsia="ru-RU"/>
              </w:rPr>
              <w:t>Содержание операции</w:t>
            </w:r>
          </w:p>
        </w:tc>
      </w:tr>
      <w:tr w:rsidR="006A4871" w:rsidRPr="006A4871" w:rsidTr="00C45F04">
        <w:trPr>
          <w:cantSplit/>
          <w:trHeight w:val="339"/>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Дебет</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Кредит</w:t>
            </w:r>
          </w:p>
        </w:tc>
        <w:tc>
          <w:tcPr>
            <w:tcW w:w="1134"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c>
          <w:tcPr>
            <w:tcW w:w="5387"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r>
      <w:tr w:rsidR="006A4871" w:rsidRPr="006A4871" w:rsidTr="00C45F04">
        <w:trPr>
          <w:trHeight w:val="403"/>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60</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51</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3 600</w:t>
            </w:r>
          </w:p>
        </w:tc>
        <w:tc>
          <w:tcPr>
            <w:tcW w:w="538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Оплачен программный продукт</w:t>
            </w:r>
          </w:p>
        </w:tc>
      </w:tr>
      <w:tr w:rsidR="006A4871" w:rsidRPr="006A4871" w:rsidTr="00C45F04">
        <w:trPr>
          <w:trHeight w:val="422"/>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08</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3051</w:t>
            </w:r>
          </w:p>
        </w:tc>
        <w:tc>
          <w:tcPr>
            <w:tcW w:w="538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Отражено приобретение программного продукта</w:t>
            </w:r>
          </w:p>
        </w:tc>
      </w:tr>
      <w:tr w:rsidR="006A4871" w:rsidRPr="006A4871" w:rsidTr="00C45F04">
        <w:trPr>
          <w:trHeight w:val="402"/>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19</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549</w:t>
            </w:r>
          </w:p>
        </w:tc>
        <w:tc>
          <w:tcPr>
            <w:tcW w:w="538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 сумму НДС</w:t>
            </w:r>
          </w:p>
        </w:tc>
      </w:tr>
      <w:tr w:rsidR="006A4871" w:rsidRPr="006A4871" w:rsidTr="00C45F04">
        <w:trPr>
          <w:trHeight w:val="388"/>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26</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492</w:t>
            </w:r>
          </w:p>
        </w:tc>
        <w:tc>
          <w:tcPr>
            <w:tcW w:w="538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 сумму услуг по кон</w:t>
            </w:r>
            <w:r w:rsidRPr="006A4871">
              <w:rPr>
                <w:rFonts w:ascii="Times New Roman" w:eastAsia="Times New Roman" w:hAnsi="Times New Roman" w:cs="Times New Roman"/>
                <w:sz w:val="24"/>
                <w:szCs w:val="24"/>
                <w:lang w:val="ru-RU" w:eastAsia="ru-RU"/>
              </w:rPr>
              <w:softHyphen/>
              <w:t>сультированию</w:t>
            </w:r>
          </w:p>
        </w:tc>
      </w:tr>
      <w:tr w:rsidR="006A4871" w:rsidRPr="006A4871" w:rsidTr="00C45F04">
        <w:trPr>
          <w:trHeight w:val="403"/>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19</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60</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88</w:t>
            </w:r>
          </w:p>
        </w:tc>
        <w:tc>
          <w:tcPr>
            <w:tcW w:w="538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 сумму НДС</w:t>
            </w:r>
          </w:p>
        </w:tc>
      </w:tr>
      <w:tr w:rsidR="006A4871" w:rsidRPr="006A4871" w:rsidTr="00C45F04">
        <w:trPr>
          <w:trHeight w:val="376"/>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60</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51</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580</w:t>
            </w:r>
          </w:p>
        </w:tc>
        <w:tc>
          <w:tcPr>
            <w:tcW w:w="538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Оплачены услуги за консультацию</w:t>
            </w:r>
          </w:p>
        </w:tc>
      </w:tr>
      <w:tr w:rsidR="006A4871" w:rsidRPr="006A4871" w:rsidTr="00C45F04">
        <w:trPr>
          <w:trHeight w:val="424"/>
        </w:trPr>
        <w:tc>
          <w:tcPr>
            <w:tcW w:w="1276"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04</w:t>
            </w:r>
          </w:p>
        </w:tc>
        <w:tc>
          <w:tcPr>
            <w:tcW w:w="1559"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08</w:t>
            </w:r>
          </w:p>
        </w:tc>
        <w:tc>
          <w:tcPr>
            <w:tcW w:w="1134"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3051</w:t>
            </w:r>
          </w:p>
        </w:tc>
        <w:tc>
          <w:tcPr>
            <w:tcW w:w="538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Оприходовано про</w:t>
            </w:r>
            <w:r w:rsidRPr="006A4871">
              <w:rPr>
                <w:rFonts w:ascii="Times New Roman" w:eastAsia="Times New Roman" w:hAnsi="Times New Roman" w:cs="Times New Roman"/>
                <w:sz w:val="24"/>
                <w:szCs w:val="24"/>
                <w:lang w:val="ru-RU" w:eastAsia="ru-RU"/>
              </w:rPr>
              <w:softHyphen/>
              <w:t>граммное обеспечение</w:t>
            </w:r>
          </w:p>
        </w:tc>
      </w:tr>
    </w:tbl>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Определите, какой нормативный документ на</w:t>
      </w:r>
      <w:r w:rsidRPr="006A4871">
        <w:rPr>
          <w:rFonts w:ascii="Times New Roman" w:eastAsia="Times New Roman" w:hAnsi="Times New Roman" w:cs="Times New Roman"/>
          <w:iCs/>
          <w:sz w:val="24"/>
          <w:szCs w:val="24"/>
          <w:lang w:val="ru-RU" w:eastAsia="ru-RU"/>
        </w:rPr>
        <w:softHyphen/>
        <w:t>рушен, в чем суть нарушений. Сделайте исправительные бухгалтерские  про</w:t>
      </w:r>
      <w:r w:rsidRPr="006A4871">
        <w:rPr>
          <w:rFonts w:ascii="Times New Roman" w:eastAsia="Times New Roman" w:hAnsi="Times New Roman" w:cs="Times New Roman"/>
          <w:iCs/>
          <w:sz w:val="24"/>
          <w:szCs w:val="24"/>
          <w:lang w:val="ru-RU" w:eastAsia="ru-RU"/>
        </w:rPr>
        <w:softHyphen/>
        <w:t>водки.</w:t>
      </w:r>
    </w:p>
    <w:p w:rsidR="006A4871" w:rsidRPr="006A4871" w:rsidRDefault="006A4871" w:rsidP="006A4871">
      <w:pPr>
        <w:spacing w:after="0" w:line="360" w:lineRule="auto"/>
        <w:jc w:val="right"/>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 xml:space="preserve">Ситуационное задание 11. </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ноябре 20 _г. инвентаризационная комиссия выявила недостачу материалов: 20 кубометров пиловочника сосны (</w:t>
      </w:r>
      <w:r w:rsidRPr="006A4871">
        <w:rPr>
          <w:rFonts w:ascii="Times New Roman" w:eastAsia="Times New Roman" w:hAnsi="Times New Roman" w:cs="Times New Roman"/>
          <w:sz w:val="24"/>
          <w:szCs w:val="24"/>
          <w:lang w:eastAsia="ru-RU"/>
        </w:rPr>
        <w:t>I</w:t>
      </w:r>
      <w:r w:rsidRPr="006A4871">
        <w:rPr>
          <w:rFonts w:ascii="Times New Roman" w:eastAsia="Times New Roman" w:hAnsi="Times New Roman" w:cs="Times New Roman"/>
          <w:sz w:val="24"/>
          <w:szCs w:val="24"/>
          <w:lang w:val="ru-RU" w:eastAsia="ru-RU"/>
        </w:rPr>
        <w:t xml:space="preserve"> сорт), сто</w:t>
      </w:r>
      <w:r w:rsidRPr="006A4871">
        <w:rPr>
          <w:rFonts w:ascii="Times New Roman" w:eastAsia="Times New Roman" w:hAnsi="Times New Roman" w:cs="Times New Roman"/>
          <w:sz w:val="24"/>
          <w:szCs w:val="24"/>
          <w:lang w:val="ru-RU" w:eastAsia="ru-RU"/>
        </w:rPr>
        <w:softHyphen/>
        <w:t>имость одного кубометра – 580 руб.; 11 кубометров пиломатериала лиственницы (</w:t>
      </w:r>
      <w:proofErr w:type="gramStart"/>
      <w:r w:rsidRPr="006A4871">
        <w:rPr>
          <w:rFonts w:ascii="Times New Roman" w:eastAsia="Times New Roman" w:hAnsi="Times New Roman" w:cs="Times New Roman"/>
          <w:sz w:val="24"/>
          <w:szCs w:val="24"/>
          <w:lang w:val="ru-RU" w:eastAsia="ru-RU"/>
        </w:rPr>
        <w:t>П</w:t>
      </w:r>
      <w:proofErr w:type="gramEnd"/>
      <w:r w:rsidRPr="006A4871">
        <w:rPr>
          <w:rFonts w:ascii="Times New Roman" w:eastAsia="Times New Roman" w:hAnsi="Times New Roman" w:cs="Times New Roman"/>
          <w:sz w:val="24"/>
          <w:szCs w:val="24"/>
          <w:lang w:val="ru-RU" w:eastAsia="ru-RU"/>
        </w:rPr>
        <w:t xml:space="preserve"> сорт) по цене 920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Отразите данную ситуацию в учете.</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Составьте сличительную ведомость по форме № ИНВ-19.</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12.</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ООО «Заря» в ноябре 20 _г. провело инвентариза</w:t>
      </w:r>
      <w:r w:rsidRPr="006A4871">
        <w:rPr>
          <w:rFonts w:ascii="Times New Roman" w:eastAsia="Times New Roman" w:hAnsi="Times New Roman" w:cs="Times New Roman"/>
          <w:sz w:val="24"/>
          <w:szCs w:val="24"/>
          <w:lang w:val="ru-RU" w:eastAsia="ru-RU"/>
        </w:rPr>
        <w:softHyphen/>
        <w:t>цию и выявило недостачу аммиачной селитры в разме</w:t>
      </w:r>
      <w:r w:rsidRPr="006A4871">
        <w:rPr>
          <w:rFonts w:ascii="Times New Roman" w:eastAsia="Times New Roman" w:hAnsi="Times New Roman" w:cs="Times New Roman"/>
          <w:sz w:val="24"/>
          <w:szCs w:val="24"/>
          <w:lang w:val="ru-RU" w:eastAsia="ru-RU"/>
        </w:rPr>
        <w:softHyphen/>
        <w:t xml:space="preserve">ре </w:t>
      </w:r>
      <w:smartTag w:uri="urn:schemas-microsoft-com:office:smarttags" w:element="metricconverter">
        <w:smartTagPr>
          <w:attr w:name="ProductID" w:val="80 кг"/>
        </w:smartTagPr>
        <w:r w:rsidRPr="006A4871">
          <w:rPr>
            <w:rFonts w:ascii="Times New Roman" w:eastAsia="Times New Roman" w:hAnsi="Times New Roman" w:cs="Times New Roman"/>
            <w:sz w:val="24"/>
            <w:szCs w:val="24"/>
            <w:lang w:val="ru-RU" w:eastAsia="ru-RU"/>
          </w:rPr>
          <w:t>80 кг</w:t>
        </w:r>
      </w:smartTag>
      <w:r w:rsidRPr="006A4871">
        <w:rPr>
          <w:rFonts w:ascii="Times New Roman" w:eastAsia="Times New Roman" w:hAnsi="Times New Roman" w:cs="Times New Roman"/>
          <w:sz w:val="24"/>
          <w:szCs w:val="24"/>
          <w:lang w:val="ru-RU" w:eastAsia="ru-RU"/>
        </w:rPr>
        <w:t xml:space="preserve">. Всего на складе, по учетным данным, должно находиться </w:t>
      </w:r>
      <w:smartTag w:uri="urn:schemas-microsoft-com:office:smarttags" w:element="metricconverter">
        <w:smartTagPr>
          <w:attr w:name="ProductID" w:val="1000 кг"/>
        </w:smartTagPr>
        <w:r w:rsidRPr="006A4871">
          <w:rPr>
            <w:rFonts w:ascii="Times New Roman" w:eastAsia="Times New Roman" w:hAnsi="Times New Roman" w:cs="Times New Roman"/>
            <w:sz w:val="24"/>
            <w:szCs w:val="24"/>
            <w:lang w:val="ru-RU" w:eastAsia="ru-RU"/>
          </w:rPr>
          <w:t>1000 кг</w:t>
        </w:r>
      </w:smartTag>
      <w:r w:rsidRPr="006A4871">
        <w:rPr>
          <w:rFonts w:ascii="Times New Roman" w:eastAsia="Times New Roman" w:hAnsi="Times New Roman" w:cs="Times New Roman"/>
          <w:sz w:val="24"/>
          <w:szCs w:val="24"/>
          <w:lang w:val="ru-RU" w:eastAsia="ru-RU"/>
        </w:rPr>
        <w:t xml:space="preserve"> этого вида минеральных удобрений по 105 руб. за килограмм. Норма естественной убыли при хранении – 0,1% от массы.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По решению суда, куда обратилась организация, виновным в недостаче </w:t>
      </w:r>
      <w:proofErr w:type="gramStart"/>
      <w:r w:rsidRPr="006A4871">
        <w:rPr>
          <w:rFonts w:ascii="Times New Roman" w:eastAsia="Times New Roman" w:hAnsi="Times New Roman" w:cs="Times New Roman"/>
          <w:sz w:val="24"/>
          <w:szCs w:val="24"/>
          <w:lang w:val="ru-RU" w:eastAsia="ru-RU"/>
        </w:rPr>
        <w:t>признан кладовщик Зверев Н.П. С ним заключен</w:t>
      </w:r>
      <w:proofErr w:type="gramEnd"/>
      <w:r w:rsidRPr="006A4871">
        <w:rPr>
          <w:rFonts w:ascii="Times New Roman" w:eastAsia="Times New Roman" w:hAnsi="Times New Roman" w:cs="Times New Roman"/>
          <w:sz w:val="24"/>
          <w:szCs w:val="24"/>
          <w:lang w:val="ru-RU" w:eastAsia="ru-RU"/>
        </w:rPr>
        <w:t xml:space="preserve"> договор о полной материальной ответ</w:t>
      </w:r>
      <w:r w:rsidRPr="006A4871">
        <w:rPr>
          <w:rFonts w:ascii="Times New Roman" w:eastAsia="Times New Roman" w:hAnsi="Times New Roman" w:cs="Times New Roman"/>
          <w:sz w:val="24"/>
          <w:szCs w:val="24"/>
          <w:lang w:val="ru-RU" w:eastAsia="ru-RU"/>
        </w:rPr>
        <w:softHyphen/>
        <w:t>ственности. Кладовщик написал заявление с просьбой удержать сумму ущерба из его заработной платы.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Рыночная стоимость удобрений на дату обнаруже</w:t>
      </w:r>
      <w:r w:rsidRPr="006A4871">
        <w:rPr>
          <w:rFonts w:ascii="Times New Roman" w:eastAsia="Times New Roman" w:hAnsi="Times New Roman" w:cs="Times New Roman"/>
          <w:sz w:val="24"/>
          <w:szCs w:val="24"/>
          <w:lang w:val="ru-RU" w:eastAsia="ru-RU"/>
        </w:rPr>
        <w:softHyphen/>
        <w:t xml:space="preserve">ния недостачи – 145 руб. за килограмм. </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Назовите формы первичных документов по уче</w:t>
      </w:r>
      <w:r w:rsidRPr="006A4871">
        <w:rPr>
          <w:rFonts w:ascii="Times New Roman" w:eastAsia="Times New Roman" w:hAnsi="Times New Roman" w:cs="Times New Roman"/>
          <w:iCs/>
          <w:sz w:val="24"/>
          <w:szCs w:val="24"/>
          <w:lang w:val="ru-RU" w:eastAsia="ru-RU"/>
        </w:rPr>
        <w:softHyphen/>
        <w:t xml:space="preserve">ту товарно-материальных ценностей. </w:t>
      </w:r>
      <w:r w:rsidRPr="006A4871">
        <w:rPr>
          <w:rFonts w:ascii="Times New Roman" w:eastAsia="Times New Roman" w:hAnsi="Times New Roman" w:cs="Times New Roman"/>
          <w:sz w:val="24"/>
          <w:szCs w:val="24"/>
          <w:lang w:val="ru-RU" w:eastAsia="ru-RU"/>
        </w:rPr>
        <w:t>Отразите данную ситуацию в учете организации. Составьте сличительную ведомость по форме № ИНВ-19.</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13.</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Ревизор, проверяя документы поставщиков, выя</w:t>
      </w:r>
      <w:r w:rsidRPr="006A4871">
        <w:rPr>
          <w:rFonts w:ascii="Times New Roman" w:eastAsia="Times New Roman" w:hAnsi="Times New Roman" w:cs="Times New Roman"/>
          <w:sz w:val="24"/>
          <w:szCs w:val="24"/>
          <w:lang w:val="ru-RU" w:eastAsia="ru-RU"/>
        </w:rPr>
        <w:softHyphen/>
        <w:t xml:space="preserve">вил» что сахарный завод отправил в адрес ревизуемой организации по железной дороге </w:t>
      </w:r>
      <w:smartTag w:uri="urn:schemas-microsoft-com:office:smarttags" w:element="metricconverter">
        <w:smartTagPr>
          <w:attr w:name="ProductID" w:val="2 500 кг"/>
        </w:smartTagPr>
        <w:r w:rsidRPr="006A4871">
          <w:rPr>
            <w:rFonts w:ascii="Times New Roman" w:eastAsia="Times New Roman" w:hAnsi="Times New Roman" w:cs="Times New Roman"/>
            <w:sz w:val="24"/>
            <w:szCs w:val="24"/>
            <w:lang w:val="ru-RU" w:eastAsia="ru-RU"/>
          </w:rPr>
          <w:t>2 500 кг</w:t>
        </w:r>
      </w:smartTag>
      <w:r w:rsidRPr="006A4871">
        <w:rPr>
          <w:rFonts w:ascii="Times New Roman" w:eastAsia="Times New Roman" w:hAnsi="Times New Roman" w:cs="Times New Roman"/>
          <w:sz w:val="24"/>
          <w:szCs w:val="24"/>
          <w:lang w:val="ru-RU" w:eastAsia="ru-RU"/>
        </w:rPr>
        <w:t xml:space="preserve"> сахара по цене 18 руб. за кг. В акте о приемке товара указано, что при приемке была выявлена недостача </w:t>
      </w:r>
      <w:smartTag w:uri="urn:schemas-microsoft-com:office:smarttags" w:element="metricconverter">
        <w:smartTagPr>
          <w:attr w:name="ProductID" w:val="15 кг"/>
        </w:smartTagPr>
        <w:r w:rsidRPr="006A4871">
          <w:rPr>
            <w:rFonts w:ascii="Times New Roman" w:eastAsia="Times New Roman" w:hAnsi="Times New Roman" w:cs="Times New Roman"/>
            <w:sz w:val="24"/>
            <w:szCs w:val="24"/>
            <w:lang w:val="ru-RU" w:eastAsia="ru-RU"/>
          </w:rPr>
          <w:t>15 кг</w:t>
        </w:r>
      </w:smartTag>
      <w:r w:rsidRPr="006A4871">
        <w:rPr>
          <w:rFonts w:ascii="Times New Roman" w:eastAsia="Times New Roman" w:hAnsi="Times New Roman" w:cs="Times New Roman"/>
          <w:sz w:val="24"/>
          <w:szCs w:val="24"/>
          <w:lang w:val="ru-RU" w:eastAsia="ru-RU"/>
        </w:rPr>
        <w:t xml:space="preserve"> саха</w:t>
      </w:r>
      <w:r w:rsidRPr="006A4871">
        <w:rPr>
          <w:rFonts w:ascii="Times New Roman" w:eastAsia="Times New Roman" w:hAnsi="Times New Roman" w:cs="Times New Roman"/>
          <w:sz w:val="24"/>
          <w:szCs w:val="24"/>
          <w:lang w:val="ru-RU" w:eastAsia="ru-RU"/>
        </w:rPr>
        <w:softHyphen/>
        <w:t>ра на сумму 270 руб. В состав комиссии, принимаю</w:t>
      </w:r>
      <w:r w:rsidRPr="006A4871">
        <w:rPr>
          <w:rFonts w:ascii="Times New Roman" w:eastAsia="Times New Roman" w:hAnsi="Times New Roman" w:cs="Times New Roman"/>
          <w:sz w:val="24"/>
          <w:szCs w:val="24"/>
          <w:lang w:val="ru-RU" w:eastAsia="ru-RU"/>
        </w:rPr>
        <w:softHyphen/>
        <w:t xml:space="preserve">щей товар, входили: заведующий складом Петров А.С., кладовщик </w:t>
      </w:r>
      <w:proofErr w:type="spellStart"/>
      <w:r w:rsidRPr="006A4871">
        <w:rPr>
          <w:rFonts w:ascii="Times New Roman" w:eastAsia="Times New Roman" w:hAnsi="Times New Roman" w:cs="Times New Roman"/>
          <w:sz w:val="24"/>
          <w:szCs w:val="24"/>
          <w:lang w:val="ru-RU" w:eastAsia="ru-RU"/>
        </w:rPr>
        <w:t>Чижикова</w:t>
      </w:r>
      <w:proofErr w:type="spellEnd"/>
      <w:r w:rsidRPr="006A4871">
        <w:rPr>
          <w:rFonts w:ascii="Times New Roman" w:eastAsia="Times New Roman" w:hAnsi="Times New Roman" w:cs="Times New Roman"/>
          <w:sz w:val="24"/>
          <w:szCs w:val="24"/>
          <w:lang w:val="ru-RU" w:eastAsia="ru-RU"/>
        </w:rPr>
        <w:t xml:space="preserve"> Ю.В., бухгалтер Степанова Р.Н. Акт приемки никем не утвержден. Бухгалтерией опри</w:t>
      </w:r>
      <w:r w:rsidRPr="006A4871">
        <w:rPr>
          <w:rFonts w:ascii="Times New Roman" w:eastAsia="Times New Roman" w:hAnsi="Times New Roman" w:cs="Times New Roman"/>
          <w:sz w:val="24"/>
          <w:szCs w:val="24"/>
          <w:lang w:val="ru-RU" w:eastAsia="ru-RU"/>
        </w:rPr>
        <w:softHyphen/>
        <w:t xml:space="preserve">ходовано </w:t>
      </w:r>
      <w:smartTag w:uri="urn:schemas-microsoft-com:office:smarttags" w:element="metricconverter">
        <w:smartTagPr>
          <w:attr w:name="ProductID" w:val="2 485 кг"/>
        </w:smartTagPr>
        <w:r w:rsidRPr="006A4871">
          <w:rPr>
            <w:rFonts w:ascii="Times New Roman" w:eastAsia="Times New Roman" w:hAnsi="Times New Roman" w:cs="Times New Roman"/>
            <w:sz w:val="24"/>
            <w:szCs w:val="24"/>
            <w:lang w:val="ru-RU" w:eastAsia="ru-RU"/>
          </w:rPr>
          <w:t>2 485 кг</w:t>
        </w:r>
      </w:smartTag>
      <w:r w:rsidRPr="006A4871">
        <w:rPr>
          <w:rFonts w:ascii="Times New Roman" w:eastAsia="Times New Roman" w:hAnsi="Times New Roman" w:cs="Times New Roman"/>
          <w:sz w:val="24"/>
          <w:szCs w:val="24"/>
          <w:lang w:val="ru-RU" w:eastAsia="ru-RU"/>
        </w:rPr>
        <w:t>. Выявленная недостача была списа</w:t>
      </w:r>
      <w:r w:rsidRPr="006A4871">
        <w:rPr>
          <w:rFonts w:ascii="Times New Roman" w:eastAsia="Times New Roman" w:hAnsi="Times New Roman" w:cs="Times New Roman"/>
          <w:sz w:val="24"/>
          <w:szCs w:val="24"/>
          <w:lang w:val="ru-RU" w:eastAsia="ru-RU"/>
        </w:rPr>
        <w:softHyphen/>
        <w:t>на на издержки обращения. Норма естественной убыли в пути для сахара составляет 0,15%.</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Правомерно ли списание выявленной недостачи на издержки обращения? Обоснуйте со ссылкой на нормативные документы. Какими будут рекомендации ревизора при ана</w:t>
      </w:r>
      <w:r w:rsidRPr="006A4871">
        <w:rPr>
          <w:rFonts w:ascii="Times New Roman" w:eastAsia="Times New Roman" w:hAnsi="Times New Roman" w:cs="Times New Roman"/>
          <w:iCs/>
          <w:sz w:val="24"/>
          <w:szCs w:val="24"/>
          <w:lang w:val="ru-RU" w:eastAsia="ru-RU"/>
        </w:rPr>
        <w:softHyphen/>
        <w:t>лизе данной ситуации?</w:t>
      </w:r>
      <w:r w:rsidRPr="006A4871">
        <w:rPr>
          <w:rFonts w:ascii="Times New Roman" w:eastAsia="Times New Roman" w:hAnsi="Times New Roman" w:cs="Times New Roman"/>
          <w:bCs/>
          <w:iCs/>
          <w:sz w:val="24"/>
          <w:szCs w:val="24"/>
          <w:lang w:val="ru-RU" w:eastAsia="ru-RU"/>
        </w:rPr>
        <w:t xml:space="preserve"> </w:t>
      </w:r>
      <w:r w:rsidRPr="006A4871">
        <w:rPr>
          <w:rFonts w:ascii="Times New Roman" w:eastAsia="Times New Roman" w:hAnsi="Times New Roman" w:cs="Times New Roman"/>
          <w:iCs/>
          <w:sz w:val="24"/>
          <w:szCs w:val="24"/>
          <w:lang w:val="ru-RU" w:eastAsia="ru-RU"/>
        </w:rPr>
        <w:t>Отразите данную ситуацию в учете органи</w:t>
      </w:r>
      <w:r w:rsidRPr="006A4871">
        <w:rPr>
          <w:rFonts w:ascii="Times New Roman" w:eastAsia="Times New Roman" w:hAnsi="Times New Roman" w:cs="Times New Roman"/>
          <w:iCs/>
          <w:sz w:val="24"/>
          <w:szCs w:val="24"/>
          <w:lang w:val="ru-RU" w:eastAsia="ru-RU"/>
        </w:rPr>
        <w:softHyphen/>
        <w:t>зации.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14.</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сентябре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в результате проведенной инвен</w:t>
      </w:r>
      <w:r w:rsidRPr="006A4871">
        <w:rPr>
          <w:rFonts w:ascii="Times New Roman" w:eastAsia="Times New Roman" w:hAnsi="Times New Roman" w:cs="Times New Roman"/>
          <w:sz w:val="24"/>
          <w:szCs w:val="24"/>
          <w:lang w:val="ru-RU" w:eastAsia="ru-RU"/>
        </w:rPr>
        <w:softHyphen/>
        <w:t>таризации на одном из складов ОАО «Мираж» была обнаружена недостача 15 мешков с цементом. Балансо</w:t>
      </w:r>
      <w:r w:rsidRPr="006A4871">
        <w:rPr>
          <w:rFonts w:ascii="Times New Roman" w:eastAsia="Times New Roman" w:hAnsi="Times New Roman" w:cs="Times New Roman"/>
          <w:sz w:val="24"/>
          <w:szCs w:val="24"/>
          <w:lang w:val="ru-RU" w:eastAsia="ru-RU"/>
        </w:rPr>
        <w:softHyphen/>
        <w:t>вая стоимость одного мешка – 90 руб., а рыночная стоимость на момент обнаружения недостачи – 120 руб. Руководитель издал приказ, согласно которому ры</w:t>
      </w:r>
      <w:r w:rsidRPr="006A4871">
        <w:rPr>
          <w:rFonts w:ascii="Times New Roman" w:eastAsia="Times New Roman" w:hAnsi="Times New Roman" w:cs="Times New Roman"/>
          <w:sz w:val="24"/>
          <w:szCs w:val="24"/>
          <w:lang w:val="ru-RU" w:eastAsia="ru-RU"/>
        </w:rPr>
        <w:softHyphen/>
        <w:t>ночная стоимость пропавшего цемента взыскивается с заведующего складом Сергиенко О.В. Ежемесячная зарплата Сергиенко О.В. – 5500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Правомерны ли действия руководителя органи</w:t>
      </w:r>
      <w:r w:rsidRPr="006A4871">
        <w:rPr>
          <w:rFonts w:ascii="Times New Roman" w:eastAsia="Times New Roman" w:hAnsi="Times New Roman" w:cs="Times New Roman"/>
          <w:iCs/>
          <w:sz w:val="24"/>
          <w:szCs w:val="24"/>
          <w:lang w:val="ru-RU" w:eastAsia="ru-RU"/>
        </w:rPr>
        <w:softHyphen/>
        <w:t>зации? Обоснуйте со ссылкой на нормативные документы. Отразите данную ситуацию в учете организа</w:t>
      </w:r>
      <w:r w:rsidRPr="006A4871">
        <w:rPr>
          <w:rFonts w:ascii="Times New Roman" w:eastAsia="Times New Roman" w:hAnsi="Times New Roman" w:cs="Times New Roman"/>
          <w:iCs/>
          <w:sz w:val="24"/>
          <w:szCs w:val="24"/>
          <w:lang w:val="ru-RU" w:eastAsia="ru-RU"/>
        </w:rPr>
        <w:softHyphen/>
        <w:t>ции.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15.</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Ревизия в организации поставок ТМЦ выявила сле</w:t>
      </w:r>
      <w:r w:rsidRPr="006A4871">
        <w:rPr>
          <w:rFonts w:ascii="Times New Roman" w:eastAsia="Times New Roman" w:hAnsi="Times New Roman" w:cs="Times New Roman"/>
          <w:sz w:val="24"/>
          <w:szCs w:val="24"/>
          <w:lang w:val="ru-RU" w:eastAsia="ru-RU"/>
        </w:rPr>
        <w:softHyphen/>
        <w:t>дующие факты: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недостача поставок олифы составила 10 000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недостача в пределах норм естественной убыли составила 1 905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Данный факт был отражен в бухгалтерском учете организации следующим образом:</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417"/>
        <w:gridCol w:w="993"/>
        <w:gridCol w:w="5528"/>
      </w:tblGrid>
      <w:tr w:rsidR="006A4871" w:rsidRPr="006A4871" w:rsidTr="00C45F04">
        <w:trPr>
          <w:cantSplit/>
          <w:trHeight w:val="286"/>
        </w:trPr>
        <w:tc>
          <w:tcPr>
            <w:tcW w:w="2835" w:type="dxa"/>
            <w:gridSpan w:val="2"/>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Корреспонден</w:t>
            </w:r>
            <w:r w:rsidRPr="006A4871">
              <w:rPr>
                <w:rFonts w:ascii="Times New Roman" w:eastAsia="Times New Roman" w:hAnsi="Times New Roman" w:cs="Times New Roman"/>
                <w:bCs/>
                <w:sz w:val="20"/>
                <w:szCs w:val="20"/>
                <w:lang w:val="ru-RU" w:eastAsia="ru-RU"/>
              </w:rPr>
              <w:softHyphen/>
              <w:t>ция счетов</w:t>
            </w:r>
          </w:p>
        </w:tc>
        <w:tc>
          <w:tcPr>
            <w:tcW w:w="993"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Сумма,</w:t>
            </w:r>
          </w:p>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руб.</w:t>
            </w:r>
          </w:p>
        </w:tc>
        <w:tc>
          <w:tcPr>
            <w:tcW w:w="5528"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Содержание операции</w:t>
            </w:r>
          </w:p>
        </w:tc>
      </w:tr>
      <w:tr w:rsidR="006A4871" w:rsidRPr="006A4871" w:rsidTr="00C45F04">
        <w:trPr>
          <w:cantSplit/>
          <w:trHeight w:val="264"/>
        </w:trPr>
        <w:tc>
          <w:tcPr>
            <w:tcW w:w="141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Дебет</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Кредит</w:t>
            </w:r>
          </w:p>
        </w:tc>
        <w:tc>
          <w:tcPr>
            <w:tcW w:w="993"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0"/>
                <w:szCs w:val="20"/>
                <w:lang w:val="ru-RU" w:eastAsia="ru-RU"/>
              </w:rPr>
            </w:pPr>
          </w:p>
        </w:tc>
        <w:tc>
          <w:tcPr>
            <w:tcW w:w="5528"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0"/>
                <w:szCs w:val="20"/>
                <w:lang w:val="ru-RU" w:eastAsia="ru-RU"/>
              </w:rPr>
            </w:pPr>
          </w:p>
        </w:tc>
      </w:tr>
      <w:tr w:rsidR="006A4871" w:rsidRPr="006A4871" w:rsidTr="00C45F04">
        <w:trPr>
          <w:trHeight w:val="168"/>
        </w:trPr>
        <w:tc>
          <w:tcPr>
            <w:tcW w:w="141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94</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60</w:t>
            </w:r>
          </w:p>
        </w:tc>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1 905</w:t>
            </w:r>
          </w:p>
        </w:tc>
        <w:tc>
          <w:tcPr>
            <w:tcW w:w="552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Списана недостача в пре</w:t>
            </w:r>
            <w:r w:rsidRPr="006A4871">
              <w:rPr>
                <w:rFonts w:ascii="Times New Roman" w:eastAsia="Times New Roman" w:hAnsi="Times New Roman" w:cs="Times New Roman"/>
                <w:sz w:val="20"/>
                <w:szCs w:val="20"/>
                <w:lang w:val="ru-RU" w:eastAsia="ru-RU"/>
              </w:rPr>
              <w:softHyphen/>
              <w:t>делах норм естественной убыли</w:t>
            </w:r>
          </w:p>
        </w:tc>
      </w:tr>
      <w:tr w:rsidR="006A4871" w:rsidRPr="006A4871" w:rsidTr="00C45F04">
        <w:trPr>
          <w:trHeight w:val="343"/>
        </w:trPr>
        <w:tc>
          <w:tcPr>
            <w:tcW w:w="141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76</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60</w:t>
            </w:r>
          </w:p>
        </w:tc>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8 095</w:t>
            </w:r>
          </w:p>
        </w:tc>
        <w:tc>
          <w:tcPr>
            <w:tcW w:w="552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Предъявлена претензия</w:t>
            </w:r>
          </w:p>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поставщику</w:t>
            </w:r>
          </w:p>
        </w:tc>
      </w:tr>
      <w:tr w:rsidR="006A4871" w:rsidRPr="006A4871" w:rsidTr="00C45F04">
        <w:trPr>
          <w:trHeight w:val="448"/>
        </w:trPr>
        <w:tc>
          <w:tcPr>
            <w:tcW w:w="141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10</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94</w:t>
            </w:r>
          </w:p>
        </w:tc>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1 905</w:t>
            </w:r>
          </w:p>
        </w:tc>
        <w:tc>
          <w:tcPr>
            <w:tcW w:w="552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Отнесена на ТЗР недостача в пределах норм естест</w:t>
            </w:r>
            <w:r w:rsidRPr="006A4871">
              <w:rPr>
                <w:rFonts w:ascii="Times New Roman" w:eastAsia="Times New Roman" w:hAnsi="Times New Roman" w:cs="Times New Roman"/>
                <w:sz w:val="20"/>
                <w:szCs w:val="20"/>
                <w:lang w:val="ru-RU" w:eastAsia="ru-RU"/>
              </w:rPr>
              <w:softHyphen/>
              <w:t>венной убыли</w:t>
            </w:r>
          </w:p>
        </w:tc>
      </w:tr>
    </w:tbl>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Поставщик, которому была предъявлена претензия, отказался ее удовлетворить, ссылаясь на то, что в акте приемке материалов нет подписи его представителя. Суд отказал в иске к поставщику. Сумма претензии была списана на убытки.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417"/>
        <w:gridCol w:w="993"/>
        <w:gridCol w:w="5528"/>
      </w:tblGrid>
      <w:tr w:rsidR="006A4871" w:rsidRPr="006A4871" w:rsidTr="00C45F04">
        <w:trPr>
          <w:cantSplit/>
          <w:trHeight w:val="344"/>
        </w:trPr>
        <w:tc>
          <w:tcPr>
            <w:tcW w:w="2835" w:type="dxa"/>
            <w:gridSpan w:val="2"/>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keepNext/>
              <w:spacing w:before="240" w:after="60" w:line="240" w:lineRule="auto"/>
              <w:outlineLvl w:val="3"/>
              <w:rPr>
                <w:rFonts w:ascii="Calibri" w:eastAsia="Times New Roman" w:hAnsi="Calibri" w:cs="Times New Roman"/>
                <w:bCs/>
                <w:sz w:val="20"/>
                <w:szCs w:val="20"/>
                <w:lang w:val="ru-RU" w:eastAsia="ru-RU"/>
              </w:rPr>
            </w:pPr>
            <w:r w:rsidRPr="006A4871">
              <w:rPr>
                <w:rFonts w:ascii="Calibri" w:eastAsia="Times New Roman" w:hAnsi="Calibri" w:cs="Times New Roman"/>
                <w:bCs/>
                <w:sz w:val="20"/>
                <w:szCs w:val="20"/>
                <w:lang w:val="ru-RU" w:eastAsia="ru-RU"/>
              </w:rPr>
              <w:t>Корреспонден</w:t>
            </w:r>
            <w:r w:rsidRPr="006A4871">
              <w:rPr>
                <w:rFonts w:ascii="Calibri" w:eastAsia="Times New Roman" w:hAnsi="Calibri" w:cs="Times New Roman"/>
                <w:bCs/>
                <w:sz w:val="20"/>
                <w:szCs w:val="20"/>
                <w:lang w:val="ru-RU" w:eastAsia="ru-RU"/>
              </w:rPr>
              <w:softHyphen/>
              <w:t>ция счетов</w:t>
            </w:r>
          </w:p>
        </w:tc>
        <w:tc>
          <w:tcPr>
            <w:tcW w:w="993"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Сумма,</w:t>
            </w:r>
          </w:p>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руб.</w:t>
            </w:r>
          </w:p>
        </w:tc>
        <w:tc>
          <w:tcPr>
            <w:tcW w:w="5528"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Содержание операции</w:t>
            </w:r>
          </w:p>
        </w:tc>
      </w:tr>
      <w:tr w:rsidR="006A4871" w:rsidRPr="006A4871" w:rsidTr="00C45F04">
        <w:trPr>
          <w:cantSplit/>
          <w:trHeight w:val="264"/>
        </w:trPr>
        <w:tc>
          <w:tcPr>
            <w:tcW w:w="141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Дебет</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0"/>
                <w:szCs w:val="20"/>
                <w:lang w:val="ru-RU" w:eastAsia="ru-RU"/>
              </w:rPr>
            </w:pPr>
            <w:r w:rsidRPr="006A4871">
              <w:rPr>
                <w:rFonts w:ascii="Times New Roman" w:eastAsia="Times New Roman" w:hAnsi="Times New Roman" w:cs="Times New Roman"/>
                <w:bCs/>
                <w:sz w:val="20"/>
                <w:szCs w:val="20"/>
                <w:lang w:val="ru-RU" w:eastAsia="ru-RU"/>
              </w:rPr>
              <w:t>Кредит</w:t>
            </w:r>
          </w:p>
        </w:tc>
        <w:tc>
          <w:tcPr>
            <w:tcW w:w="993"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0"/>
                <w:szCs w:val="20"/>
                <w:lang w:val="ru-RU" w:eastAsia="ru-RU"/>
              </w:rPr>
            </w:pPr>
          </w:p>
        </w:tc>
        <w:tc>
          <w:tcPr>
            <w:tcW w:w="5528"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0"/>
                <w:szCs w:val="20"/>
                <w:lang w:val="ru-RU" w:eastAsia="ru-RU"/>
              </w:rPr>
            </w:pPr>
          </w:p>
        </w:tc>
      </w:tr>
      <w:tr w:rsidR="006A4871" w:rsidRPr="006A4871" w:rsidTr="00C45F04">
        <w:trPr>
          <w:trHeight w:val="538"/>
        </w:trPr>
        <w:tc>
          <w:tcPr>
            <w:tcW w:w="141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lastRenderedPageBreak/>
              <w:t>91</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76</w:t>
            </w:r>
          </w:p>
        </w:tc>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8095</w:t>
            </w:r>
          </w:p>
        </w:tc>
        <w:tc>
          <w:tcPr>
            <w:tcW w:w="5528"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0"/>
                <w:szCs w:val="20"/>
                <w:lang w:val="ru-RU" w:eastAsia="ru-RU"/>
              </w:rPr>
            </w:pPr>
            <w:r w:rsidRPr="006A4871">
              <w:rPr>
                <w:rFonts w:ascii="Times New Roman" w:eastAsia="Times New Roman" w:hAnsi="Times New Roman" w:cs="Times New Roman"/>
                <w:sz w:val="20"/>
                <w:szCs w:val="20"/>
                <w:lang w:val="ru-RU" w:eastAsia="ru-RU"/>
              </w:rPr>
              <w:t>Списана на убытки сумма претензии, не удовлетво</w:t>
            </w:r>
            <w:r w:rsidRPr="006A4871">
              <w:rPr>
                <w:rFonts w:ascii="Times New Roman" w:eastAsia="Times New Roman" w:hAnsi="Times New Roman" w:cs="Times New Roman"/>
                <w:sz w:val="20"/>
                <w:szCs w:val="20"/>
                <w:lang w:val="ru-RU" w:eastAsia="ru-RU"/>
              </w:rPr>
              <w:softHyphen/>
              <w:t>ренная судом</w:t>
            </w:r>
          </w:p>
        </w:tc>
      </w:tr>
    </w:tbl>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Какие   правила   нарушены  при  оформлении акта?</w:t>
      </w:r>
      <w:r w:rsidRPr="006A4871">
        <w:rPr>
          <w:rFonts w:ascii="Times New Roman" w:eastAsia="Times New Roman" w:hAnsi="Times New Roman" w:cs="Times New Roman"/>
          <w:bCs/>
          <w:iCs/>
          <w:sz w:val="24"/>
          <w:szCs w:val="24"/>
          <w:lang w:val="ru-RU" w:eastAsia="ru-RU"/>
        </w:rPr>
        <w:t xml:space="preserve"> </w:t>
      </w:r>
      <w:r w:rsidRPr="006A4871">
        <w:rPr>
          <w:rFonts w:ascii="Times New Roman" w:eastAsia="Times New Roman" w:hAnsi="Times New Roman" w:cs="Times New Roman"/>
          <w:iCs/>
          <w:sz w:val="24"/>
          <w:szCs w:val="24"/>
          <w:lang w:val="ru-RU" w:eastAsia="ru-RU"/>
        </w:rPr>
        <w:t>Определите сумму ущерба, нанесенного органи</w:t>
      </w:r>
      <w:r w:rsidRPr="006A4871">
        <w:rPr>
          <w:rFonts w:ascii="Times New Roman" w:eastAsia="Times New Roman" w:hAnsi="Times New Roman" w:cs="Times New Roman"/>
          <w:iCs/>
          <w:sz w:val="24"/>
          <w:szCs w:val="24"/>
          <w:lang w:val="ru-RU" w:eastAsia="ru-RU"/>
        </w:rPr>
        <w:softHyphen/>
        <w:t>зации. Кто ответственен за нанесение организации ущерба?</w:t>
      </w:r>
      <w:r w:rsidRPr="006A4871">
        <w:rPr>
          <w:rFonts w:ascii="Times New Roman" w:eastAsia="Times New Roman" w:hAnsi="Times New Roman" w:cs="Times New Roman"/>
          <w:bCs/>
          <w:iCs/>
          <w:sz w:val="24"/>
          <w:szCs w:val="24"/>
          <w:lang w:val="ru-RU" w:eastAsia="ru-RU"/>
        </w:rPr>
        <w:t xml:space="preserve"> </w:t>
      </w:r>
      <w:r w:rsidRPr="006A4871">
        <w:rPr>
          <w:rFonts w:ascii="Times New Roman" w:eastAsia="Times New Roman" w:hAnsi="Times New Roman" w:cs="Times New Roman"/>
          <w:iCs/>
          <w:sz w:val="24"/>
          <w:szCs w:val="24"/>
          <w:lang w:val="ru-RU" w:eastAsia="ru-RU"/>
        </w:rPr>
        <w:t>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16.</w:t>
      </w:r>
      <w:r w:rsidRPr="006A4871">
        <w:rPr>
          <w:rFonts w:ascii="Times New Roman" w:eastAsia="Times New Roman" w:hAnsi="Times New Roman" w:cs="Times New Roman"/>
          <w:sz w:val="24"/>
          <w:szCs w:val="24"/>
          <w:lang w:val="ru-RU" w:eastAsia="ru-RU"/>
        </w:rPr>
        <w:t xml:space="preserve"> </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ООО «Передовик» 15 августа 20__г. заключило договор на поставку </w:t>
      </w:r>
      <w:smartTag w:uri="urn:schemas-microsoft-com:office:smarttags" w:element="metricconverter">
        <w:smartTagPr>
          <w:attr w:name="ProductID" w:val="60 000 кг"/>
        </w:smartTagPr>
        <w:r w:rsidRPr="006A4871">
          <w:rPr>
            <w:rFonts w:ascii="Times New Roman" w:eastAsia="Times New Roman" w:hAnsi="Times New Roman" w:cs="Times New Roman"/>
            <w:sz w:val="24"/>
            <w:szCs w:val="24"/>
            <w:lang w:val="ru-RU" w:eastAsia="ru-RU"/>
          </w:rPr>
          <w:t>60 000 кг</w:t>
        </w:r>
      </w:smartTag>
      <w:r w:rsidRPr="006A4871">
        <w:rPr>
          <w:rFonts w:ascii="Times New Roman" w:eastAsia="Times New Roman" w:hAnsi="Times New Roman" w:cs="Times New Roman"/>
          <w:sz w:val="24"/>
          <w:szCs w:val="24"/>
          <w:lang w:val="ru-RU" w:eastAsia="ru-RU"/>
        </w:rPr>
        <w:t xml:space="preserve"> охлажденной рыбы по 118 руб. за </w:t>
      </w:r>
      <w:smartTag w:uri="urn:schemas-microsoft-com:office:smarttags" w:element="metricconverter">
        <w:smartTagPr>
          <w:attr w:name="ProductID" w:val="1 кг"/>
        </w:smartTagPr>
        <w:r w:rsidRPr="006A4871">
          <w:rPr>
            <w:rFonts w:ascii="Times New Roman" w:eastAsia="Times New Roman" w:hAnsi="Times New Roman" w:cs="Times New Roman"/>
            <w:sz w:val="24"/>
            <w:szCs w:val="24"/>
            <w:lang w:val="ru-RU" w:eastAsia="ru-RU"/>
          </w:rPr>
          <w:t>1 кг</w:t>
        </w:r>
      </w:smartTag>
      <w:r w:rsidRPr="006A4871">
        <w:rPr>
          <w:rFonts w:ascii="Times New Roman" w:eastAsia="Times New Roman" w:hAnsi="Times New Roman" w:cs="Times New Roman"/>
          <w:sz w:val="24"/>
          <w:szCs w:val="24"/>
          <w:lang w:val="ru-RU" w:eastAsia="ru-RU"/>
        </w:rPr>
        <w:t xml:space="preserve"> (в </w:t>
      </w:r>
      <w:proofErr w:type="spellStart"/>
      <w:r w:rsidRPr="006A4871">
        <w:rPr>
          <w:rFonts w:ascii="Times New Roman" w:eastAsia="Times New Roman" w:hAnsi="Times New Roman" w:cs="Times New Roman"/>
          <w:sz w:val="24"/>
          <w:szCs w:val="24"/>
          <w:lang w:val="ru-RU" w:eastAsia="ru-RU"/>
        </w:rPr>
        <w:t>т.ч</w:t>
      </w:r>
      <w:proofErr w:type="spellEnd"/>
      <w:r w:rsidRPr="006A4871">
        <w:rPr>
          <w:rFonts w:ascii="Times New Roman" w:eastAsia="Times New Roman" w:hAnsi="Times New Roman" w:cs="Times New Roman"/>
          <w:sz w:val="24"/>
          <w:szCs w:val="24"/>
          <w:lang w:val="ru-RU" w:eastAsia="ru-RU"/>
        </w:rPr>
        <w:t>. НДС). Тогда же была перечисле</w:t>
      </w:r>
      <w:r w:rsidRPr="006A4871">
        <w:rPr>
          <w:rFonts w:ascii="Times New Roman" w:eastAsia="Times New Roman" w:hAnsi="Times New Roman" w:cs="Times New Roman"/>
          <w:sz w:val="24"/>
          <w:szCs w:val="24"/>
          <w:lang w:val="ru-RU" w:eastAsia="ru-RU"/>
        </w:rPr>
        <w:softHyphen/>
        <w:t>на 100% -</w:t>
      </w:r>
      <w:proofErr w:type="spellStart"/>
      <w:r w:rsidRPr="006A4871">
        <w:rPr>
          <w:rFonts w:ascii="Times New Roman" w:eastAsia="Times New Roman" w:hAnsi="Times New Roman" w:cs="Times New Roman"/>
          <w:sz w:val="24"/>
          <w:szCs w:val="24"/>
          <w:lang w:val="ru-RU" w:eastAsia="ru-RU"/>
        </w:rPr>
        <w:t>ная</w:t>
      </w:r>
      <w:proofErr w:type="spellEnd"/>
      <w:r w:rsidRPr="006A4871">
        <w:rPr>
          <w:rFonts w:ascii="Times New Roman" w:eastAsia="Times New Roman" w:hAnsi="Times New Roman" w:cs="Times New Roman"/>
          <w:sz w:val="24"/>
          <w:szCs w:val="24"/>
          <w:lang w:val="ru-RU" w:eastAsia="ru-RU"/>
        </w:rPr>
        <w:t xml:space="preserve"> предоплата.</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 сентября 20__г., когда принимали рыбу, обнару</w:t>
      </w:r>
      <w:r w:rsidRPr="006A4871">
        <w:rPr>
          <w:rFonts w:ascii="Times New Roman" w:eastAsia="Times New Roman" w:hAnsi="Times New Roman" w:cs="Times New Roman"/>
          <w:sz w:val="24"/>
          <w:szCs w:val="24"/>
          <w:lang w:val="ru-RU" w:eastAsia="ru-RU"/>
        </w:rPr>
        <w:softHyphen/>
        <w:t xml:space="preserve">жили, что не хватает </w:t>
      </w:r>
      <w:smartTag w:uri="urn:schemas-microsoft-com:office:smarttags" w:element="metricconverter">
        <w:smartTagPr>
          <w:attr w:name="ProductID" w:val="80 кг"/>
        </w:smartTagPr>
        <w:r w:rsidRPr="006A4871">
          <w:rPr>
            <w:rFonts w:ascii="Times New Roman" w:eastAsia="Times New Roman" w:hAnsi="Times New Roman" w:cs="Times New Roman"/>
            <w:sz w:val="24"/>
            <w:szCs w:val="24"/>
            <w:lang w:val="ru-RU" w:eastAsia="ru-RU"/>
          </w:rPr>
          <w:t>80 кг</w:t>
        </w:r>
      </w:smartTag>
      <w:r w:rsidRPr="006A4871">
        <w:rPr>
          <w:rFonts w:ascii="Times New Roman" w:eastAsia="Times New Roman" w:hAnsi="Times New Roman" w:cs="Times New Roman"/>
          <w:sz w:val="24"/>
          <w:szCs w:val="24"/>
          <w:lang w:val="ru-RU" w:eastAsia="ru-RU"/>
        </w:rPr>
        <w:t>. Норма естественной убыли при перевозке рыбы составляет 0,15% от ее массы. Бухгалтер организации списала выявленную недостачу на транспортно-</w:t>
      </w:r>
      <w:proofErr w:type="spellStart"/>
      <w:r w:rsidRPr="006A4871">
        <w:rPr>
          <w:rFonts w:ascii="Times New Roman" w:eastAsia="Times New Roman" w:hAnsi="Times New Roman" w:cs="Times New Roman"/>
          <w:sz w:val="24"/>
          <w:szCs w:val="24"/>
          <w:lang w:val="ru-RU" w:eastAsia="ru-RU"/>
        </w:rPr>
        <w:t>заготовителъные</w:t>
      </w:r>
      <w:proofErr w:type="spellEnd"/>
      <w:r w:rsidRPr="006A4871">
        <w:rPr>
          <w:rFonts w:ascii="Times New Roman" w:eastAsia="Times New Roman" w:hAnsi="Times New Roman" w:cs="Times New Roman"/>
          <w:sz w:val="24"/>
          <w:szCs w:val="24"/>
          <w:lang w:val="ru-RU" w:eastAsia="ru-RU"/>
        </w:rPr>
        <w:t xml:space="preserve"> расходы.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Правомерны ли действия бухгалтера организа</w:t>
      </w:r>
      <w:r w:rsidRPr="006A4871">
        <w:rPr>
          <w:rFonts w:ascii="Times New Roman" w:eastAsia="Times New Roman" w:hAnsi="Times New Roman" w:cs="Times New Roman"/>
          <w:iCs/>
          <w:sz w:val="24"/>
          <w:szCs w:val="24"/>
          <w:lang w:val="ru-RU" w:eastAsia="ru-RU"/>
        </w:rPr>
        <w:softHyphen/>
        <w:t>ции? Обоснуйте со ссылкой на нормативные документы. Отразите данную ситуацию в учете организа</w:t>
      </w:r>
      <w:r w:rsidRPr="006A4871">
        <w:rPr>
          <w:rFonts w:ascii="Times New Roman" w:eastAsia="Times New Roman" w:hAnsi="Times New Roman" w:cs="Times New Roman"/>
          <w:iCs/>
          <w:sz w:val="24"/>
          <w:szCs w:val="24"/>
          <w:lang w:val="ru-RU" w:eastAsia="ru-RU"/>
        </w:rPr>
        <w:softHyphen/>
        <w:t>ции.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 xml:space="preserve">Ситуационное задание 17. </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Организация по итогам работы за прошедший год начислила своим работникам премию за счет средств, остающихся у организации после уплаты налога на прибыль.</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бухгалтерском учете сделаны следующие записи:</w:t>
      </w:r>
    </w:p>
    <w:tbl>
      <w:tblPr>
        <w:tblW w:w="0" w:type="auto"/>
        <w:tblInd w:w="40" w:type="dxa"/>
        <w:tblLayout w:type="fixed"/>
        <w:tblCellMar>
          <w:left w:w="40" w:type="dxa"/>
          <w:right w:w="40" w:type="dxa"/>
        </w:tblCellMar>
        <w:tblLook w:val="0000" w:firstRow="0" w:lastRow="0" w:firstColumn="0" w:lastColumn="0" w:noHBand="0" w:noVBand="0"/>
      </w:tblPr>
      <w:tblGrid>
        <w:gridCol w:w="755"/>
        <w:gridCol w:w="4207"/>
        <w:gridCol w:w="1417"/>
        <w:gridCol w:w="992"/>
        <w:gridCol w:w="993"/>
        <w:gridCol w:w="992"/>
      </w:tblGrid>
      <w:tr w:rsidR="006A4871" w:rsidRPr="006A4871" w:rsidTr="00C45F04">
        <w:trPr>
          <w:cantSplit/>
          <w:trHeight w:val="259"/>
        </w:trPr>
        <w:tc>
          <w:tcPr>
            <w:tcW w:w="755"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Дата</w:t>
            </w:r>
          </w:p>
        </w:tc>
        <w:tc>
          <w:tcPr>
            <w:tcW w:w="4207"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Содержание операции</w:t>
            </w:r>
          </w:p>
        </w:tc>
        <w:tc>
          <w:tcPr>
            <w:tcW w:w="1417"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Доку</w:t>
            </w:r>
            <w:r w:rsidRPr="006A4871">
              <w:rPr>
                <w:rFonts w:ascii="Times New Roman" w:eastAsia="Times New Roman" w:hAnsi="Times New Roman" w:cs="Times New Roman"/>
                <w:bCs/>
                <w:sz w:val="24"/>
                <w:szCs w:val="24"/>
                <w:lang w:val="ru-RU" w:eastAsia="ru-RU"/>
              </w:rPr>
              <w:softHyphen/>
              <w:t>мент</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Счета</w:t>
            </w:r>
          </w:p>
        </w:tc>
        <w:tc>
          <w:tcPr>
            <w:tcW w:w="992" w:type="dxa"/>
            <w:vMerge w:val="restart"/>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Сумма,</w:t>
            </w:r>
          </w:p>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руб.</w:t>
            </w:r>
          </w:p>
        </w:tc>
      </w:tr>
      <w:tr w:rsidR="006A4871" w:rsidRPr="006A4871" w:rsidTr="00C45F04">
        <w:trPr>
          <w:cantSplit/>
          <w:trHeight w:val="262"/>
        </w:trPr>
        <w:tc>
          <w:tcPr>
            <w:tcW w:w="755"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c>
          <w:tcPr>
            <w:tcW w:w="4207"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c>
          <w:tcPr>
            <w:tcW w:w="992"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Дебет</w:t>
            </w:r>
          </w:p>
        </w:tc>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Кредит</w:t>
            </w:r>
          </w:p>
        </w:tc>
        <w:tc>
          <w:tcPr>
            <w:tcW w:w="992" w:type="dxa"/>
            <w:vMerge/>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spacing w:after="0" w:line="240" w:lineRule="auto"/>
              <w:rPr>
                <w:rFonts w:ascii="Times New Roman" w:eastAsia="Times New Roman" w:hAnsi="Times New Roman" w:cs="Times New Roman"/>
                <w:bCs/>
                <w:sz w:val="24"/>
                <w:szCs w:val="24"/>
                <w:lang w:val="ru-RU" w:eastAsia="ru-RU"/>
              </w:rPr>
            </w:pPr>
          </w:p>
        </w:tc>
      </w:tr>
      <w:tr w:rsidR="006A4871" w:rsidRPr="006A4871" w:rsidTr="00C45F04">
        <w:trPr>
          <w:trHeight w:val="410"/>
        </w:trPr>
        <w:tc>
          <w:tcPr>
            <w:tcW w:w="75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31.12</w:t>
            </w:r>
          </w:p>
        </w:tc>
        <w:tc>
          <w:tcPr>
            <w:tcW w:w="420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Начислена премия</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Приказ</w:t>
            </w:r>
          </w:p>
        </w:tc>
        <w:tc>
          <w:tcPr>
            <w:tcW w:w="992"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84</w:t>
            </w:r>
          </w:p>
        </w:tc>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70</w:t>
            </w:r>
          </w:p>
        </w:tc>
        <w:tc>
          <w:tcPr>
            <w:tcW w:w="992"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65000</w:t>
            </w:r>
          </w:p>
        </w:tc>
      </w:tr>
      <w:tr w:rsidR="006A4871" w:rsidRPr="006A4871" w:rsidTr="00C45F04">
        <w:trPr>
          <w:trHeight w:val="381"/>
        </w:trPr>
        <w:tc>
          <w:tcPr>
            <w:tcW w:w="755"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31.12</w:t>
            </w:r>
          </w:p>
        </w:tc>
        <w:tc>
          <w:tcPr>
            <w:tcW w:w="420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Начислены страховые взносы</w:t>
            </w:r>
          </w:p>
        </w:tc>
        <w:tc>
          <w:tcPr>
            <w:tcW w:w="1417"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Расчет</w:t>
            </w:r>
          </w:p>
        </w:tc>
        <w:tc>
          <w:tcPr>
            <w:tcW w:w="992"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20</w:t>
            </w:r>
          </w:p>
        </w:tc>
        <w:tc>
          <w:tcPr>
            <w:tcW w:w="993"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69</w:t>
            </w:r>
          </w:p>
        </w:tc>
        <w:tc>
          <w:tcPr>
            <w:tcW w:w="992" w:type="dxa"/>
            <w:tcBorders>
              <w:top w:val="single" w:sz="6" w:space="0" w:color="auto"/>
              <w:left w:val="single" w:sz="6" w:space="0" w:color="auto"/>
              <w:bottom w:val="single" w:sz="6" w:space="0" w:color="auto"/>
              <w:right w:val="single" w:sz="6" w:space="0" w:color="auto"/>
            </w:tcBorders>
            <w:vAlign w:val="center"/>
          </w:tcPr>
          <w:p w:rsidR="006A4871" w:rsidRPr="006A4871" w:rsidRDefault="006A4871" w:rsidP="006A4871">
            <w:pPr>
              <w:widowControl w:val="0"/>
              <w:adjustRightInd w:val="0"/>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16 900</w:t>
            </w:r>
          </w:p>
        </w:tc>
      </w:tr>
    </w:tbl>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Какими будут выводы ревизора в данной ситуа</w:t>
      </w:r>
      <w:r w:rsidRPr="006A4871">
        <w:rPr>
          <w:rFonts w:ascii="Times New Roman" w:eastAsia="Times New Roman" w:hAnsi="Times New Roman" w:cs="Times New Roman"/>
          <w:iCs/>
          <w:sz w:val="24"/>
          <w:szCs w:val="24"/>
          <w:lang w:val="ru-RU" w:eastAsia="ru-RU"/>
        </w:rPr>
        <w:softHyphen/>
        <w:t>ции? К чему могут привести выявленные наруше</w:t>
      </w:r>
      <w:r w:rsidRPr="006A4871">
        <w:rPr>
          <w:rFonts w:ascii="Times New Roman" w:eastAsia="Times New Roman" w:hAnsi="Times New Roman" w:cs="Times New Roman"/>
          <w:iCs/>
          <w:sz w:val="24"/>
          <w:szCs w:val="24"/>
          <w:lang w:val="ru-RU" w:eastAsia="ru-RU"/>
        </w:rPr>
        <w:softHyphen/>
        <w:t>ния? 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18.</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ООО «Актив» перечисляет заработную плату работ</w:t>
      </w:r>
      <w:r w:rsidRPr="006A4871">
        <w:rPr>
          <w:rFonts w:ascii="Times New Roman" w:eastAsia="Times New Roman" w:hAnsi="Times New Roman" w:cs="Times New Roman"/>
          <w:sz w:val="24"/>
          <w:szCs w:val="24"/>
          <w:lang w:val="ru-RU" w:eastAsia="ru-RU"/>
        </w:rPr>
        <w:softHyphen/>
        <w:t>никам на пластиковые карты. В соответствии с услови</w:t>
      </w:r>
      <w:r w:rsidRPr="006A4871">
        <w:rPr>
          <w:rFonts w:ascii="Times New Roman" w:eastAsia="Times New Roman" w:hAnsi="Times New Roman" w:cs="Times New Roman"/>
          <w:sz w:val="24"/>
          <w:szCs w:val="24"/>
          <w:lang w:val="ru-RU" w:eastAsia="ru-RU"/>
        </w:rPr>
        <w:softHyphen/>
        <w:t>ями договора с банком ООО «Актив» в феврале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выплатило банку 3 000 руб. за открытие карточных счетов сотрудникам и  12 000 руб. за годовое обслужи</w:t>
      </w:r>
      <w:r w:rsidRPr="006A4871">
        <w:rPr>
          <w:rFonts w:ascii="Times New Roman" w:eastAsia="Times New Roman" w:hAnsi="Times New Roman" w:cs="Times New Roman"/>
          <w:sz w:val="24"/>
          <w:szCs w:val="24"/>
          <w:lang w:val="ru-RU" w:eastAsia="ru-RU"/>
        </w:rPr>
        <w:softHyphen/>
        <w:t>вание этих счетов. В бухгалтерском учете расходы на оплату услуг банка организация отнесла на прочие расходы.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Ревизору необходимо указать на имеющиеся ошибки. Какие проводки необходимо в данном случае сде</w:t>
      </w:r>
      <w:r w:rsidRPr="006A4871">
        <w:rPr>
          <w:rFonts w:ascii="Times New Roman" w:eastAsia="Times New Roman" w:hAnsi="Times New Roman" w:cs="Times New Roman"/>
          <w:iCs/>
          <w:sz w:val="24"/>
          <w:szCs w:val="24"/>
          <w:lang w:val="ru-RU" w:eastAsia="ru-RU"/>
        </w:rPr>
        <w:softHyphen/>
        <w:t>лать?</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19.</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августе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ОАО «</w:t>
      </w:r>
      <w:proofErr w:type="spellStart"/>
      <w:r w:rsidRPr="006A4871">
        <w:rPr>
          <w:rFonts w:ascii="Times New Roman" w:eastAsia="Times New Roman" w:hAnsi="Times New Roman" w:cs="Times New Roman"/>
          <w:sz w:val="24"/>
          <w:szCs w:val="24"/>
          <w:lang w:val="ru-RU" w:eastAsia="ru-RU"/>
        </w:rPr>
        <w:t>Ольгинское</w:t>
      </w:r>
      <w:proofErr w:type="spellEnd"/>
      <w:r w:rsidRPr="006A4871">
        <w:rPr>
          <w:rFonts w:ascii="Times New Roman" w:eastAsia="Times New Roman" w:hAnsi="Times New Roman" w:cs="Times New Roman"/>
          <w:sz w:val="24"/>
          <w:szCs w:val="24"/>
          <w:lang w:val="ru-RU" w:eastAsia="ru-RU"/>
        </w:rPr>
        <w:t>» приняло на работу механика Дедова М.Л. (до этого в 20..г.. он нигде не работал). Дедов М.Л. не состоит в зарегистри</w:t>
      </w:r>
      <w:r w:rsidRPr="006A4871">
        <w:rPr>
          <w:rFonts w:ascii="Times New Roman" w:eastAsia="Times New Roman" w:hAnsi="Times New Roman" w:cs="Times New Roman"/>
          <w:sz w:val="24"/>
          <w:szCs w:val="24"/>
          <w:lang w:val="ru-RU" w:eastAsia="ru-RU"/>
        </w:rPr>
        <w:softHyphen/>
        <w:t>рованном браке, но у него есть ребенок. На основании исполнительного листа бухгалтерия ОАО «</w:t>
      </w:r>
      <w:proofErr w:type="spellStart"/>
      <w:r w:rsidRPr="006A4871">
        <w:rPr>
          <w:rFonts w:ascii="Times New Roman" w:eastAsia="Times New Roman" w:hAnsi="Times New Roman" w:cs="Times New Roman"/>
          <w:sz w:val="24"/>
          <w:szCs w:val="24"/>
          <w:lang w:val="ru-RU" w:eastAsia="ru-RU"/>
        </w:rPr>
        <w:t>Ольгинское</w:t>
      </w:r>
      <w:proofErr w:type="spellEnd"/>
      <w:r w:rsidRPr="006A4871">
        <w:rPr>
          <w:rFonts w:ascii="Times New Roman" w:eastAsia="Times New Roman" w:hAnsi="Times New Roman" w:cs="Times New Roman"/>
          <w:sz w:val="24"/>
          <w:szCs w:val="24"/>
          <w:lang w:val="ru-RU" w:eastAsia="ru-RU"/>
        </w:rPr>
        <w:t>» каждый месяц удерживает из его зарплаты 25% и перечисляет эти деньги матери ребенка. Оклад механи</w:t>
      </w:r>
      <w:r w:rsidRPr="006A4871">
        <w:rPr>
          <w:rFonts w:ascii="Times New Roman" w:eastAsia="Times New Roman" w:hAnsi="Times New Roman" w:cs="Times New Roman"/>
          <w:sz w:val="24"/>
          <w:szCs w:val="24"/>
          <w:lang w:val="ru-RU" w:eastAsia="ru-RU"/>
        </w:rPr>
        <w:softHyphen/>
        <w:t>ка 4 000 руб. В сентябре и октябре месяце из заработ</w:t>
      </w:r>
      <w:r w:rsidRPr="006A4871">
        <w:rPr>
          <w:rFonts w:ascii="Times New Roman" w:eastAsia="Times New Roman" w:hAnsi="Times New Roman" w:cs="Times New Roman"/>
          <w:sz w:val="24"/>
          <w:szCs w:val="24"/>
          <w:lang w:val="ru-RU" w:eastAsia="ru-RU"/>
        </w:rPr>
        <w:softHyphen/>
        <w:t>ной платы Дедова М.Л. было удержано алиментов по 829 руб. 75 коп. Ревизор посчитал, ссылаясь на норма</w:t>
      </w:r>
      <w:r w:rsidRPr="006A4871">
        <w:rPr>
          <w:rFonts w:ascii="Times New Roman" w:eastAsia="Times New Roman" w:hAnsi="Times New Roman" w:cs="Times New Roman"/>
          <w:sz w:val="24"/>
          <w:szCs w:val="24"/>
          <w:lang w:val="ru-RU" w:eastAsia="ru-RU"/>
        </w:rPr>
        <w:softHyphen/>
        <w:t>тивные документы, что расчет алиментов и налога на доходы был произведен бухгалтером неправильно.</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Определите ошибки в бухгалтерском учете, до</w:t>
      </w:r>
      <w:r w:rsidRPr="006A4871">
        <w:rPr>
          <w:rFonts w:ascii="Times New Roman" w:eastAsia="Times New Roman" w:hAnsi="Times New Roman" w:cs="Times New Roman"/>
          <w:iCs/>
          <w:sz w:val="24"/>
          <w:szCs w:val="24"/>
          <w:lang w:val="ru-RU" w:eastAsia="ru-RU"/>
        </w:rPr>
        <w:softHyphen/>
        <w:t>пущенные бухгалтером. Сделайте исправитель</w:t>
      </w:r>
      <w:r w:rsidRPr="006A4871">
        <w:rPr>
          <w:rFonts w:ascii="Times New Roman" w:eastAsia="Times New Roman" w:hAnsi="Times New Roman" w:cs="Times New Roman"/>
          <w:iCs/>
          <w:sz w:val="24"/>
          <w:szCs w:val="24"/>
          <w:lang w:val="ru-RU" w:eastAsia="ru-RU"/>
        </w:rPr>
        <w:softHyphen/>
        <w:t>ные записи.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Какими нормативными документами пользо</w:t>
      </w:r>
      <w:r w:rsidRPr="006A4871">
        <w:rPr>
          <w:rFonts w:ascii="Times New Roman" w:eastAsia="Times New Roman" w:hAnsi="Times New Roman" w:cs="Times New Roman"/>
          <w:iCs/>
          <w:sz w:val="24"/>
          <w:szCs w:val="24"/>
          <w:lang w:val="ru-RU" w:eastAsia="ru-RU"/>
        </w:rPr>
        <w:softHyphen/>
        <w:t>вался ревизор для расчета? В каких регистрах бухгалтерского учета отра</w:t>
      </w:r>
      <w:r w:rsidRPr="006A4871">
        <w:rPr>
          <w:rFonts w:ascii="Times New Roman" w:eastAsia="Times New Roman" w:hAnsi="Times New Roman" w:cs="Times New Roman"/>
          <w:iCs/>
          <w:sz w:val="24"/>
          <w:szCs w:val="24"/>
          <w:lang w:val="ru-RU" w:eastAsia="ru-RU"/>
        </w:rPr>
        <w:softHyphen/>
        <w:t>зится данная операция?</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20.</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При проведении инвентаризации оборудования, на котором работает бригада из трех человек (Крылов С.И., Федин О.П., Ребров А.А) была выявлена недостача в размере 7 000 руб. При приеме на работу с этими со</w:t>
      </w:r>
      <w:r w:rsidRPr="006A4871">
        <w:rPr>
          <w:rFonts w:ascii="Times New Roman" w:eastAsia="Times New Roman" w:hAnsi="Times New Roman" w:cs="Times New Roman"/>
          <w:sz w:val="24"/>
          <w:szCs w:val="24"/>
          <w:lang w:val="ru-RU" w:eastAsia="ru-RU"/>
        </w:rPr>
        <w:softHyphen/>
        <w:t>трудниками был заключен договор о коллективной ма</w:t>
      </w:r>
      <w:r w:rsidRPr="006A4871">
        <w:rPr>
          <w:rFonts w:ascii="Times New Roman" w:eastAsia="Times New Roman" w:hAnsi="Times New Roman" w:cs="Times New Roman"/>
          <w:sz w:val="24"/>
          <w:szCs w:val="24"/>
          <w:lang w:val="ru-RU" w:eastAsia="ru-RU"/>
        </w:rPr>
        <w:softHyphen/>
        <w:t>териальной ответственности. В нем сказано, что в слу</w:t>
      </w:r>
      <w:r w:rsidRPr="006A4871">
        <w:rPr>
          <w:rFonts w:ascii="Times New Roman" w:eastAsia="Times New Roman" w:hAnsi="Times New Roman" w:cs="Times New Roman"/>
          <w:sz w:val="24"/>
          <w:szCs w:val="24"/>
          <w:lang w:val="ru-RU" w:eastAsia="ru-RU"/>
        </w:rPr>
        <w:softHyphen/>
        <w:t>чае ущерба причиненного организации, работники будут его погашать пропорционально доле каждого в сум</w:t>
      </w:r>
      <w:r w:rsidRPr="006A4871">
        <w:rPr>
          <w:rFonts w:ascii="Times New Roman" w:eastAsia="Times New Roman" w:hAnsi="Times New Roman" w:cs="Times New Roman"/>
          <w:sz w:val="24"/>
          <w:szCs w:val="24"/>
          <w:lang w:val="ru-RU" w:eastAsia="ru-RU"/>
        </w:rPr>
        <w:softHyphen/>
        <w:t>марном заработке всей бригады.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lastRenderedPageBreak/>
        <w:t>Оклад Крылова С.И. – 5 200 руб., Федина О.П. – 4 700 руб., Реброва А.А. –   3 500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 xml:space="preserve">Задание: </w:t>
      </w:r>
      <w:r w:rsidRPr="006A4871">
        <w:rPr>
          <w:rFonts w:ascii="Times New Roman" w:eastAsia="Times New Roman" w:hAnsi="Times New Roman" w:cs="Times New Roman"/>
          <w:iCs/>
          <w:sz w:val="24"/>
          <w:szCs w:val="24"/>
          <w:lang w:val="ru-RU" w:eastAsia="ru-RU"/>
        </w:rPr>
        <w:t>Рассчитайте сумму удержаний с каждого ра</w:t>
      </w:r>
      <w:r w:rsidRPr="006A4871">
        <w:rPr>
          <w:rFonts w:ascii="Times New Roman" w:eastAsia="Times New Roman" w:hAnsi="Times New Roman" w:cs="Times New Roman"/>
          <w:iCs/>
          <w:sz w:val="24"/>
          <w:szCs w:val="24"/>
          <w:lang w:val="ru-RU" w:eastAsia="ru-RU"/>
        </w:rPr>
        <w:softHyphen/>
        <w:t>ботника для погашения недостачи.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21.</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ходе ревизии ревизором установлено, что работ</w:t>
      </w:r>
      <w:r w:rsidRPr="006A4871">
        <w:rPr>
          <w:rFonts w:ascii="Times New Roman" w:eastAsia="Times New Roman" w:hAnsi="Times New Roman" w:cs="Times New Roman"/>
          <w:sz w:val="24"/>
          <w:szCs w:val="24"/>
          <w:lang w:val="ru-RU" w:eastAsia="ru-RU"/>
        </w:rPr>
        <w:softHyphen/>
        <w:t>ником (трактористом), выполнявшим свои служебные обязанности (пахота земельного участка), был нанесен ущерб предприятию в размере 700 руб. (стоимость ГСМ – 400 руб., другие расходы – 300 руб.). По решению руководителя сумма ущерба была отнесена на счет 91 «Прочие расходы».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Определите, какой нормативный документ на</w:t>
      </w:r>
      <w:r w:rsidRPr="006A4871">
        <w:rPr>
          <w:rFonts w:ascii="Times New Roman" w:eastAsia="Times New Roman" w:hAnsi="Times New Roman" w:cs="Times New Roman"/>
          <w:iCs/>
          <w:sz w:val="24"/>
          <w:szCs w:val="24"/>
          <w:lang w:val="ru-RU" w:eastAsia="ru-RU"/>
        </w:rPr>
        <w:softHyphen/>
        <w:t>рушен, в чем суть нарушений. Какими будут выводы ревизора в данной ситуа</w:t>
      </w:r>
      <w:r w:rsidRPr="006A4871">
        <w:rPr>
          <w:rFonts w:ascii="Times New Roman" w:eastAsia="Times New Roman" w:hAnsi="Times New Roman" w:cs="Times New Roman"/>
          <w:iCs/>
          <w:sz w:val="24"/>
          <w:szCs w:val="24"/>
          <w:lang w:val="ru-RU" w:eastAsia="ru-RU"/>
        </w:rPr>
        <w:softHyphen/>
        <w:t>ции?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22.</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Ревизор и кассир провели проверку наличных де</w:t>
      </w:r>
      <w:r w:rsidRPr="006A4871">
        <w:rPr>
          <w:rFonts w:ascii="Times New Roman" w:eastAsia="Times New Roman" w:hAnsi="Times New Roman" w:cs="Times New Roman"/>
          <w:sz w:val="24"/>
          <w:szCs w:val="24"/>
          <w:lang w:val="ru-RU" w:eastAsia="ru-RU"/>
        </w:rPr>
        <w:softHyphen/>
        <w:t>нежных средств в кассе        8 апреля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При провер</w:t>
      </w:r>
      <w:r w:rsidRPr="006A4871">
        <w:rPr>
          <w:rFonts w:ascii="Times New Roman" w:eastAsia="Times New Roman" w:hAnsi="Times New Roman" w:cs="Times New Roman"/>
          <w:sz w:val="24"/>
          <w:szCs w:val="24"/>
          <w:lang w:val="ru-RU" w:eastAsia="ru-RU"/>
        </w:rPr>
        <w:softHyphen/>
        <w:t>ке было выявлено фактическое наличие денег в сумме 220 210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Остаток денег в кассе на начало дня 8 апреля – 540 700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roofErr w:type="gramStart"/>
      <w:r w:rsidRPr="006A4871">
        <w:rPr>
          <w:rFonts w:ascii="Times New Roman" w:eastAsia="Times New Roman" w:hAnsi="Times New Roman" w:cs="Times New Roman"/>
          <w:sz w:val="24"/>
          <w:szCs w:val="24"/>
          <w:lang w:val="ru-RU" w:eastAsia="ru-RU"/>
        </w:rPr>
        <w:t>Кассир 8 мая 20..г.. предъявил ревизору следую</w:t>
      </w:r>
      <w:r w:rsidRPr="006A4871">
        <w:rPr>
          <w:rFonts w:ascii="Times New Roman" w:eastAsia="Times New Roman" w:hAnsi="Times New Roman" w:cs="Times New Roman"/>
          <w:sz w:val="24"/>
          <w:szCs w:val="24"/>
          <w:lang w:val="ru-RU" w:eastAsia="ru-RU"/>
        </w:rPr>
        <w:softHyphen/>
        <w:t>щие документы: приходный кассовый ордер № 130 – на сумму 5 850 руб. (возврат подотчетной суммы Зай</w:t>
      </w:r>
      <w:r w:rsidRPr="006A4871">
        <w:rPr>
          <w:rFonts w:ascii="Times New Roman" w:eastAsia="Times New Roman" w:hAnsi="Times New Roman" w:cs="Times New Roman"/>
          <w:sz w:val="24"/>
          <w:szCs w:val="24"/>
          <w:lang w:val="ru-RU" w:eastAsia="ru-RU"/>
        </w:rPr>
        <w:softHyphen/>
        <w:t>цевой А.И.), приходный кассовый ордер № 131 – на сумму 1 300 руб. (за реализованную продукцию от СПК «Прогресс»), расходный кассовый ордер № 90 – на сумму 6 500 руб. (выдано на командировочные рас</w:t>
      </w:r>
      <w:r w:rsidRPr="006A4871">
        <w:rPr>
          <w:rFonts w:ascii="Times New Roman" w:eastAsia="Times New Roman" w:hAnsi="Times New Roman" w:cs="Times New Roman"/>
          <w:sz w:val="24"/>
          <w:szCs w:val="24"/>
          <w:lang w:val="ru-RU" w:eastAsia="ru-RU"/>
        </w:rPr>
        <w:softHyphen/>
        <w:t>ходы Верещагину С.П.), платежную ведомость на вы</w:t>
      </w:r>
      <w:r w:rsidRPr="006A4871">
        <w:rPr>
          <w:rFonts w:ascii="Times New Roman" w:eastAsia="Times New Roman" w:hAnsi="Times New Roman" w:cs="Times New Roman"/>
          <w:sz w:val="24"/>
          <w:szCs w:val="24"/>
          <w:lang w:val="ru-RU" w:eastAsia="ru-RU"/>
        </w:rPr>
        <w:softHyphen/>
        <w:t>дачу заработной</w:t>
      </w:r>
      <w:proofErr w:type="gramEnd"/>
      <w:r w:rsidRPr="006A4871">
        <w:rPr>
          <w:rFonts w:ascii="Times New Roman" w:eastAsia="Times New Roman" w:hAnsi="Times New Roman" w:cs="Times New Roman"/>
          <w:sz w:val="24"/>
          <w:szCs w:val="24"/>
          <w:lang w:val="ru-RU" w:eastAsia="ru-RU"/>
        </w:rPr>
        <w:t xml:space="preserve"> платы в срок с 8 апреля по 9 апреля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на сумму 555 660 руб., по которой на момент ревизии выдано 220 000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Назовите формы первичных документов по уче</w:t>
      </w:r>
      <w:r w:rsidRPr="006A4871">
        <w:rPr>
          <w:rFonts w:ascii="Times New Roman" w:eastAsia="Times New Roman" w:hAnsi="Times New Roman" w:cs="Times New Roman"/>
          <w:iCs/>
          <w:sz w:val="24"/>
          <w:szCs w:val="24"/>
          <w:lang w:val="ru-RU" w:eastAsia="ru-RU"/>
        </w:rPr>
        <w:softHyphen/>
        <w:t>ту кассовых операций. На основании приведенных данных составьте отчет кассира за 8 апреля. Составьте акт инвентаризации кассы по фор</w:t>
      </w:r>
      <w:r w:rsidRPr="006A4871">
        <w:rPr>
          <w:rFonts w:ascii="Times New Roman" w:eastAsia="Times New Roman" w:hAnsi="Times New Roman" w:cs="Times New Roman"/>
          <w:iCs/>
          <w:sz w:val="24"/>
          <w:szCs w:val="24"/>
          <w:lang w:val="ru-RU" w:eastAsia="ru-RU"/>
        </w:rPr>
        <w:softHyphen/>
        <w:t>ме № ИНВ-15.</w:t>
      </w:r>
      <w:r w:rsidRPr="006A4871">
        <w:rPr>
          <w:rFonts w:ascii="Times New Roman" w:eastAsia="Times New Roman" w:hAnsi="Times New Roman" w:cs="Times New Roman"/>
          <w:bCs/>
          <w:iCs/>
          <w:sz w:val="24"/>
          <w:szCs w:val="24"/>
          <w:lang w:val="ru-RU" w:eastAsia="ru-RU"/>
        </w:rPr>
        <w:t xml:space="preserve"> </w:t>
      </w:r>
      <w:r w:rsidRPr="006A4871">
        <w:rPr>
          <w:rFonts w:ascii="Times New Roman" w:eastAsia="Times New Roman" w:hAnsi="Times New Roman" w:cs="Times New Roman"/>
          <w:iCs/>
          <w:sz w:val="24"/>
          <w:szCs w:val="24"/>
          <w:lang w:val="ru-RU" w:eastAsia="ru-RU"/>
        </w:rPr>
        <w:t>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23.</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При проверке ревизором кассовых документов уни</w:t>
      </w:r>
      <w:r w:rsidRPr="006A4871">
        <w:rPr>
          <w:rFonts w:ascii="Times New Roman" w:eastAsia="Times New Roman" w:hAnsi="Times New Roman" w:cs="Times New Roman"/>
          <w:sz w:val="24"/>
          <w:szCs w:val="24"/>
          <w:lang w:val="ru-RU" w:eastAsia="ru-RU"/>
        </w:rPr>
        <w:softHyphen/>
        <w:t>версама № 1 за сентябрь 20__г., установлено:</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Кассовая книга не подписана руководителем уни</w:t>
      </w:r>
      <w:r w:rsidRPr="006A4871">
        <w:rPr>
          <w:rFonts w:ascii="Times New Roman" w:eastAsia="Times New Roman" w:hAnsi="Times New Roman" w:cs="Times New Roman"/>
          <w:sz w:val="24"/>
          <w:szCs w:val="24"/>
          <w:lang w:val="ru-RU" w:eastAsia="ru-RU"/>
        </w:rPr>
        <w:softHyphen/>
        <w:t>версама и главным бухгалтером, страницы не пронуме</w:t>
      </w:r>
      <w:r w:rsidRPr="006A4871">
        <w:rPr>
          <w:rFonts w:ascii="Times New Roman" w:eastAsia="Times New Roman" w:hAnsi="Times New Roman" w:cs="Times New Roman"/>
          <w:sz w:val="24"/>
          <w:szCs w:val="24"/>
          <w:lang w:val="ru-RU" w:eastAsia="ru-RU"/>
        </w:rPr>
        <w:softHyphen/>
        <w:t>рованы, печатью не скреплены.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 кассовому отчету 30 сентября 20__г. приложена платежная ведомость № 9 от 06.09._ г. на общую сумму 255 600 руб., по которой выплачено 230 500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Срок выдачи зарплаты с 5 по 8 число каждого месяца. По отчету согласно платежной ведомости спи</w:t>
      </w:r>
      <w:r w:rsidRPr="006A4871">
        <w:rPr>
          <w:rFonts w:ascii="Times New Roman" w:eastAsia="Times New Roman" w:hAnsi="Times New Roman" w:cs="Times New Roman"/>
          <w:sz w:val="24"/>
          <w:szCs w:val="24"/>
          <w:lang w:val="ru-RU" w:eastAsia="ru-RU"/>
        </w:rPr>
        <w:softHyphen/>
        <w:t xml:space="preserve">сана зарплата </w:t>
      </w:r>
      <w:proofErr w:type="spellStart"/>
      <w:r w:rsidRPr="006A4871">
        <w:rPr>
          <w:rFonts w:ascii="Times New Roman" w:eastAsia="Times New Roman" w:hAnsi="Times New Roman" w:cs="Times New Roman"/>
          <w:sz w:val="24"/>
          <w:szCs w:val="24"/>
          <w:lang w:val="ru-RU" w:eastAsia="ru-RU"/>
        </w:rPr>
        <w:t>Дт</w:t>
      </w:r>
      <w:proofErr w:type="spellEnd"/>
      <w:r w:rsidRPr="006A4871">
        <w:rPr>
          <w:rFonts w:ascii="Times New Roman" w:eastAsia="Times New Roman" w:hAnsi="Times New Roman" w:cs="Times New Roman"/>
          <w:sz w:val="24"/>
          <w:szCs w:val="24"/>
          <w:lang w:val="ru-RU" w:eastAsia="ru-RU"/>
        </w:rPr>
        <w:t xml:space="preserve"> 70 </w:t>
      </w:r>
      <w:proofErr w:type="spellStart"/>
      <w:r w:rsidRPr="006A4871">
        <w:rPr>
          <w:rFonts w:ascii="Times New Roman" w:eastAsia="Times New Roman" w:hAnsi="Times New Roman" w:cs="Times New Roman"/>
          <w:sz w:val="24"/>
          <w:szCs w:val="24"/>
          <w:lang w:val="ru-RU" w:eastAsia="ru-RU"/>
        </w:rPr>
        <w:t>Кт</w:t>
      </w:r>
      <w:proofErr w:type="spellEnd"/>
      <w:r w:rsidRPr="006A4871">
        <w:rPr>
          <w:rFonts w:ascii="Times New Roman" w:eastAsia="Times New Roman" w:hAnsi="Times New Roman" w:cs="Times New Roman"/>
          <w:sz w:val="24"/>
          <w:szCs w:val="24"/>
          <w:lang w:val="ru-RU" w:eastAsia="ru-RU"/>
        </w:rPr>
        <w:t xml:space="preserve"> 50 – 255 600 руб. В платежной ведомости кассир не сделал под</w:t>
      </w:r>
      <w:r w:rsidRPr="006A4871">
        <w:rPr>
          <w:rFonts w:ascii="Times New Roman" w:eastAsia="Times New Roman" w:hAnsi="Times New Roman" w:cs="Times New Roman"/>
          <w:sz w:val="24"/>
          <w:szCs w:val="24"/>
          <w:lang w:val="ru-RU" w:eastAsia="ru-RU"/>
        </w:rPr>
        <w:softHyphen/>
        <w:t>пись, сколько выплачено денег и какая сумма депо</w:t>
      </w:r>
      <w:r w:rsidRPr="006A4871">
        <w:rPr>
          <w:rFonts w:ascii="Times New Roman" w:eastAsia="Times New Roman" w:hAnsi="Times New Roman" w:cs="Times New Roman"/>
          <w:sz w:val="24"/>
          <w:szCs w:val="24"/>
          <w:lang w:val="ru-RU" w:eastAsia="ru-RU"/>
        </w:rPr>
        <w:softHyphen/>
        <w:t>нирована.</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Ревизору необходимо указать на имеющиеся ошибки. Сформулируйте вывод.</w:t>
      </w:r>
      <w:r w:rsidRPr="006A4871">
        <w:rPr>
          <w:rFonts w:ascii="Times New Roman" w:eastAsia="Times New Roman" w:hAnsi="Times New Roman" w:cs="Times New Roman"/>
          <w:bCs/>
          <w:iCs/>
          <w:sz w:val="24"/>
          <w:szCs w:val="24"/>
          <w:lang w:val="ru-RU" w:eastAsia="ru-RU"/>
        </w:rPr>
        <w:t xml:space="preserve"> </w:t>
      </w:r>
      <w:r w:rsidRPr="006A4871">
        <w:rPr>
          <w:rFonts w:ascii="Times New Roman" w:eastAsia="Times New Roman" w:hAnsi="Times New Roman" w:cs="Times New Roman"/>
          <w:iCs/>
          <w:sz w:val="24"/>
          <w:szCs w:val="24"/>
          <w:lang w:val="ru-RU" w:eastAsia="ru-RU"/>
        </w:rPr>
        <w:t>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24.</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 ОАО «Импульс» 28 декабря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проводило ин</w:t>
      </w:r>
      <w:r w:rsidRPr="006A4871">
        <w:rPr>
          <w:rFonts w:ascii="Times New Roman" w:eastAsia="Times New Roman" w:hAnsi="Times New Roman" w:cs="Times New Roman"/>
          <w:sz w:val="24"/>
          <w:szCs w:val="24"/>
          <w:lang w:val="ru-RU" w:eastAsia="ru-RU"/>
        </w:rPr>
        <w:softHyphen/>
        <w:t>вентаризацию кассы и обнаружило недостачу в сумме 3500 руб. На основании распоряжения руководителя ОАО «Импульс» недостача была удержана из заработ</w:t>
      </w:r>
      <w:r w:rsidRPr="006A4871">
        <w:rPr>
          <w:rFonts w:ascii="Times New Roman" w:eastAsia="Times New Roman" w:hAnsi="Times New Roman" w:cs="Times New Roman"/>
          <w:sz w:val="24"/>
          <w:szCs w:val="24"/>
          <w:lang w:val="ru-RU" w:eastAsia="ru-RU"/>
        </w:rPr>
        <w:softHyphen/>
        <w:t>ной платы кассира Степного П.Ф.</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Правомерно ли данное решение, если с кассиром не был заключен договор о материальной от</w:t>
      </w:r>
      <w:r w:rsidRPr="006A4871">
        <w:rPr>
          <w:rFonts w:ascii="Times New Roman" w:eastAsia="Times New Roman" w:hAnsi="Times New Roman" w:cs="Times New Roman"/>
          <w:iCs/>
          <w:sz w:val="24"/>
          <w:szCs w:val="24"/>
          <w:lang w:val="ru-RU" w:eastAsia="ru-RU"/>
        </w:rPr>
        <w:softHyphen/>
        <w:t>ветственности?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 xml:space="preserve">Задание: </w:t>
      </w:r>
      <w:r w:rsidRPr="006A4871">
        <w:rPr>
          <w:rFonts w:ascii="Times New Roman" w:eastAsia="Times New Roman" w:hAnsi="Times New Roman" w:cs="Times New Roman"/>
          <w:iCs/>
          <w:sz w:val="24"/>
          <w:szCs w:val="24"/>
          <w:lang w:val="ru-RU" w:eastAsia="ru-RU"/>
        </w:rPr>
        <w:t>Рекомендации ревизора по данному вопросу. 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 В каких регистрах бухгалтерского учета отра</w:t>
      </w:r>
      <w:r w:rsidRPr="006A4871">
        <w:rPr>
          <w:rFonts w:ascii="Times New Roman" w:eastAsia="Times New Roman" w:hAnsi="Times New Roman" w:cs="Times New Roman"/>
          <w:iCs/>
          <w:sz w:val="24"/>
          <w:szCs w:val="24"/>
          <w:lang w:val="ru-RU" w:eastAsia="ru-RU"/>
        </w:rPr>
        <w:softHyphen/>
        <w:t>зится данная хозяйственная ситуация?</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25.</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ходе проведения ревизии кассы ОАО «Мир» выяв</w:t>
      </w:r>
      <w:r w:rsidRPr="006A4871">
        <w:rPr>
          <w:rFonts w:ascii="Times New Roman" w:eastAsia="Times New Roman" w:hAnsi="Times New Roman" w:cs="Times New Roman"/>
          <w:sz w:val="24"/>
          <w:szCs w:val="24"/>
          <w:lang w:val="ru-RU" w:eastAsia="ru-RU"/>
        </w:rPr>
        <w:softHyphen/>
        <w:t>лено, что по приходному кассовому ордеру от 10 марта № 25 отчетного года из кассы организац</w:t>
      </w:r>
      <w:proofErr w:type="gramStart"/>
      <w:r w:rsidRPr="006A4871">
        <w:rPr>
          <w:rFonts w:ascii="Times New Roman" w:eastAsia="Times New Roman" w:hAnsi="Times New Roman" w:cs="Times New Roman"/>
          <w:sz w:val="24"/>
          <w:szCs w:val="24"/>
          <w:lang w:val="ru-RU" w:eastAsia="ru-RU"/>
        </w:rPr>
        <w:t>ии ООО</w:t>
      </w:r>
      <w:proofErr w:type="gramEnd"/>
      <w:r w:rsidRPr="006A4871">
        <w:rPr>
          <w:rFonts w:ascii="Times New Roman" w:eastAsia="Times New Roman" w:hAnsi="Times New Roman" w:cs="Times New Roman"/>
          <w:sz w:val="24"/>
          <w:szCs w:val="24"/>
          <w:lang w:val="ru-RU" w:eastAsia="ru-RU"/>
        </w:rPr>
        <w:t xml:space="preserve"> «Мир» под отчет секретарю Звягинцевой М.П. было выдано 2 680 руб. Авансовый отчет не представлен, возврата денег в кассу не было. По объяснению бухгалтера, указанная сумма была перекинута на менеджера Гри</w:t>
      </w:r>
      <w:r w:rsidRPr="006A4871">
        <w:rPr>
          <w:rFonts w:ascii="Times New Roman" w:eastAsia="Times New Roman" w:hAnsi="Times New Roman" w:cs="Times New Roman"/>
          <w:sz w:val="24"/>
          <w:szCs w:val="24"/>
          <w:lang w:val="ru-RU" w:eastAsia="ru-RU"/>
        </w:rPr>
        <w:softHyphen/>
        <w:t>шину З.Н.</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Каковы выводы ревизора при анализе данной ситуации? 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p>
    <w:p w:rsidR="006A4871" w:rsidRPr="006A4871" w:rsidRDefault="006A4871" w:rsidP="006A4871">
      <w:pPr>
        <w:keepNext/>
        <w:keepLines/>
        <w:spacing w:before="200" w:after="0" w:line="240" w:lineRule="auto"/>
        <w:outlineLvl w:val="1"/>
        <w:rPr>
          <w:rFonts w:ascii="Times New Roman" w:eastAsia="Times New Roman" w:hAnsi="Times New Roman" w:cs="Times New Roman"/>
          <w:bCs/>
          <w:color w:val="4F81BD"/>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26.</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roofErr w:type="gramStart"/>
      <w:r w:rsidRPr="006A4871">
        <w:rPr>
          <w:rFonts w:ascii="Times New Roman" w:eastAsia="Times New Roman" w:hAnsi="Times New Roman" w:cs="Times New Roman"/>
          <w:sz w:val="24"/>
          <w:szCs w:val="24"/>
          <w:lang w:val="ru-RU" w:eastAsia="ru-RU"/>
        </w:rPr>
        <w:lastRenderedPageBreak/>
        <w:t>Проверяя полноту и своевременность оприходова</w:t>
      </w:r>
      <w:r w:rsidRPr="006A4871">
        <w:rPr>
          <w:rFonts w:ascii="Times New Roman" w:eastAsia="Times New Roman" w:hAnsi="Times New Roman" w:cs="Times New Roman"/>
          <w:sz w:val="24"/>
          <w:szCs w:val="24"/>
          <w:lang w:val="ru-RU" w:eastAsia="ru-RU"/>
        </w:rPr>
        <w:softHyphen/>
        <w:t>ния в кассе денежных средств, полученных с расчет</w:t>
      </w:r>
      <w:r w:rsidRPr="006A4871">
        <w:rPr>
          <w:rFonts w:ascii="Times New Roman" w:eastAsia="Times New Roman" w:hAnsi="Times New Roman" w:cs="Times New Roman"/>
          <w:sz w:val="24"/>
          <w:szCs w:val="24"/>
          <w:lang w:val="ru-RU" w:eastAsia="ru-RU"/>
        </w:rPr>
        <w:softHyphen/>
        <w:t>ного счета в банке, выявлено, что кассир по чеку № 348111 от 21 июня 20__г. получила 96 000 руб. на выплату заработной платы работникам, а оприходова</w:t>
      </w:r>
      <w:r w:rsidRPr="006A4871">
        <w:rPr>
          <w:rFonts w:ascii="Times New Roman" w:eastAsia="Times New Roman" w:hAnsi="Times New Roman" w:cs="Times New Roman"/>
          <w:sz w:val="24"/>
          <w:szCs w:val="24"/>
          <w:lang w:val="ru-RU" w:eastAsia="ru-RU"/>
        </w:rPr>
        <w:softHyphen/>
        <w:t>ла их 22 июня 20..г.. Она же получила из банка по чеку № 348135 21 августа 20__г. на командировочные расходы 8 000 руб</w:t>
      </w:r>
      <w:proofErr w:type="gramEnd"/>
      <w:r w:rsidRPr="006A4871">
        <w:rPr>
          <w:rFonts w:ascii="Times New Roman" w:eastAsia="Times New Roman" w:hAnsi="Times New Roman" w:cs="Times New Roman"/>
          <w:sz w:val="24"/>
          <w:szCs w:val="24"/>
          <w:lang w:val="ru-RU" w:eastAsia="ru-RU"/>
        </w:rPr>
        <w:t xml:space="preserve">., а оприходовала их 23 августа </w:t>
      </w:r>
      <w:smartTag w:uri="urn:schemas-microsoft-com:office:smarttags" w:element="metricconverter">
        <w:smartTagPr>
          <w:attr w:name="ProductID" w:val="200 г"/>
        </w:smartTagPr>
        <w:r w:rsidRPr="006A4871">
          <w:rPr>
            <w:rFonts w:ascii="Times New Roman" w:eastAsia="Times New Roman" w:hAnsi="Times New Roman" w:cs="Times New Roman"/>
            <w:sz w:val="24"/>
            <w:szCs w:val="24"/>
            <w:lang w:val="ru-RU" w:eastAsia="ru-RU"/>
          </w:rPr>
          <w:t>200 г</w:t>
        </w:r>
      </w:smartTag>
      <w:r w:rsidRPr="006A4871">
        <w:rPr>
          <w:rFonts w:ascii="Times New Roman" w:eastAsia="Times New Roman" w:hAnsi="Times New Roman" w:cs="Times New Roman"/>
          <w:sz w:val="24"/>
          <w:szCs w:val="24"/>
          <w:lang w:val="ru-RU" w:eastAsia="ru-RU"/>
        </w:rPr>
        <w:t>.</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Определите, какой нормативный документ на</w:t>
      </w:r>
      <w:r w:rsidRPr="006A4871">
        <w:rPr>
          <w:rFonts w:ascii="Times New Roman" w:eastAsia="Times New Roman" w:hAnsi="Times New Roman" w:cs="Times New Roman"/>
          <w:iCs/>
          <w:sz w:val="24"/>
          <w:szCs w:val="24"/>
          <w:lang w:val="ru-RU" w:eastAsia="ru-RU"/>
        </w:rPr>
        <w:softHyphen/>
        <w:t>рушен, в чем суть нарушений. Сделайте запись в акт ревизии.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27.</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Работник организации пользовался в командировке услугами гостиницы. </w:t>
      </w:r>
      <w:proofErr w:type="gramStart"/>
      <w:r w:rsidRPr="006A4871">
        <w:rPr>
          <w:rFonts w:ascii="Times New Roman" w:eastAsia="Times New Roman" w:hAnsi="Times New Roman" w:cs="Times New Roman"/>
          <w:sz w:val="24"/>
          <w:szCs w:val="24"/>
          <w:lang w:val="ru-RU" w:eastAsia="ru-RU"/>
        </w:rPr>
        <w:t>В счете из гостиницы указано, что в оплату включены:</w:t>
      </w:r>
      <w:proofErr w:type="gramEnd"/>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roofErr w:type="gramStart"/>
      <w:r w:rsidRPr="006A4871">
        <w:rPr>
          <w:rFonts w:ascii="Times New Roman" w:eastAsia="Times New Roman" w:hAnsi="Times New Roman" w:cs="Times New Roman"/>
          <w:sz w:val="24"/>
          <w:szCs w:val="24"/>
          <w:lang w:val="ru-RU" w:eastAsia="ru-RU"/>
        </w:rPr>
        <w:t>• стоимость номера – 2 500 руб.; • пользование телевизором – 300 руб.;   пользование холодильником – 150 руб.; • обслуживание в номере (ужин) – 900 руб.; • услуги массажного кабинета – 1 200 руб.</w:t>
      </w:r>
      <w:proofErr w:type="gramEnd"/>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Организация возместила работнику все расходы по данному счету. </w:t>
      </w:r>
      <w:proofErr w:type="gramStart"/>
      <w:r w:rsidRPr="006A4871">
        <w:rPr>
          <w:rFonts w:ascii="Times New Roman" w:eastAsia="Times New Roman" w:hAnsi="Times New Roman" w:cs="Times New Roman"/>
          <w:sz w:val="24"/>
          <w:szCs w:val="24"/>
          <w:lang w:val="ru-RU" w:eastAsia="ru-RU"/>
        </w:rPr>
        <w:t>По итогам ревизии часть расходов при</w:t>
      </w:r>
      <w:r w:rsidRPr="006A4871">
        <w:rPr>
          <w:rFonts w:ascii="Times New Roman" w:eastAsia="Times New Roman" w:hAnsi="Times New Roman" w:cs="Times New Roman"/>
          <w:sz w:val="24"/>
          <w:szCs w:val="24"/>
          <w:lang w:val="ru-RU" w:eastAsia="ru-RU"/>
        </w:rPr>
        <w:softHyphen/>
        <w:t>звана неправомерно выплаченной и удержана из зара</w:t>
      </w:r>
      <w:r w:rsidRPr="006A4871">
        <w:rPr>
          <w:rFonts w:ascii="Times New Roman" w:eastAsia="Times New Roman" w:hAnsi="Times New Roman" w:cs="Times New Roman"/>
          <w:sz w:val="24"/>
          <w:szCs w:val="24"/>
          <w:lang w:val="ru-RU" w:eastAsia="ru-RU"/>
        </w:rPr>
        <w:softHyphen/>
        <w:t>ботной платы.</w:t>
      </w:r>
      <w:proofErr w:type="gramEnd"/>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Какие расходы включаются в состав команди</w:t>
      </w:r>
      <w:r w:rsidRPr="006A4871">
        <w:rPr>
          <w:rFonts w:ascii="Times New Roman" w:eastAsia="Times New Roman" w:hAnsi="Times New Roman" w:cs="Times New Roman"/>
          <w:iCs/>
          <w:sz w:val="24"/>
          <w:szCs w:val="24"/>
          <w:lang w:val="ru-RU" w:eastAsia="ru-RU"/>
        </w:rPr>
        <w:softHyphen/>
        <w:t>ровочных расходов? 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r w:rsidRPr="006A4871">
        <w:rPr>
          <w:rFonts w:ascii="Times New Roman" w:eastAsia="Times New Roman" w:hAnsi="Times New Roman" w:cs="Times New Roman"/>
          <w:sz w:val="24"/>
          <w:szCs w:val="24"/>
          <w:lang w:val="ru-RU" w:eastAsia="ru-RU"/>
        </w:rPr>
        <w:t xml:space="preserve"> Какими нормативными документами регулиру</w:t>
      </w:r>
      <w:r w:rsidRPr="006A4871">
        <w:rPr>
          <w:rFonts w:ascii="Times New Roman" w:eastAsia="Times New Roman" w:hAnsi="Times New Roman" w:cs="Times New Roman"/>
          <w:sz w:val="24"/>
          <w:szCs w:val="24"/>
          <w:lang w:val="ru-RU" w:eastAsia="ru-RU"/>
        </w:rPr>
        <w:softHyphen/>
        <w:t>ется бухгалтерский учет командировочных рас</w:t>
      </w:r>
      <w:r w:rsidRPr="006A4871">
        <w:rPr>
          <w:rFonts w:ascii="Times New Roman" w:eastAsia="Times New Roman" w:hAnsi="Times New Roman" w:cs="Times New Roman"/>
          <w:sz w:val="24"/>
          <w:szCs w:val="24"/>
          <w:lang w:val="ru-RU" w:eastAsia="ru-RU"/>
        </w:rPr>
        <w:softHyphen/>
        <w:t>ходов?</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28.</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ЗАО «Виктория» 25 ноября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заключило до</w:t>
      </w:r>
      <w:r w:rsidRPr="006A4871">
        <w:rPr>
          <w:rFonts w:ascii="Times New Roman" w:eastAsia="Times New Roman" w:hAnsi="Times New Roman" w:cs="Times New Roman"/>
          <w:sz w:val="24"/>
          <w:szCs w:val="24"/>
          <w:lang w:val="ru-RU" w:eastAsia="ru-RU"/>
        </w:rPr>
        <w:softHyphen/>
        <w:t>говор, согласно которому оно купило 2 500 погонных метров ткани по 118 руб. за метр. В тот же день организация оплатила ткань.</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28 ноября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поставщик отгрузил ткань транс</w:t>
      </w:r>
      <w:r w:rsidRPr="006A4871">
        <w:rPr>
          <w:rFonts w:ascii="Times New Roman" w:eastAsia="Times New Roman" w:hAnsi="Times New Roman" w:cs="Times New Roman"/>
          <w:sz w:val="24"/>
          <w:szCs w:val="24"/>
          <w:lang w:val="ru-RU" w:eastAsia="ru-RU"/>
        </w:rPr>
        <w:softHyphen/>
        <w:t>портной компании, которая доставила ткань. ЗАО «Виктория» заплатило за доставку 60 000 руб. (в т. ч. НДС).</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При приемке ткани было обнаружено, что недоста</w:t>
      </w:r>
      <w:r w:rsidRPr="006A4871">
        <w:rPr>
          <w:rFonts w:ascii="Times New Roman" w:eastAsia="Times New Roman" w:hAnsi="Times New Roman" w:cs="Times New Roman"/>
          <w:sz w:val="24"/>
          <w:szCs w:val="24"/>
          <w:lang w:val="ru-RU" w:eastAsia="ru-RU"/>
        </w:rPr>
        <w:softHyphen/>
        <w:t>ет 340 погонных метров. Составлен акт. 29 ноября 20..г</w:t>
      </w:r>
      <w:proofErr w:type="gramStart"/>
      <w:r w:rsidRPr="006A4871">
        <w:rPr>
          <w:rFonts w:ascii="Times New Roman" w:eastAsia="Times New Roman" w:hAnsi="Times New Roman" w:cs="Times New Roman"/>
          <w:sz w:val="24"/>
          <w:szCs w:val="24"/>
          <w:lang w:val="ru-RU" w:eastAsia="ru-RU"/>
        </w:rPr>
        <w:t xml:space="preserve">.. </w:t>
      </w:r>
      <w:proofErr w:type="gramEnd"/>
      <w:r w:rsidRPr="006A4871">
        <w:rPr>
          <w:rFonts w:ascii="Times New Roman" w:eastAsia="Times New Roman" w:hAnsi="Times New Roman" w:cs="Times New Roman"/>
          <w:sz w:val="24"/>
          <w:szCs w:val="24"/>
          <w:lang w:val="ru-RU" w:eastAsia="ru-RU"/>
        </w:rPr>
        <w:t>организация направила постав</w:t>
      </w:r>
      <w:r w:rsidRPr="006A4871">
        <w:rPr>
          <w:rFonts w:ascii="Times New Roman" w:eastAsia="Times New Roman" w:hAnsi="Times New Roman" w:cs="Times New Roman"/>
          <w:sz w:val="24"/>
          <w:szCs w:val="24"/>
          <w:lang w:val="ru-RU" w:eastAsia="ru-RU"/>
        </w:rPr>
        <w:softHyphen/>
        <w:t>щику претензию.</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Составьте акт</w:t>
      </w:r>
      <w:r w:rsidRPr="006A4871">
        <w:rPr>
          <w:rFonts w:ascii="Times New Roman" w:eastAsia="Times New Roman" w:hAnsi="Times New Roman" w:cs="Times New Roman"/>
          <w:bCs/>
          <w:iCs/>
          <w:sz w:val="24"/>
          <w:szCs w:val="24"/>
          <w:lang w:val="ru-RU" w:eastAsia="ru-RU"/>
        </w:rPr>
        <w:t>,</w:t>
      </w:r>
      <w:r w:rsidRPr="006A4871">
        <w:rPr>
          <w:rFonts w:ascii="Times New Roman" w:eastAsia="Times New Roman" w:hAnsi="Times New Roman" w:cs="Times New Roman"/>
          <w:iCs/>
          <w:sz w:val="24"/>
          <w:szCs w:val="24"/>
          <w:lang w:val="ru-RU" w:eastAsia="ru-RU"/>
        </w:rPr>
        <w:t xml:space="preserve"> рассчитайте сумму претензии и отразите данную ситуацию в учете организации.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Ситуационное задание 29.</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Ревизором установлено, что организация компенси</w:t>
      </w:r>
      <w:r w:rsidRPr="006A4871">
        <w:rPr>
          <w:rFonts w:ascii="Times New Roman" w:eastAsia="Times New Roman" w:hAnsi="Times New Roman" w:cs="Times New Roman"/>
          <w:sz w:val="24"/>
          <w:szCs w:val="24"/>
          <w:lang w:val="ru-RU" w:eastAsia="ru-RU"/>
        </w:rPr>
        <w:softHyphen/>
        <w:t>ровала своим работникам расходы по приобретению проездных документов, списывая их стоимость на сче</w:t>
      </w:r>
      <w:r w:rsidRPr="006A4871">
        <w:rPr>
          <w:rFonts w:ascii="Times New Roman" w:eastAsia="Times New Roman" w:hAnsi="Times New Roman" w:cs="Times New Roman"/>
          <w:sz w:val="24"/>
          <w:szCs w:val="24"/>
          <w:lang w:val="ru-RU" w:eastAsia="ru-RU"/>
        </w:rPr>
        <w:softHyphen/>
        <w:t xml:space="preserve">та учета затрат проводкой: </w:t>
      </w:r>
      <w:proofErr w:type="spellStart"/>
      <w:r w:rsidRPr="006A4871">
        <w:rPr>
          <w:rFonts w:ascii="Times New Roman" w:eastAsia="Times New Roman" w:hAnsi="Times New Roman" w:cs="Times New Roman"/>
          <w:sz w:val="24"/>
          <w:szCs w:val="24"/>
          <w:lang w:val="ru-RU" w:eastAsia="ru-RU"/>
        </w:rPr>
        <w:t>Дт</w:t>
      </w:r>
      <w:proofErr w:type="spellEnd"/>
      <w:r w:rsidRPr="006A4871">
        <w:rPr>
          <w:rFonts w:ascii="Times New Roman" w:eastAsia="Times New Roman" w:hAnsi="Times New Roman" w:cs="Times New Roman"/>
          <w:sz w:val="24"/>
          <w:szCs w:val="24"/>
          <w:lang w:val="ru-RU" w:eastAsia="ru-RU"/>
        </w:rPr>
        <w:t xml:space="preserve"> 20 </w:t>
      </w:r>
      <w:proofErr w:type="spellStart"/>
      <w:r w:rsidRPr="006A4871">
        <w:rPr>
          <w:rFonts w:ascii="Times New Roman" w:eastAsia="Times New Roman" w:hAnsi="Times New Roman" w:cs="Times New Roman"/>
          <w:sz w:val="24"/>
          <w:szCs w:val="24"/>
          <w:lang w:val="ru-RU" w:eastAsia="ru-RU"/>
        </w:rPr>
        <w:t>Кт</w:t>
      </w:r>
      <w:proofErr w:type="spellEnd"/>
      <w:r w:rsidRPr="006A4871">
        <w:rPr>
          <w:rFonts w:ascii="Times New Roman" w:eastAsia="Times New Roman" w:hAnsi="Times New Roman" w:cs="Times New Roman"/>
          <w:sz w:val="24"/>
          <w:szCs w:val="24"/>
          <w:lang w:val="ru-RU" w:eastAsia="ru-RU"/>
        </w:rPr>
        <w:t xml:space="preserve"> 73/2 – всего на сумму за год 10 000 руб.</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Какими будут выводы ревизора в данной ситуа</w:t>
      </w:r>
      <w:r w:rsidRPr="006A4871">
        <w:rPr>
          <w:rFonts w:ascii="Times New Roman" w:eastAsia="Times New Roman" w:hAnsi="Times New Roman" w:cs="Times New Roman"/>
          <w:iCs/>
          <w:sz w:val="24"/>
          <w:szCs w:val="24"/>
          <w:lang w:val="ru-RU" w:eastAsia="ru-RU"/>
        </w:rPr>
        <w:softHyphen/>
        <w:t>ции?</w:t>
      </w:r>
      <w:r w:rsidRPr="006A4871">
        <w:rPr>
          <w:rFonts w:ascii="Times New Roman" w:eastAsia="Times New Roman" w:hAnsi="Times New Roman" w:cs="Times New Roman"/>
          <w:sz w:val="24"/>
          <w:szCs w:val="24"/>
          <w:lang w:val="ru-RU" w:eastAsia="ru-RU"/>
        </w:rPr>
        <w:t xml:space="preserve"> Каким нормативным документом необходимо руководствоваться при проверке?</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Ситуационная задача 30.</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При проверке правильности отнесения затрат в бух</w:t>
      </w:r>
      <w:r w:rsidRPr="006A4871">
        <w:rPr>
          <w:rFonts w:ascii="Times New Roman" w:eastAsia="Times New Roman" w:hAnsi="Times New Roman" w:cs="Times New Roman"/>
          <w:sz w:val="24"/>
          <w:szCs w:val="24"/>
          <w:lang w:val="ru-RU" w:eastAsia="ru-RU"/>
        </w:rPr>
        <w:softHyphen/>
        <w:t>галтерском учете ревизором было установлено, что организацией были отнесены на счет 26 и списаны как общехозяйственные следующие расходы:</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стоимость лицензии на осуществление строитель</w:t>
      </w:r>
      <w:r w:rsidRPr="006A4871">
        <w:rPr>
          <w:rFonts w:ascii="Times New Roman" w:eastAsia="Times New Roman" w:hAnsi="Times New Roman" w:cs="Times New Roman"/>
          <w:sz w:val="24"/>
          <w:szCs w:val="24"/>
          <w:lang w:val="ru-RU" w:eastAsia="ru-RU"/>
        </w:rPr>
        <w:softHyphen/>
        <w:t>ной деятельности в сумме 2 700 тыс. руб. со сроком действия более одного года;</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командировочные расходы, связанные с отды</w:t>
      </w:r>
      <w:r w:rsidRPr="006A4871">
        <w:rPr>
          <w:rFonts w:ascii="Times New Roman" w:eastAsia="Times New Roman" w:hAnsi="Times New Roman" w:cs="Times New Roman"/>
          <w:sz w:val="24"/>
          <w:szCs w:val="24"/>
          <w:lang w:val="ru-RU" w:eastAsia="ru-RU"/>
        </w:rPr>
        <w:softHyphen/>
        <w:t>хом детей сотрудников;</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расходы на подписку на год, в том числе на издания, не имеющие непосредственного отно</w:t>
      </w:r>
      <w:r w:rsidRPr="006A4871">
        <w:rPr>
          <w:rFonts w:ascii="Times New Roman" w:eastAsia="Times New Roman" w:hAnsi="Times New Roman" w:cs="Times New Roman"/>
          <w:sz w:val="24"/>
          <w:szCs w:val="24"/>
          <w:lang w:val="ru-RU" w:eastAsia="ru-RU"/>
        </w:rPr>
        <w:softHyphen/>
        <w:t>шения к деятельности предприятия;</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стоимость проезда ави</w:t>
      </w:r>
      <w:proofErr w:type="gramStart"/>
      <w:r w:rsidRPr="006A4871">
        <w:rPr>
          <w:rFonts w:ascii="Times New Roman" w:eastAsia="Times New Roman" w:hAnsi="Times New Roman" w:cs="Times New Roman"/>
          <w:sz w:val="24"/>
          <w:szCs w:val="24"/>
          <w:lang w:val="ru-RU" w:eastAsia="ru-RU"/>
        </w:rPr>
        <w:t>а-</w:t>
      </w:r>
      <w:proofErr w:type="gramEnd"/>
      <w:r w:rsidRPr="006A4871">
        <w:rPr>
          <w:rFonts w:ascii="Times New Roman" w:eastAsia="Times New Roman" w:hAnsi="Times New Roman" w:cs="Times New Roman"/>
          <w:sz w:val="24"/>
          <w:szCs w:val="24"/>
          <w:lang w:val="ru-RU" w:eastAsia="ru-RU"/>
        </w:rPr>
        <w:t xml:space="preserve"> и железнодорожным транспортом без приложения билетов и коман</w:t>
      </w:r>
      <w:r w:rsidRPr="006A4871">
        <w:rPr>
          <w:rFonts w:ascii="Times New Roman" w:eastAsia="Times New Roman" w:hAnsi="Times New Roman" w:cs="Times New Roman"/>
          <w:sz w:val="24"/>
          <w:szCs w:val="24"/>
          <w:lang w:val="ru-RU" w:eastAsia="ru-RU"/>
        </w:rPr>
        <w:softHyphen/>
        <w:t>дировочных удостоверений.</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Задание:</w:t>
      </w:r>
      <w:r w:rsidRPr="006A4871">
        <w:rPr>
          <w:rFonts w:ascii="Times New Roman" w:eastAsia="Times New Roman" w:hAnsi="Times New Roman" w:cs="Times New Roman"/>
          <w:iCs/>
          <w:sz w:val="24"/>
          <w:szCs w:val="24"/>
          <w:lang w:val="ru-RU" w:eastAsia="ru-RU"/>
        </w:rPr>
        <w:t xml:space="preserve"> Какие расходы включаются в состав общехо</w:t>
      </w:r>
      <w:r w:rsidRPr="006A4871">
        <w:rPr>
          <w:rFonts w:ascii="Times New Roman" w:eastAsia="Times New Roman" w:hAnsi="Times New Roman" w:cs="Times New Roman"/>
          <w:iCs/>
          <w:sz w:val="24"/>
          <w:szCs w:val="24"/>
          <w:lang w:val="ru-RU" w:eastAsia="ru-RU"/>
        </w:rPr>
        <w:softHyphen/>
        <w:t>зяйственных расходов? Сделайте бухгалтерские записи по итогам ре</w:t>
      </w:r>
      <w:r w:rsidRPr="006A4871">
        <w:rPr>
          <w:rFonts w:ascii="Times New Roman" w:eastAsia="Times New Roman" w:hAnsi="Times New Roman" w:cs="Times New Roman"/>
          <w:iCs/>
          <w:sz w:val="24"/>
          <w:szCs w:val="24"/>
          <w:lang w:val="ru-RU" w:eastAsia="ru-RU"/>
        </w:rPr>
        <w:softHyphen/>
        <w:t>визии.</w:t>
      </w:r>
      <w:r w:rsidRPr="006A4871">
        <w:rPr>
          <w:rFonts w:ascii="Times New Roman" w:eastAsia="Times New Roman" w:hAnsi="Times New Roman" w:cs="Times New Roman"/>
          <w:sz w:val="24"/>
          <w:szCs w:val="24"/>
          <w:lang w:val="ru-RU" w:eastAsia="ru-RU"/>
        </w:rPr>
        <w:t xml:space="preserve"> К чему могут привести выявленные наруше</w:t>
      </w:r>
      <w:r w:rsidRPr="006A4871">
        <w:rPr>
          <w:rFonts w:ascii="Times New Roman" w:eastAsia="Times New Roman" w:hAnsi="Times New Roman" w:cs="Times New Roman"/>
          <w:sz w:val="24"/>
          <w:szCs w:val="24"/>
          <w:lang w:val="ru-RU" w:eastAsia="ru-RU"/>
        </w:rPr>
        <w:softHyphen/>
        <w:t xml:space="preserve">ния? </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b/>
          <w:sz w:val="24"/>
          <w:szCs w:val="24"/>
          <w:lang w:val="ru-RU" w:eastAsia="ru-RU"/>
        </w:rPr>
      </w:pPr>
      <w:r w:rsidRPr="006A4871">
        <w:rPr>
          <w:rFonts w:ascii="Times New Roman" w:eastAsia="Times New Roman" w:hAnsi="Times New Roman" w:cs="Times New Roman"/>
          <w:b/>
          <w:sz w:val="24"/>
          <w:szCs w:val="24"/>
          <w:lang w:val="ru-RU" w:eastAsia="ru-RU"/>
        </w:rPr>
        <w:t>Ситуационная задача 31.</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ОАО «Аренда» сдает помещения в аренду. Причем этот вид деятельности для организации основной. В мае 20__г. от арендатора поступило 15 000 руб. (в том числе НДС – 2288,14 руб.) Проверяя данный учетный участок, </w:t>
      </w:r>
      <w:proofErr w:type="gramStart"/>
      <w:r w:rsidRPr="006A4871">
        <w:rPr>
          <w:rFonts w:ascii="Times New Roman" w:eastAsia="Times New Roman" w:hAnsi="Times New Roman" w:cs="Times New Roman"/>
          <w:sz w:val="24"/>
          <w:szCs w:val="24"/>
          <w:lang w:val="ru-RU" w:eastAsia="ru-RU"/>
        </w:rPr>
        <w:t>ревизор</w:t>
      </w:r>
      <w:proofErr w:type="gramEnd"/>
      <w:r w:rsidRPr="006A4871">
        <w:rPr>
          <w:rFonts w:ascii="Times New Roman" w:eastAsia="Times New Roman" w:hAnsi="Times New Roman" w:cs="Times New Roman"/>
          <w:sz w:val="24"/>
          <w:szCs w:val="24"/>
          <w:lang w:val="ru-RU" w:eastAsia="ru-RU"/>
        </w:rPr>
        <w:t xml:space="preserve"> установил, что бухгалтер ОАО «Аренда» отразил арендную плату по дебету  бухгалтерского счета 91.</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iCs/>
          <w:sz w:val="24"/>
          <w:szCs w:val="24"/>
          <w:lang w:val="ru-RU" w:eastAsia="ru-RU"/>
        </w:rPr>
      </w:pPr>
      <w:r w:rsidRPr="006A4871">
        <w:rPr>
          <w:rFonts w:ascii="Times New Roman" w:eastAsia="Times New Roman" w:hAnsi="Times New Roman" w:cs="Times New Roman"/>
          <w:bCs/>
          <w:iCs/>
          <w:sz w:val="24"/>
          <w:szCs w:val="24"/>
          <w:lang w:val="ru-RU" w:eastAsia="ru-RU"/>
        </w:rPr>
        <w:t xml:space="preserve">Задание: </w:t>
      </w:r>
      <w:r w:rsidRPr="006A4871">
        <w:rPr>
          <w:rFonts w:ascii="Times New Roman" w:eastAsia="Times New Roman" w:hAnsi="Times New Roman" w:cs="Times New Roman"/>
          <w:iCs/>
          <w:sz w:val="24"/>
          <w:szCs w:val="24"/>
          <w:lang w:val="ru-RU" w:eastAsia="ru-RU"/>
        </w:rPr>
        <w:t xml:space="preserve">Рекомендации ревизора по данному вопросу. Отразите данную ситуацию в учете </w:t>
      </w:r>
      <w:r w:rsidRPr="006A4871">
        <w:rPr>
          <w:rFonts w:ascii="Times New Roman" w:eastAsia="Times New Roman" w:hAnsi="Times New Roman" w:cs="Times New Roman"/>
          <w:iCs/>
          <w:sz w:val="24"/>
          <w:szCs w:val="24"/>
          <w:lang w:val="ru-RU" w:eastAsia="ru-RU"/>
        </w:rPr>
        <w:lastRenderedPageBreak/>
        <w:t>организа</w:t>
      </w:r>
      <w:r w:rsidRPr="006A4871">
        <w:rPr>
          <w:rFonts w:ascii="Times New Roman" w:eastAsia="Times New Roman" w:hAnsi="Times New Roman" w:cs="Times New Roman"/>
          <w:iCs/>
          <w:sz w:val="24"/>
          <w:szCs w:val="24"/>
          <w:lang w:val="ru-RU" w:eastAsia="ru-RU"/>
        </w:rPr>
        <w:softHyphen/>
        <w:t>ции.</w:t>
      </w:r>
    </w:p>
    <w:p w:rsidR="006A4871" w:rsidRPr="006A4871" w:rsidRDefault="006A4871" w:rsidP="006A4871">
      <w:pPr>
        <w:widowControl w:val="0"/>
        <w:adjustRightInd w:val="0"/>
        <w:spacing w:after="0" w:line="240" w:lineRule="auto"/>
        <w:ind w:firstLine="680"/>
        <w:jc w:val="both"/>
        <w:rPr>
          <w:rFonts w:ascii="Times New Roman" w:eastAsia="Times New Roman" w:hAnsi="Times New Roman" w:cs="Times New Roman"/>
          <w:sz w:val="24"/>
          <w:szCs w:val="24"/>
          <w:lang w:val="ru-RU"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363"/>
      </w:tblGrid>
      <w:tr w:rsidR="006A4871" w:rsidRPr="006A4871" w:rsidTr="00C45F04">
        <w:tc>
          <w:tcPr>
            <w:tcW w:w="9463" w:type="dxa"/>
            <w:gridSpan w:val="3"/>
          </w:tcPr>
          <w:p w:rsidR="006A4871" w:rsidRPr="006A4871" w:rsidRDefault="006A4871" w:rsidP="006A4871">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Регламент проведения мероприятия оценивания</w:t>
            </w:r>
          </w:p>
        </w:tc>
      </w:tr>
      <w:tr w:rsidR="006A4871" w:rsidRPr="006A4871" w:rsidTr="00C45F04">
        <w:tc>
          <w:tcPr>
            <w:tcW w:w="720" w:type="dxa"/>
          </w:tcPr>
          <w:p w:rsidR="006A4871" w:rsidRPr="006A4871" w:rsidRDefault="006A4871" w:rsidP="006A4871">
            <w:pPr>
              <w:spacing w:after="0" w:line="240" w:lineRule="auto"/>
              <w:jc w:val="center"/>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1.</w:t>
            </w:r>
          </w:p>
        </w:tc>
        <w:tc>
          <w:tcPr>
            <w:tcW w:w="7380"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sz w:val="24"/>
                <w:szCs w:val="24"/>
                <w:lang w:val="ru-RU" w:eastAsia="ru-RU"/>
              </w:rPr>
              <w:t>Предел длительности решения задачи</w:t>
            </w:r>
          </w:p>
        </w:tc>
        <w:tc>
          <w:tcPr>
            <w:tcW w:w="1363"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5-30 мин.</w:t>
            </w:r>
          </w:p>
        </w:tc>
      </w:tr>
      <w:tr w:rsidR="006A4871" w:rsidRPr="006A4871" w:rsidTr="00C45F04">
        <w:tc>
          <w:tcPr>
            <w:tcW w:w="720" w:type="dxa"/>
          </w:tcPr>
          <w:p w:rsidR="006A4871" w:rsidRPr="006A4871" w:rsidRDefault="006A4871" w:rsidP="006A4871">
            <w:pPr>
              <w:spacing w:after="0" w:line="240" w:lineRule="auto"/>
              <w:jc w:val="center"/>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2.</w:t>
            </w:r>
          </w:p>
        </w:tc>
        <w:tc>
          <w:tcPr>
            <w:tcW w:w="7380"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363"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до 3 мин.</w:t>
            </w:r>
          </w:p>
        </w:tc>
      </w:tr>
      <w:tr w:rsidR="006A4871" w:rsidRPr="006A4871" w:rsidTr="00C45F04">
        <w:tc>
          <w:tcPr>
            <w:tcW w:w="720" w:type="dxa"/>
          </w:tcPr>
          <w:p w:rsidR="006A4871" w:rsidRPr="006A4871" w:rsidRDefault="006A4871" w:rsidP="006A4871">
            <w:pPr>
              <w:spacing w:after="0" w:line="240" w:lineRule="auto"/>
              <w:jc w:val="center"/>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3.</w:t>
            </w:r>
          </w:p>
        </w:tc>
        <w:tc>
          <w:tcPr>
            <w:tcW w:w="7380"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Комментарии преподавателя</w:t>
            </w:r>
          </w:p>
        </w:tc>
        <w:tc>
          <w:tcPr>
            <w:tcW w:w="1363"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до 2 мин.</w:t>
            </w:r>
          </w:p>
        </w:tc>
      </w:tr>
      <w:tr w:rsidR="006A4871" w:rsidRPr="006A4871" w:rsidTr="00C45F04">
        <w:tc>
          <w:tcPr>
            <w:tcW w:w="720"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p>
        </w:tc>
        <w:tc>
          <w:tcPr>
            <w:tcW w:w="7380"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Итого</w:t>
            </w:r>
          </w:p>
        </w:tc>
        <w:tc>
          <w:tcPr>
            <w:tcW w:w="1363" w:type="dxa"/>
          </w:tcPr>
          <w:p w:rsidR="006A4871" w:rsidRPr="006A4871" w:rsidRDefault="006A4871" w:rsidP="006A4871">
            <w:pPr>
              <w:spacing w:after="0" w:line="240" w:lineRule="auto"/>
              <w:rPr>
                <w:rFonts w:ascii="Times New Roman" w:eastAsia="Times New Roman" w:hAnsi="Times New Roman" w:cs="Times New Roman"/>
                <w:bCs/>
                <w:spacing w:val="-2"/>
                <w:sz w:val="24"/>
                <w:szCs w:val="24"/>
                <w:lang w:val="ru-RU" w:eastAsia="ru-RU"/>
              </w:rPr>
            </w:pPr>
            <w:r w:rsidRPr="006A4871">
              <w:rPr>
                <w:rFonts w:ascii="Times New Roman" w:eastAsia="Times New Roman" w:hAnsi="Times New Roman" w:cs="Times New Roman"/>
                <w:bCs/>
                <w:spacing w:val="-2"/>
                <w:sz w:val="24"/>
                <w:szCs w:val="24"/>
                <w:lang w:val="ru-RU" w:eastAsia="ru-RU"/>
              </w:rPr>
              <w:t>до 35 мин.</w:t>
            </w:r>
          </w:p>
        </w:tc>
      </w:tr>
    </w:tbl>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6A4871" w:rsidRPr="006A4871" w:rsidTr="00C45F04">
        <w:tc>
          <w:tcPr>
            <w:tcW w:w="9540" w:type="dxa"/>
            <w:gridSpan w:val="2"/>
            <w:tcBorders>
              <w:top w:val="single" w:sz="4" w:space="0" w:color="auto"/>
              <w:left w:val="single" w:sz="4" w:space="0" w:color="auto"/>
              <w:bottom w:val="single" w:sz="4" w:space="0" w:color="auto"/>
              <w:right w:val="single" w:sz="4" w:space="0" w:color="auto"/>
            </w:tcBorders>
            <w:hideMark/>
          </w:tcPr>
          <w:p w:rsidR="006A4871" w:rsidRPr="006A4871" w:rsidRDefault="006A4871" w:rsidP="006A4871">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6A4871">
              <w:rPr>
                <w:rFonts w:ascii="Times New Roman" w:eastAsia="Calibri" w:hAnsi="Times New Roman" w:cs="Times New Roman"/>
                <w:bCs/>
                <w:spacing w:val="-2"/>
                <w:sz w:val="24"/>
                <w:szCs w:val="24"/>
                <w:lang w:val="ru-RU" w:eastAsia="ru-RU"/>
              </w:rPr>
              <w:t>Критерии оценивания:</w:t>
            </w:r>
          </w:p>
        </w:tc>
      </w:tr>
      <w:tr w:rsidR="006A4871" w:rsidRPr="006A4871" w:rsidTr="00C45F04">
        <w:tc>
          <w:tcPr>
            <w:tcW w:w="5220" w:type="dxa"/>
            <w:tcBorders>
              <w:top w:val="single" w:sz="4" w:space="0" w:color="auto"/>
              <w:left w:val="single" w:sz="4" w:space="0" w:color="auto"/>
              <w:bottom w:val="single" w:sz="4" w:space="0" w:color="auto"/>
              <w:right w:val="single" w:sz="4" w:space="0" w:color="auto"/>
            </w:tcBorders>
            <w:hideMark/>
          </w:tcPr>
          <w:p w:rsidR="006A4871" w:rsidRPr="006A4871" w:rsidRDefault="006A4871" w:rsidP="006A4871">
            <w:pPr>
              <w:spacing w:after="0" w:line="240" w:lineRule="auto"/>
              <w:rPr>
                <w:rFonts w:ascii="Times New Roman" w:eastAsia="Calibri" w:hAnsi="Times New Roman" w:cs="Times New Roman"/>
                <w:bCs/>
                <w:spacing w:val="-2"/>
                <w:sz w:val="24"/>
                <w:szCs w:val="24"/>
                <w:lang w:val="ru-RU" w:eastAsia="ru-RU"/>
              </w:rPr>
            </w:pPr>
            <w:r w:rsidRPr="006A4871">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6A4871" w:rsidRPr="006A4871" w:rsidRDefault="006A4871" w:rsidP="006A4871">
            <w:pPr>
              <w:spacing w:after="0" w:line="240" w:lineRule="auto"/>
              <w:rPr>
                <w:rFonts w:ascii="Times New Roman" w:eastAsia="Calibri" w:hAnsi="Times New Roman" w:cs="Times New Roman"/>
                <w:bCs/>
                <w:spacing w:val="-2"/>
                <w:sz w:val="24"/>
                <w:szCs w:val="24"/>
                <w:lang w:val="ru-RU" w:eastAsia="ru-RU"/>
              </w:rPr>
            </w:pPr>
            <w:r w:rsidRPr="006A4871">
              <w:rPr>
                <w:rFonts w:ascii="Times New Roman" w:eastAsia="Calibri" w:hAnsi="Times New Roman" w:cs="Times New Roman"/>
                <w:bCs/>
                <w:spacing w:val="-2"/>
                <w:sz w:val="24"/>
                <w:szCs w:val="24"/>
                <w:lang w:val="ru-RU" w:eastAsia="ru-RU"/>
              </w:rPr>
              <w:t>Задача решена в полном объеме</w:t>
            </w:r>
            <w:r w:rsidRPr="006A4871">
              <w:rPr>
                <w:rFonts w:ascii="Times New Roman" w:eastAsia="Calibri" w:hAnsi="Times New Roman" w:cs="Times New Roman"/>
                <w:sz w:val="24"/>
                <w:szCs w:val="24"/>
                <w:lang w:val="ru-RU" w:eastAsia="ru-RU"/>
              </w:rPr>
              <w:t xml:space="preserve"> или расчеты</w:t>
            </w:r>
            <w:r w:rsidRPr="006A4871">
              <w:rPr>
                <w:rFonts w:ascii="Times New Roman" w:eastAsia="Calibri" w:hAnsi="Times New Roman" w:cs="Times New Roman"/>
                <w:bCs/>
                <w:spacing w:val="-2"/>
                <w:sz w:val="24"/>
                <w:szCs w:val="24"/>
                <w:lang w:val="ru-RU" w:eastAsia="ru-RU"/>
              </w:rPr>
              <w:t xml:space="preserve"> или оценки </w:t>
            </w:r>
            <w:proofErr w:type="gramStart"/>
            <w:r w:rsidRPr="006A4871">
              <w:rPr>
                <w:rFonts w:ascii="Times New Roman" w:eastAsia="Calibri" w:hAnsi="Times New Roman" w:cs="Times New Roman"/>
                <w:bCs/>
                <w:spacing w:val="-2"/>
                <w:sz w:val="24"/>
                <w:szCs w:val="24"/>
                <w:lang w:val="ru-RU" w:eastAsia="ru-RU"/>
              </w:rPr>
              <w:t>сделаны</w:t>
            </w:r>
            <w:proofErr w:type="gramEnd"/>
            <w:r w:rsidRPr="006A4871">
              <w:rPr>
                <w:rFonts w:ascii="Times New Roman" w:eastAsia="Calibri" w:hAnsi="Times New Roman" w:cs="Times New Roman"/>
                <w:bCs/>
                <w:spacing w:val="-2"/>
                <w:sz w:val="24"/>
                <w:szCs w:val="24"/>
                <w:lang w:val="ru-RU" w:eastAsia="ru-RU"/>
              </w:rPr>
              <w:t xml:space="preserve"> верно, процент ошибок менее 15, предлагаемые рабочие документы методически обоснованы, сделаны необходимые выводы</w:t>
            </w:r>
            <w:r w:rsidRPr="006A4871">
              <w:rPr>
                <w:rFonts w:ascii="Times New Roman" w:eastAsia="Calibri" w:hAnsi="Times New Roman" w:cs="Times New Roman"/>
                <w:sz w:val="24"/>
                <w:szCs w:val="24"/>
                <w:lang w:val="ru-RU" w:eastAsia="ru-RU"/>
              </w:rPr>
              <w:t>; </w:t>
            </w:r>
          </w:p>
        </w:tc>
      </w:tr>
      <w:tr w:rsidR="006A4871" w:rsidRPr="006A4871" w:rsidTr="00C45F04">
        <w:tc>
          <w:tcPr>
            <w:tcW w:w="5220" w:type="dxa"/>
            <w:tcBorders>
              <w:top w:val="single" w:sz="4" w:space="0" w:color="auto"/>
              <w:left w:val="single" w:sz="4" w:space="0" w:color="auto"/>
              <w:bottom w:val="single" w:sz="4" w:space="0" w:color="auto"/>
              <w:right w:val="single" w:sz="4" w:space="0" w:color="auto"/>
            </w:tcBorders>
            <w:hideMark/>
          </w:tcPr>
          <w:p w:rsidR="006A4871" w:rsidRPr="006A4871" w:rsidRDefault="006A4871" w:rsidP="006A4871">
            <w:pPr>
              <w:spacing w:after="0" w:line="240" w:lineRule="auto"/>
              <w:rPr>
                <w:rFonts w:ascii="Times New Roman" w:eastAsia="Calibri" w:hAnsi="Times New Roman" w:cs="Times New Roman"/>
                <w:bCs/>
                <w:spacing w:val="-2"/>
                <w:sz w:val="24"/>
                <w:szCs w:val="24"/>
                <w:lang w:val="ru-RU" w:eastAsia="ru-RU"/>
              </w:rPr>
            </w:pPr>
            <w:r w:rsidRPr="006A4871">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6A4871" w:rsidRPr="006A4871" w:rsidRDefault="006A4871" w:rsidP="006A4871">
            <w:pPr>
              <w:spacing w:after="0" w:line="240" w:lineRule="auto"/>
              <w:rPr>
                <w:rFonts w:ascii="Times New Roman" w:eastAsia="Calibri" w:hAnsi="Times New Roman" w:cs="Times New Roman"/>
                <w:bCs/>
                <w:spacing w:val="-2"/>
                <w:sz w:val="24"/>
                <w:szCs w:val="24"/>
                <w:lang w:val="ru-RU" w:eastAsia="ru-RU"/>
              </w:rPr>
            </w:pPr>
            <w:r w:rsidRPr="006A4871">
              <w:rPr>
                <w:rFonts w:ascii="Times New Roman" w:eastAsia="Calibri" w:hAnsi="Times New Roman" w:cs="Times New Roman"/>
                <w:bCs/>
                <w:spacing w:val="-2"/>
                <w:sz w:val="24"/>
                <w:szCs w:val="24"/>
                <w:lang w:val="ru-RU" w:eastAsia="ru-RU"/>
              </w:rPr>
              <w:t xml:space="preserve">Задача не решена, </w:t>
            </w:r>
            <w:r w:rsidRPr="006A4871">
              <w:rPr>
                <w:rFonts w:ascii="Times New Roman" w:eastAsia="Calibri" w:hAnsi="Times New Roman" w:cs="Times New Roman"/>
                <w:sz w:val="24"/>
                <w:szCs w:val="24"/>
                <w:lang w:val="ru-RU" w:eastAsia="ru-RU"/>
              </w:rPr>
              <w:t>расчеты</w:t>
            </w:r>
            <w:r w:rsidRPr="006A4871">
              <w:rPr>
                <w:rFonts w:ascii="Times New Roman" w:eastAsia="Calibri" w:hAnsi="Times New Roman" w:cs="Times New Roman"/>
                <w:bCs/>
                <w:spacing w:val="-2"/>
                <w:sz w:val="24"/>
                <w:szCs w:val="24"/>
                <w:lang w:val="ru-RU" w:eastAsia="ru-RU"/>
              </w:rPr>
              <w:t xml:space="preserve"> или оценки сделаны неверно, процент ошибок более 15, предлагаемые рабочие документы методически не обоснованы, отсутствуют выводы.</w:t>
            </w:r>
          </w:p>
        </w:tc>
      </w:tr>
    </w:tbl>
    <w:p w:rsidR="006A4871" w:rsidRPr="006A4871" w:rsidRDefault="006A4871" w:rsidP="006A4871">
      <w:pPr>
        <w:spacing w:after="0" w:line="240" w:lineRule="auto"/>
        <w:textAlignment w:val="baseline"/>
        <w:rPr>
          <w:rFonts w:ascii="Times New Roman" w:eastAsia="Times New Roman" w:hAnsi="Times New Roman" w:cs="Times New Roman"/>
          <w:sz w:val="28"/>
          <w:szCs w:val="24"/>
          <w:lang w:val="ru-RU" w:eastAsia="ru-RU"/>
        </w:rPr>
      </w:pPr>
      <w:r w:rsidRPr="006A4871">
        <w:rPr>
          <w:rFonts w:ascii="Times New Roman" w:eastAsia="Times New Roman" w:hAnsi="Times New Roman" w:cs="Times New Roman"/>
          <w:sz w:val="28"/>
          <w:szCs w:val="24"/>
          <w:lang w:val="ru-RU" w:eastAsia="ru-RU"/>
        </w:rPr>
        <w:t> Составитель ________________________ М.Н. Максакова</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0"/>
          <w:szCs w:val="24"/>
          <w:lang w:val="ru-RU" w:eastAsia="ru-RU"/>
        </w:rPr>
        <w:t xml:space="preserve"> «____»__________________201… г. </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4871" w:rsidRPr="006A4871" w:rsidRDefault="006A4871" w:rsidP="006A48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8"/>
          <w:szCs w:val="28"/>
          <w:lang w:val="ru-RU" w:eastAsia="ru-RU"/>
        </w:rPr>
      </w:pPr>
      <w:r w:rsidRPr="006A48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Кафедра </w:t>
      </w:r>
      <w:r w:rsidRPr="006A4871">
        <w:rPr>
          <w:rFonts w:ascii="Times New Roman" w:eastAsia="Times New Roman" w:hAnsi="Times New Roman" w:cs="Times New Roman"/>
          <w:i/>
          <w:iCs/>
          <w:sz w:val="28"/>
          <w:szCs w:val="24"/>
          <w:lang w:val="ru-RU" w:eastAsia="ru-RU"/>
        </w:rPr>
        <w:t>Аудита</w:t>
      </w: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4"/>
          <w:szCs w:val="24"/>
          <w:vertAlign w:val="superscript"/>
          <w:lang w:val="ru-RU" w:eastAsia="ru-RU"/>
        </w:rPr>
        <w:t>(наименование кафедры)</w:t>
      </w:r>
    </w:p>
    <w:p w:rsidR="006A4871" w:rsidRPr="006A4871" w:rsidRDefault="006A4871" w:rsidP="006A4871">
      <w:pPr>
        <w:spacing w:after="0" w:line="240" w:lineRule="auto"/>
        <w:jc w:val="center"/>
        <w:textAlignment w:val="baseline"/>
        <w:rPr>
          <w:rFonts w:ascii="Times New Roman" w:eastAsia="Times New Roman" w:hAnsi="Times New Roman" w:cs="Times New Roman"/>
          <w:sz w:val="28"/>
          <w:szCs w:val="24"/>
          <w:lang w:val="ru-RU" w:eastAsia="ru-RU"/>
        </w:rPr>
      </w:pPr>
      <w:r w:rsidRPr="006A4871">
        <w:rPr>
          <w:rFonts w:ascii="Times New Roman" w:eastAsia="Times New Roman" w:hAnsi="Times New Roman" w:cs="Times New Roman"/>
          <w:b/>
          <w:bCs/>
          <w:sz w:val="36"/>
          <w:szCs w:val="24"/>
          <w:lang w:val="ru-RU" w:eastAsia="ru-RU"/>
        </w:rPr>
        <w:t>Темы рефератов</w:t>
      </w: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по дисциплине</w:t>
      </w:r>
      <w:r w:rsidRPr="006A4871">
        <w:rPr>
          <w:rFonts w:ascii="Times New Roman" w:eastAsia="Times New Roman" w:hAnsi="Times New Roman" w:cs="Times New Roman"/>
          <w:b/>
          <w:bCs/>
          <w:iCs/>
          <w:sz w:val="28"/>
          <w:szCs w:val="24"/>
          <w:lang w:val="ru-RU" w:eastAsia="ru-RU"/>
        </w:rPr>
        <w:t> </w:t>
      </w:r>
      <w:r w:rsidRPr="006A4871">
        <w:rPr>
          <w:rFonts w:ascii="Times New Roman" w:eastAsia="Times New Roman" w:hAnsi="Times New Roman" w:cs="Times New Roman"/>
          <w:iCs/>
          <w:sz w:val="28"/>
          <w:szCs w:val="24"/>
          <w:lang w:val="ru-RU" w:eastAsia="ru-RU"/>
        </w:rPr>
        <w:t>Ревизия и контроль</w:t>
      </w:r>
    </w:p>
    <w:p w:rsidR="006A4871" w:rsidRPr="006A4871" w:rsidRDefault="006A4871" w:rsidP="006A487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p>
    <w:p w:rsidR="006A4871" w:rsidRPr="006A4871" w:rsidRDefault="006A4871" w:rsidP="006A4871">
      <w:pPr>
        <w:numPr>
          <w:ilvl w:val="0"/>
          <w:numId w:val="22"/>
        </w:numPr>
        <w:tabs>
          <w:tab w:val="left" w:pos="-124"/>
          <w:tab w:val="left" w:pos="236"/>
          <w:tab w:val="left" w:pos="416"/>
        </w:tabs>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Аудит, как вид финансового контроля и его сравнительная характеристика с ревизией.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Взаимодействие налоговых органов с правоохранительными органами при осуществлении налогового контроля.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Государственный финансовый контроль: исторический аспект.</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Государственный финансовый контроль в период 1941-1991 гг. и в годы рыночных реформ.</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Контрольно-инспекционная деятельность Банка России.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Информационная безопасность: вопросы контроля.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Использование нелицензионных программных продуктов: аспекты контроля.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История развития контроля и ревизии в России.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Классификация экономических преступлений.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Компьютерный терроризм. </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Контроль операций в сфере применения электронных платёжных </w:t>
      </w:r>
      <w:proofErr w:type="spellStart"/>
      <w:r w:rsidRPr="006A4871">
        <w:rPr>
          <w:rFonts w:ascii="Times New Roman" w:eastAsia="Times New Roman" w:hAnsi="Times New Roman" w:cs="Times New Roman"/>
          <w:sz w:val="24"/>
          <w:szCs w:val="24"/>
          <w:lang w:val="x-none" w:eastAsia="x-none"/>
        </w:rPr>
        <w:t>ситем</w:t>
      </w:r>
      <w:proofErr w:type="spellEnd"/>
      <w:r w:rsidRPr="006A4871">
        <w:rPr>
          <w:rFonts w:ascii="Times New Roman" w:eastAsia="Times New Roman" w:hAnsi="Times New Roman" w:cs="Times New Roman"/>
          <w:sz w:val="24"/>
          <w:szCs w:val="24"/>
          <w:lang w:val="x-none" w:eastAsia="x-none"/>
        </w:rPr>
        <w:t>.</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Мошенничества в сфере использования пластиковых карт.</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Налоговые преступления и их наказания.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Налоговый контроль как элемент финансового контроля.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Незаконное предпринимательство: используемые приёмы и формы.</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Организационные аспекты ревизии: цель, задачи, содержание, отличие ревизии от аудита.</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Организация ревизионной работы на предприятиях различных форм собственности (на примере любой отрасли).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Использование контрольных приемов и процедур ревизии правоохранительными органами.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Привлечение аудиторов правоохранительными органами для выполнения специальных заданий.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Организация системы внутреннего контроля на предприятии.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lastRenderedPageBreak/>
        <w:t xml:space="preserve"> Организация государственного финансового контроля в России.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Правонарушения и преступления в экономической деятельности.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Преступления в сфере расчетных отношений.</w:t>
      </w:r>
    </w:p>
    <w:p w:rsidR="006A4871" w:rsidRPr="006A4871" w:rsidRDefault="006A4871" w:rsidP="006A4871">
      <w:pPr>
        <w:widowControl w:val="0"/>
        <w:numPr>
          <w:ilvl w:val="0"/>
          <w:numId w:val="22"/>
        </w:numPr>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Ревизия в системе государственного финансового контроля.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Роль кредитных организаций в противодействии отмыванию доходов, полученных преступных путём и финансированию терроризма.</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Роль независимого аудиторского контроля в выявлении мошеннических действий.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Совершенствование системы государственного финансового контроля в Российской Федерации.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Совершенствование системы внутреннего контроля на современном этапе.</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Сходство и отличительные особенности ревизии, аудита и судебно-бухгалтерской экспертизы.</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Правовой контроль деятельности организаций.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Судебно-бухгалтерская экспертиза</w:t>
      </w:r>
      <w:r w:rsidRPr="006A4871">
        <w:rPr>
          <w:rFonts w:ascii="Times New Roman" w:eastAsia="Times New Roman" w:hAnsi="Times New Roman" w:cs="Times New Roman"/>
          <w:b/>
          <w:sz w:val="24"/>
          <w:szCs w:val="24"/>
          <w:lang w:val="x-none" w:eastAsia="x-none"/>
        </w:rPr>
        <w:t xml:space="preserve"> </w:t>
      </w:r>
      <w:r w:rsidRPr="006A4871">
        <w:rPr>
          <w:rFonts w:ascii="Times New Roman" w:eastAsia="Times New Roman" w:hAnsi="Times New Roman" w:cs="Times New Roman"/>
          <w:sz w:val="24"/>
          <w:szCs w:val="24"/>
          <w:lang w:val="x-none" w:eastAsia="x-none"/>
        </w:rPr>
        <w:t>как одна из форм правового контроля деятельности хозяйствующего субъекта.</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Таможенный контроль в России.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Теневая экономика: причины возникновения и факторы развития.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Теневая экономика: уклонение от уплаты налогов.</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Экономическая экспертиза и её роль при расследовании налоговых преступлений.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Экономические преступления, совершаемые с использованием информационных технологий.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 xml:space="preserve"> Экономический шпионаж.</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Ревизии, проводимые по требованию правоохранительных органов.</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Контроль и экономическая безопасность в Российской Федерации.</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предприятий общественного питания.</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сельскохозяйственных предприятий.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торговых организаций.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производственных организаций.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строительных организаций.</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в хлебопекарнях.</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в автотранспортных организациях.</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Особенности ревизии в санаторно-курортных организациях.</w:t>
      </w:r>
    </w:p>
    <w:p w:rsidR="006A4871" w:rsidRPr="006A4871" w:rsidRDefault="006A4871" w:rsidP="006A4871">
      <w:pPr>
        <w:numPr>
          <w:ilvl w:val="0"/>
          <w:numId w:val="22"/>
        </w:numPr>
        <w:autoSpaceDE w:val="0"/>
        <w:autoSpaceDN w:val="0"/>
        <w:spacing w:after="0" w:line="240" w:lineRule="auto"/>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Ревизия внешнеэкономической деятельности организации.</w:t>
      </w:r>
    </w:p>
    <w:p w:rsidR="006A4871" w:rsidRPr="006A4871" w:rsidRDefault="006A4871" w:rsidP="006A4871">
      <w:pPr>
        <w:numPr>
          <w:ilvl w:val="0"/>
          <w:numId w:val="22"/>
        </w:numPr>
        <w:autoSpaceDE w:val="0"/>
        <w:autoSpaceDN w:val="0"/>
        <w:spacing w:after="0" w:line="240" w:lineRule="auto"/>
        <w:textAlignment w:val="baseline"/>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Организация ревизии унитарного предприятия.</w:t>
      </w:r>
    </w:p>
    <w:p w:rsidR="006A4871" w:rsidRPr="006A4871" w:rsidRDefault="006A4871" w:rsidP="006A4871">
      <w:pPr>
        <w:numPr>
          <w:ilvl w:val="0"/>
          <w:numId w:val="22"/>
        </w:numPr>
        <w:autoSpaceDE w:val="0"/>
        <w:autoSpaceDN w:val="0"/>
        <w:spacing w:after="0" w:line="240" w:lineRule="auto"/>
        <w:textAlignment w:val="baseline"/>
        <w:rPr>
          <w:rFonts w:ascii="Times New Roman" w:eastAsia="Times New Roman" w:hAnsi="Times New Roman" w:cs="Times New Roman"/>
          <w:sz w:val="24"/>
          <w:szCs w:val="24"/>
          <w:lang w:val="x-none" w:eastAsia="x-none"/>
        </w:rPr>
      </w:pPr>
      <w:r w:rsidRPr="006A4871">
        <w:rPr>
          <w:rFonts w:ascii="Times New Roman" w:eastAsia="Times New Roman" w:hAnsi="Times New Roman" w:cs="Times New Roman"/>
          <w:sz w:val="24"/>
          <w:szCs w:val="24"/>
          <w:lang w:val="x-none" w:eastAsia="x-none"/>
        </w:rPr>
        <w:t>Организация ревизии бюджетного учреждения.</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p>
    <w:p w:rsidR="006A4871" w:rsidRPr="006A4871" w:rsidRDefault="006A4871" w:rsidP="006A4871">
      <w:pPr>
        <w:spacing w:after="0" w:line="240" w:lineRule="auto"/>
        <w:ind w:firstLine="567"/>
        <w:jc w:val="both"/>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textAlignment w:val="baseline"/>
        <w:rPr>
          <w:rFonts w:ascii="Calibri" w:eastAsia="Times New Roman" w:hAnsi="Calibri" w:cs="Times New Roman"/>
          <w:b/>
          <w:sz w:val="28"/>
          <w:szCs w:val="28"/>
          <w:lang w:val="ru-RU" w:eastAsia="ru-RU"/>
        </w:rPr>
      </w:pPr>
      <w:r w:rsidRPr="006A4871">
        <w:rPr>
          <w:rFonts w:ascii="Times New Roman" w:eastAsia="Times New Roman" w:hAnsi="Times New Roman" w:cs="Times New Roman"/>
          <w:b/>
          <w:bCs/>
          <w:sz w:val="28"/>
          <w:szCs w:val="28"/>
          <w:lang w:val="ru-RU" w:eastAsia="ru-RU"/>
        </w:rPr>
        <w:t>Критерии оценки: </w:t>
      </w:r>
      <w:r w:rsidRPr="006A4871">
        <w:rPr>
          <w:rFonts w:ascii="Times New Roman" w:eastAsia="Times New Roman" w:hAnsi="Times New Roman" w:cs="Times New Roman"/>
          <w:b/>
          <w:sz w:val="28"/>
          <w:szCs w:val="28"/>
          <w:lang w:val="ru-RU" w:eastAsia="ru-RU"/>
        </w:rPr>
        <w:t> </w:t>
      </w:r>
    </w:p>
    <w:p w:rsidR="006A4871" w:rsidRPr="006A4871" w:rsidRDefault="006A4871" w:rsidP="006A4871">
      <w:pPr>
        <w:spacing w:after="0" w:line="240" w:lineRule="auto"/>
        <w:ind w:firstLine="851"/>
        <w:textAlignment w:val="baseline"/>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8"/>
          <w:szCs w:val="24"/>
          <w:lang w:val="ru-RU" w:eastAsia="ru-RU"/>
        </w:rPr>
        <w:t> </w:t>
      </w:r>
      <w:proofErr w:type="gramStart"/>
      <w:r w:rsidRPr="006A4871">
        <w:rPr>
          <w:rFonts w:ascii="Times New Roman" w:eastAsia="Times New Roman" w:hAnsi="Times New Roman" w:cs="Times New Roman"/>
          <w:color w:val="000000"/>
          <w:sz w:val="24"/>
          <w:szCs w:val="24"/>
          <w:lang w:val="ru-RU" w:eastAsia="ru-RU"/>
        </w:rPr>
        <w:t xml:space="preserve">50-100 баллов (зачет) </w:t>
      </w:r>
      <w:r w:rsidRPr="006A4871">
        <w:rPr>
          <w:rFonts w:ascii="Times New Roman" w:eastAsia="Times New Roman" w:hAnsi="Times New Roman" w:cs="Times New Roman"/>
          <w:iCs/>
          <w:spacing w:val="-1"/>
          <w:sz w:val="24"/>
          <w:szCs w:val="24"/>
          <w:lang w:val="ru-RU" w:eastAsia="ru-RU"/>
        </w:rPr>
        <w:t xml:space="preserve">- изложенный материал фактически верен, </w:t>
      </w:r>
      <w:r w:rsidRPr="006A4871">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6A4871">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A4871">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6A4871">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6A4871" w:rsidRPr="006A4871" w:rsidRDefault="006A4871" w:rsidP="006A4871">
      <w:pPr>
        <w:widowControl w:val="0"/>
        <w:spacing w:after="0" w:line="240" w:lineRule="auto"/>
        <w:ind w:firstLine="708"/>
        <w:jc w:val="both"/>
        <w:rPr>
          <w:rFonts w:ascii="Times New Roman" w:eastAsia="Calibri" w:hAnsi="Times New Roman" w:cs="Times New Roman"/>
          <w:sz w:val="24"/>
          <w:szCs w:val="20"/>
          <w:lang w:val="x-none" w:eastAsia="ru-RU"/>
        </w:rPr>
      </w:pPr>
      <w:r w:rsidRPr="006A4871">
        <w:rPr>
          <w:rFonts w:ascii="Times New Roman" w:eastAsia="Calibri" w:hAnsi="Times New Roman" w:cs="Times New Roman"/>
          <w:color w:val="000000"/>
          <w:sz w:val="24"/>
          <w:szCs w:val="20"/>
          <w:lang w:val="x-none" w:eastAsia="ru-RU"/>
        </w:rPr>
        <w:t xml:space="preserve">0-49 баллов (незачет) </w:t>
      </w:r>
      <w:r w:rsidRPr="006A4871">
        <w:rPr>
          <w:rFonts w:ascii="Times New Roman" w:eastAsia="Calibri" w:hAnsi="Times New Roman" w:cs="Times New Roman"/>
          <w:iCs/>
          <w:sz w:val="24"/>
          <w:szCs w:val="20"/>
          <w:lang w:val="x-none" w:eastAsia="ru-RU"/>
        </w:rPr>
        <w:t xml:space="preserve"> - ответы не связаны с вопросами, </w:t>
      </w:r>
      <w:r w:rsidRPr="006A4871">
        <w:rPr>
          <w:rFonts w:ascii="Times New Roman" w:eastAsia="Calibri" w:hAnsi="Times New Roman" w:cs="Times New Roman"/>
          <w:sz w:val="24"/>
          <w:szCs w:val="20"/>
          <w:lang w:val="x-none"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 </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8"/>
          <w:szCs w:val="24"/>
          <w:lang w:val="ru-RU" w:eastAsia="ru-RU"/>
        </w:rPr>
        <w:t>Составитель ________________________ Максакова М.Н.</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4"/>
          <w:szCs w:val="24"/>
          <w:vertAlign w:val="superscript"/>
          <w:lang w:val="ru-RU" w:eastAsia="ru-RU"/>
        </w:rPr>
        <w:t>                                                                       (подпись)   </w:t>
      </w:r>
      <w:r w:rsidRPr="006A4871">
        <w:rPr>
          <w:rFonts w:ascii="Times New Roman" w:eastAsia="Times New Roman" w:hAnsi="Times New Roman" w:cs="Times New Roman"/>
          <w:sz w:val="28"/>
          <w:szCs w:val="24"/>
          <w:lang w:val="ru-RU" w:eastAsia="ru-RU"/>
        </w:rPr>
        <w:t>              </w:t>
      </w:r>
    </w:p>
    <w:p w:rsidR="006A4871" w:rsidRPr="006A4871" w:rsidRDefault="006A4871" w:rsidP="006A4871">
      <w:pPr>
        <w:spacing w:after="0" w:line="240" w:lineRule="auto"/>
        <w:textAlignment w:val="baseline"/>
        <w:rPr>
          <w:rFonts w:ascii="Calibri" w:eastAsia="Times New Roman" w:hAnsi="Calibri" w:cs="Times New Roman"/>
          <w:sz w:val="12"/>
          <w:szCs w:val="12"/>
          <w:lang w:val="ru-RU" w:eastAsia="ru-RU"/>
        </w:rPr>
      </w:pPr>
      <w:r w:rsidRPr="006A4871">
        <w:rPr>
          <w:rFonts w:ascii="Times New Roman" w:eastAsia="Times New Roman" w:hAnsi="Times New Roman" w:cs="Times New Roman"/>
          <w:sz w:val="20"/>
          <w:szCs w:val="24"/>
          <w:lang w:val="ru-RU" w:eastAsia="ru-RU"/>
        </w:rPr>
        <w:t>«____»__________________20     г. </w:t>
      </w:r>
    </w:p>
    <w:p w:rsidR="006A4871" w:rsidRPr="006A4871" w:rsidRDefault="006A4871" w:rsidP="006A4871">
      <w:pPr>
        <w:spacing w:after="0" w:line="240" w:lineRule="auto"/>
        <w:jc w:val="center"/>
        <w:textAlignment w:val="baseline"/>
        <w:rPr>
          <w:rFonts w:ascii="Calibri" w:eastAsia="Times New Roman" w:hAnsi="Calibri" w:cs="Times New Roman"/>
          <w:sz w:val="12"/>
          <w:szCs w:val="12"/>
          <w:lang w:val="ru-RU" w:eastAsia="ru-RU"/>
        </w:rPr>
      </w:pPr>
    </w:p>
    <w:p w:rsidR="006A4871" w:rsidRPr="006A4871" w:rsidRDefault="006A4871" w:rsidP="006A4871">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bookmarkStart w:id="3" w:name="_Toc480487764"/>
      <w:r w:rsidRPr="006A4871">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6A4871" w:rsidRPr="006A4871" w:rsidRDefault="006A4871" w:rsidP="006A4871">
      <w:pPr>
        <w:spacing w:after="0" w:line="240" w:lineRule="auto"/>
        <w:rPr>
          <w:rFonts w:ascii="Times New Roman" w:eastAsia="Times New Roman" w:hAnsi="Times New Roman" w:cs="Times New Roman"/>
          <w:sz w:val="24"/>
          <w:szCs w:val="24"/>
          <w:lang w:val="ru-RU" w:eastAsia="ru-RU"/>
        </w:rPr>
      </w:pPr>
    </w:p>
    <w:p w:rsidR="006A4871" w:rsidRPr="006A4871" w:rsidRDefault="006A4871" w:rsidP="006A4871">
      <w:pPr>
        <w:spacing w:after="0" w:line="240" w:lineRule="auto"/>
        <w:ind w:firstLine="708"/>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A4871" w:rsidRPr="006A4871" w:rsidRDefault="006A4871" w:rsidP="006A4871">
      <w:pPr>
        <w:spacing w:after="0" w:line="240" w:lineRule="auto"/>
        <w:ind w:firstLine="708"/>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
          <w:sz w:val="24"/>
          <w:szCs w:val="24"/>
          <w:lang w:val="ru-RU" w:eastAsia="ru-RU"/>
        </w:rPr>
        <w:t xml:space="preserve">Текущий контроль </w:t>
      </w:r>
      <w:r w:rsidRPr="006A487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A4871" w:rsidRPr="006A4871" w:rsidRDefault="006A4871" w:rsidP="006A4871">
      <w:pPr>
        <w:spacing w:after="0" w:line="240" w:lineRule="auto"/>
        <w:ind w:firstLine="708"/>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
          <w:sz w:val="24"/>
          <w:szCs w:val="24"/>
          <w:lang w:val="ru-RU" w:eastAsia="ru-RU"/>
        </w:rPr>
        <w:t>Промежуточная аттестация</w:t>
      </w:r>
      <w:r w:rsidRPr="006A4871">
        <w:rPr>
          <w:rFonts w:ascii="Times New Roman" w:eastAsia="Times New Roman" w:hAnsi="Times New Roman" w:cs="Times New Roman"/>
          <w:sz w:val="24"/>
          <w:szCs w:val="24"/>
          <w:lang w:val="ru-RU" w:eastAsia="ru-RU"/>
        </w:rPr>
        <w:t xml:space="preserve"> проводится в форме зачета. Зачет проводится в соответствии с </w:t>
      </w:r>
      <w:proofErr w:type="spellStart"/>
      <w:r w:rsidRPr="006A4871">
        <w:rPr>
          <w:rFonts w:ascii="Times New Roman" w:eastAsia="Times New Roman" w:hAnsi="Times New Roman" w:cs="Times New Roman"/>
          <w:sz w:val="24"/>
          <w:szCs w:val="24"/>
          <w:lang w:val="ru-RU" w:eastAsia="ru-RU"/>
        </w:rPr>
        <w:t>балльно</w:t>
      </w:r>
      <w:proofErr w:type="spellEnd"/>
      <w:r w:rsidRPr="006A4871">
        <w:rPr>
          <w:rFonts w:ascii="Times New Roman" w:eastAsia="Times New Roman" w:hAnsi="Times New Roman" w:cs="Times New Roman"/>
          <w:sz w:val="24"/>
          <w:szCs w:val="24"/>
          <w:lang w:val="ru-RU" w:eastAsia="ru-RU"/>
        </w:rPr>
        <w:t xml:space="preserve">-рейтинговой системой оценивания. Для тех студентов, которые </w:t>
      </w:r>
      <w:proofErr w:type="gramStart"/>
      <w:r w:rsidRPr="006A4871">
        <w:rPr>
          <w:rFonts w:ascii="Times New Roman" w:eastAsia="Times New Roman" w:hAnsi="Times New Roman" w:cs="Times New Roman"/>
          <w:sz w:val="24"/>
          <w:szCs w:val="24"/>
          <w:lang w:val="ru-RU" w:eastAsia="ru-RU"/>
        </w:rPr>
        <w:t>хотят повысить свою оценку проводится</w:t>
      </w:r>
      <w:proofErr w:type="gramEnd"/>
      <w:r w:rsidRPr="006A4871">
        <w:rPr>
          <w:rFonts w:ascii="Times New Roman" w:eastAsia="Times New Roman" w:hAnsi="Times New Roman" w:cs="Times New Roman"/>
          <w:sz w:val="24"/>
          <w:szCs w:val="24"/>
          <w:lang w:val="ru-RU" w:eastAsia="ru-RU"/>
        </w:rPr>
        <w:t xml:space="preserve"> письменный зачет. Количество вопросов в зачетном задании – 2. Проверка ответов и объявление результатов проводится в день зачета. </w:t>
      </w:r>
    </w:p>
    <w:p w:rsidR="006A4871" w:rsidRPr="006A4871" w:rsidRDefault="006A4871" w:rsidP="006A4871">
      <w:pPr>
        <w:spacing w:after="0" w:line="240" w:lineRule="auto"/>
        <w:ind w:firstLine="708"/>
        <w:jc w:val="both"/>
        <w:rPr>
          <w:rFonts w:ascii="Times New Roman" w:eastAsia="Times New Roman" w:hAnsi="Times New Roman" w:cs="Times New Roman"/>
          <w:bCs/>
          <w:sz w:val="28"/>
          <w:szCs w:val="28"/>
          <w:lang w:val="ru-RU" w:eastAsia="ru-RU"/>
        </w:rPr>
      </w:pPr>
      <w:r w:rsidRPr="006A4871">
        <w:rPr>
          <w:rFonts w:ascii="Times New Roman" w:eastAsia="Times New Roman" w:hAnsi="Times New Roman" w:cs="Times New Roman"/>
          <w:sz w:val="24"/>
          <w:szCs w:val="24"/>
          <w:lang w:val="ru-RU" w:eastAsia="ru-RU"/>
        </w:rPr>
        <w:t>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A4871" w:rsidRPr="006A4871" w:rsidRDefault="006A4871" w:rsidP="006A4871">
      <w:pPr>
        <w:rPr>
          <w:lang w:val="ru-RU"/>
        </w:rPr>
      </w:pPr>
      <w:r w:rsidRPr="006A4871">
        <w:rPr>
          <w:lang w:val="ru-RU"/>
        </w:rPr>
        <w:br w:type="page"/>
      </w:r>
    </w:p>
    <w:p w:rsidR="006A4871" w:rsidRPr="006A4871" w:rsidRDefault="006A4871" w:rsidP="006A4871">
      <w:pPr>
        <w:widowControl w:val="0"/>
        <w:spacing w:after="0" w:line="240" w:lineRule="auto"/>
        <w:jc w:val="both"/>
        <w:rPr>
          <w:rFonts w:ascii="Times New Roman" w:eastAsia="Times New Roman" w:hAnsi="Times New Roman" w:cs="Times New Roman"/>
          <w:bCs/>
          <w:sz w:val="24"/>
          <w:szCs w:val="24"/>
          <w:lang w:val="ru-RU" w:eastAsia="ru-RU"/>
        </w:rPr>
      </w:pPr>
      <w:r w:rsidRPr="006A4871">
        <w:rPr>
          <w:rFonts w:ascii="Times New Roman" w:eastAsia="Calibri" w:hAnsi="Times New Roman" w:cs="Times New Roman"/>
          <w:bCs/>
          <w:noProof/>
          <w:sz w:val="28"/>
          <w:szCs w:val="28"/>
          <w:lang w:val="ru-RU" w:eastAsia="ru-RU"/>
        </w:rPr>
        <w:lastRenderedPageBreak/>
        <w:drawing>
          <wp:inline distT="0" distB="0" distL="0" distR="0" wp14:anchorId="33B2E7EE" wp14:editId="7178779E">
            <wp:extent cx="6478623" cy="95002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9">
                      <a:extLst>
                        <a:ext uri="{28A0092B-C50C-407E-A947-70E740481C1C}">
                          <a14:useLocalDpi xmlns:a14="http://schemas.microsoft.com/office/drawing/2010/main" val="0"/>
                        </a:ext>
                      </a:extLst>
                    </a:blip>
                    <a:stretch>
                      <a:fillRect/>
                    </a:stretch>
                  </pic:blipFill>
                  <pic:spPr>
                    <a:xfrm>
                      <a:off x="0" y="0"/>
                      <a:ext cx="6478623" cy="9500259"/>
                    </a:xfrm>
                    <a:prstGeom prst="rect">
                      <a:avLst/>
                    </a:prstGeom>
                  </pic:spPr>
                </pic:pic>
              </a:graphicData>
            </a:graphic>
          </wp:inline>
        </w:drawing>
      </w:r>
      <w:r w:rsidRPr="006A4871">
        <w:rPr>
          <w:rFonts w:ascii="Times New Roman" w:eastAsia="Calibri" w:hAnsi="Times New Roman" w:cs="Times New Roman"/>
          <w:bCs/>
          <w:sz w:val="28"/>
          <w:szCs w:val="28"/>
          <w:lang w:val="ru-RU" w:eastAsia="ru-RU"/>
        </w:rPr>
        <w:br w:type="page"/>
      </w:r>
      <w:r w:rsidRPr="006A4871">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«Ревизия и контроль»  адресованы  студентам  всех форм обучения.  </w:t>
      </w:r>
    </w:p>
    <w:p w:rsidR="006A4871" w:rsidRPr="006A4871" w:rsidRDefault="006A4871" w:rsidP="006A4871">
      <w:pPr>
        <w:shd w:val="clear" w:color="auto" w:fill="FFFFFF"/>
        <w:spacing w:after="0" w:line="240" w:lineRule="auto"/>
        <w:jc w:val="center"/>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6A4871">
        <w:rPr>
          <w:rFonts w:ascii="Times New Roman" w:eastAsia="Times New Roman" w:hAnsi="Times New Roman" w:cs="Times New Roman"/>
          <w:sz w:val="24"/>
          <w:szCs w:val="24"/>
          <w:lang w:val="ru-RU" w:eastAsia="ru-RU"/>
        </w:rPr>
        <w:t>38.03.01 «Экономика»</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предусмотрены следующие виды занятий:</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лекции;</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практические занятия.</w:t>
      </w:r>
    </w:p>
    <w:p w:rsidR="006A4871" w:rsidRPr="006A4871" w:rsidRDefault="006A4871" w:rsidP="006A4871">
      <w:pPr>
        <w:widowControl w:val="0"/>
        <w:spacing w:after="0"/>
        <w:ind w:firstLine="708"/>
        <w:jc w:val="both"/>
        <w:rPr>
          <w:rFonts w:ascii="Times New Roman" w:eastAsia="Calibri" w:hAnsi="Times New Roman" w:cs="Times New Roman"/>
          <w:bCs/>
          <w:sz w:val="24"/>
          <w:szCs w:val="24"/>
          <w:lang w:val="ru-RU" w:eastAsia="ru-RU"/>
        </w:rPr>
      </w:pPr>
      <w:r w:rsidRPr="006A4871">
        <w:rPr>
          <w:rFonts w:ascii="Times New Roman" w:eastAsia="Calibri" w:hAnsi="Times New Roman" w:cs="Times New Roman"/>
          <w:bCs/>
          <w:sz w:val="24"/>
          <w:szCs w:val="24"/>
          <w:lang w:val="ru-RU" w:eastAsia="ru-RU"/>
        </w:rPr>
        <w:t xml:space="preserve">В ходе лекционных занятий рассматриваются вопросы в соответствии с содержанием дисциплины, указанным в разделе 4 рабочей программы, даются  рекомендации для самостоятельной работы и подготовке к практическим занятиям. </w:t>
      </w:r>
    </w:p>
    <w:p w:rsidR="006A4871" w:rsidRPr="006A4871" w:rsidRDefault="006A4871" w:rsidP="006A4871">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лекционных занятиях  вопросов,  развиваются навыки. </w:t>
      </w:r>
      <w:r w:rsidRPr="006A4871">
        <w:rPr>
          <w:rFonts w:ascii="Times New Roman" w:eastAsia="Times New Roman"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 изучить рекомендованную учебную литературу;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изучить конспекты по лекционным занятиям;</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 подготовить ответы на все вопросы по изучаемой теме;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–письменно решить домашнее задание, рекомендованные преподавателем при изучении каждой темы.</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Вопросы, не рассмотренные  на  лекционных занятиях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лекционных занятий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A4871" w:rsidRPr="006A4871" w:rsidRDefault="006A4871" w:rsidP="006A4871">
      <w:pPr>
        <w:widowControl w:val="0"/>
        <w:spacing w:after="0" w:line="240" w:lineRule="auto"/>
        <w:ind w:firstLine="709"/>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Контроль  самостоятельной  работы  студентов  над  учебной  программой курса  осуществляется  в  ходе </w:t>
      </w:r>
      <w:r w:rsidRPr="006A4871">
        <w:rPr>
          <w:rFonts w:ascii="Times New Roman" w:eastAsia="Times New Roman" w:hAnsi="Times New Roman" w:cs="Times New Roman"/>
          <w:sz w:val="24"/>
          <w:szCs w:val="24"/>
          <w:lang w:val="ru-RU" w:eastAsia="ru-RU"/>
        </w:rPr>
        <w:t xml:space="preserve">практических </w:t>
      </w:r>
      <w:r w:rsidRPr="006A4871">
        <w:rPr>
          <w:rFonts w:ascii="Times New Roman" w:eastAsia="Times New Roman" w:hAnsi="Times New Roman" w:cs="Times New Roman"/>
          <w:bCs/>
          <w:sz w:val="24"/>
          <w:szCs w:val="24"/>
          <w:lang w:val="ru-RU" w:eastAsia="ru-RU"/>
        </w:rPr>
        <w:t xml:space="preserve">  занятий методом  устного опроса  или  посредством  тестирования.  </w:t>
      </w:r>
      <w:r w:rsidRPr="006A4871">
        <w:rPr>
          <w:rFonts w:ascii="Times New Roman" w:eastAsia="Times New Roman" w:hAnsi="Times New Roman" w:cs="Times New Roman"/>
          <w:sz w:val="24"/>
          <w:szCs w:val="24"/>
          <w:lang w:val="ru-RU" w:eastAsia="ru-RU"/>
        </w:rPr>
        <w:t xml:space="preserve">В качестве форм и методов контроля самостоятельной работы обучающихся используются выступления с рефератами.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6A4871">
        <w:rPr>
          <w:rFonts w:ascii="Times New Roman" w:eastAsia="Times New Roman" w:hAnsi="Times New Roman" w:cs="Times New Roman"/>
          <w:bCs/>
          <w:sz w:val="24"/>
          <w:szCs w:val="24"/>
          <w:lang w:val="ru-RU" w:eastAsia="ru-RU"/>
        </w:rPr>
        <w:t>т.ч</w:t>
      </w:r>
      <w:proofErr w:type="spellEnd"/>
      <w:r w:rsidRPr="006A4871">
        <w:rPr>
          <w:rFonts w:ascii="Times New Roman" w:eastAsia="Times New Roman" w:hAnsi="Times New Roman" w:cs="Times New Roman"/>
          <w:bCs/>
          <w:sz w:val="24"/>
          <w:szCs w:val="24"/>
          <w:lang w:val="ru-RU" w:eastAsia="ru-RU"/>
        </w:rPr>
        <w:t xml:space="preserve">. интерактивные) методы обучения, в частности, интерактивная доска для подготовки и проведения лекционных и семинарских занятий.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6A4871">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6A4871">
          <w:rPr>
            <w:rFonts w:ascii="Times New Roman" w:eastAsia="Times New Roman" w:hAnsi="Times New Roman" w:cs="Times New Roman"/>
            <w:bCs/>
            <w:color w:val="0000FF"/>
            <w:sz w:val="24"/>
            <w:szCs w:val="24"/>
            <w:u w:val="single"/>
            <w:lang w:val="ru-RU" w:eastAsia="ru-RU"/>
          </w:rPr>
          <w:t>http://library.rsue.ru/</w:t>
        </w:r>
      </w:hyperlink>
      <w:r w:rsidRPr="006A4871">
        <w:rPr>
          <w:rFonts w:ascii="Times New Roman" w:eastAsia="Times New Roman" w:hAnsi="Times New Roman" w:cs="Times New Roman"/>
          <w:bCs/>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A4871" w:rsidRPr="006A4871" w:rsidRDefault="006A4871" w:rsidP="006A4871">
      <w:pPr>
        <w:widowControl w:val="0"/>
        <w:spacing w:after="0" w:line="240" w:lineRule="auto"/>
        <w:ind w:firstLine="708"/>
        <w:jc w:val="both"/>
        <w:rPr>
          <w:rFonts w:ascii="Times New Roman" w:eastAsia="Times New Roman" w:hAnsi="Times New Roman" w:cs="Times New Roman"/>
          <w:bCs/>
          <w:sz w:val="24"/>
          <w:szCs w:val="24"/>
          <w:lang w:val="ru-RU" w:eastAsia="ru-RU"/>
        </w:rPr>
      </w:pPr>
    </w:p>
    <w:p w:rsidR="006A4871" w:rsidRPr="006A4871" w:rsidRDefault="006A4871" w:rsidP="006A4871">
      <w:pPr>
        <w:keepNext/>
        <w:keepLines/>
        <w:spacing w:before="480" w:after="0" w:line="240" w:lineRule="exact"/>
        <w:jc w:val="center"/>
        <w:outlineLvl w:val="0"/>
        <w:rPr>
          <w:rFonts w:ascii="Times New Roman" w:eastAsia="Times New Roman" w:hAnsi="Times New Roman" w:cs="Times New Roman"/>
          <w:b/>
          <w:bCs/>
          <w:sz w:val="24"/>
          <w:szCs w:val="24"/>
          <w:lang w:val="ru-RU" w:eastAsia="ru-RU"/>
        </w:rPr>
      </w:pPr>
      <w:r w:rsidRPr="006A4871">
        <w:rPr>
          <w:rFonts w:ascii="Times New Roman" w:eastAsia="Times New Roman" w:hAnsi="Times New Roman" w:cs="Times New Roman"/>
          <w:b/>
          <w:bCs/>
          <w:sz w:val="24"/>
          <w:szCs w:val="24"/>
          <w:lang w:val="ru-RU" w:eastAsia="ru-RU"/>
        </w:rPr>
        <w:t>Методические указания по выполнению рефератов</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Реферат представляет собой краткое изложение (обзор) на определенную тему содержания монографий, научных работ, результатов исследований, архивных и статистических данных и других источников с основными выводами и предложениями.</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Реферирование предполагает, главным образом, изложение чужих точек зрения, сделанных другими учеными выводов. Однако можно высказывать и свою точку зрения по освещаемому вопросу,  которое может быть исследовано, доказано и аргументировано впоследствии. Реферат преследует цель выработки своего отношения к изучаемой проблеме.</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lastRenderedPageBreak/>
        <w:t xml:space="preserve">В выполнение подготовки реферата входит самостоятельный поиск студентом литературы по теме. Тему реферата студент определяет из числа тем, предложенных в рабочей программе дисциплины. </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Рефераты должны быть напечатаны на листах формата А</w:t>
      </w:r>
      <w:proofErr w:type="gramStart"/>
      <w:r w:rsidRPr="006A4871">
        <w:rPr>
          <w:rFonts w:ascii="Times New Roman" w:eastAsia="Times New Roman" w:hAnsi="Times New Roman" w:cs="Times New Roman"/>
          <w:sz w:val="24"/>
          <w:szCs w:val="24"/>
          <w:lang w:val="ru-RU" w:eastAsia="ru-RU"/>
        </w:rPr>
        <w:t>4</w:t>
      </w:r>
      <w:proofErr w:type="gramEnd"/>
      <w:r w:rsidRPr="006A4871">
        <w:rPr>
          <w:rFonts w:ascii="Times New Roman" w:eastAsia="Times New Roman" w:hAnsi="Times New Roman" w:cs="Times New Roman"/>
          <w:sz w:val="24"/>
          <w:szCs w:val="24"/>
          <w:lang w:val="ru-RU" w:eastAsia="ru-RU"/>
        </w:rPr>
        <w:t xml:space="preserve">. Текст должен быть напечатан на одной стороне листа через одинарный интервал. Цвет шрифта черный, размер шрифта 12. Текст работы следует печатать, соблюдая следующие размеры полей: </w:t>
      </w:r>
      <w:proofErr w:type="gramStart"/>
      <w:r w:rsidRPr="006A4871">
        <w:rPr>
          <w:rFonts w:ascii="Times New Roman" w:eastAsia="Times New Roman" w:hAnsi="Times New Roman" w:cs="Times New Roman"/>
          <w:sz w:val="24"/>
          <w:szCs w:val="24"/>
          <w:lang w:val="ru-RU" w:eastAsia="ru-RU"/>
        </w:rPr>
        <w:t>правое</w:t>
      </w:r>
      <w:proofErr w:type="gramEnd"/>
      <w:r w:rsidRPr="006A4871">
        <w:rPr>
          <w:rFonts w:ascii="Times New Roman" w:eastAsia="Times New Roman" w:hAnsi="Times New Roman" w:cs="Times New Roman"/>
          <w:sz w:val="24"/>
          <w:szCs w:val="24"/>
          <w:lang w:val="ru-RU" w:eastAsia="ru-RU"/>
        </w:rPr>
        <w:t xml:space="preserve"> – 10 мм, верхнее и нижнее – 20 мм, левое – 30 мм. Разделы, подразделы, пункты и подпункты следует нумеровать арабскими цифрами. Разделы должны иметь порядковую нумерацию в пределах всего текста, за исключением приложений.</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Первым листом реферата является титульный лист. Номер страницы на титульном листе не ставится. </w:t>
      </w:r>
      <w:bookmarkStart w:id="4" w:name="m16"/>
      <w:bookmarkEnd w:id="4"/>
      <w:r w:rsidRPr="006A4871">
        <w:rPr>
          <w:rFonts w:ascii="Times New Roman" w:eastAsia="Times New Roman" w:hAnsi="Times New Roman" w:cs="Times New Roman"/>
          <w:sz w:val="24"/>
          <w:szCs w:val="24"/>
          <w:lang w:val="ru-RU" w:eastAsia="ru-RU"/>
        </w:rPr>
        <w:t>Вторым листом должно быть «Содержание». После содержания, с нового листа начинается текст работы. Введение, разделы реферата, заключение должны начинаться с новых листов.</w:t>
      </w:r>
      <w:bookmarkStart w:id="5" w:name="m18"/>
      <w:bookmarkEnd w:id="5"/>
      <w:r w:rsidRPr="006A4871">
        <w:rPr>
          <w:rFonts w:ascii="Times New Roman" w:eastAsia="Times New Roman" w:hAnsi="Times New Roman" w:cs="Times New Roman"/>
          <w:sz w:val="24"/>
          <w:szCs w:val="24"/>
          <w:lang w:val="ru-RU" w:eastAsia="ru-RU"/>
        </w:rPr>
        <w:t xml:space="preserve"> После основного текста следует «Список использованных источников». Не допускается указывать источники, ссылки на которые отсутствуют в тексте работы. </w:t>
      </w:r>
    </w:p>
    <w:p w:rsidR="006A4871" w:rsidRPr="006A4871" w:rsidRDefault="006A4871" w:rsidP="006A4871">
      <w:pPr>
        <w:spacing w:after="12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Общими требованиями к содержанию реферата являются:</w:t>
      </w:r>
    </w:p>
    <w:p w:rsidR="006A4871" w:rsidRPr="006A4871" w:rsidRDefault="006A4871" w:rsidP="006A4871">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четкость и логическая последовательность изложения материала;</w:t>
      </w:r>
    </w:p>
    <w:p w:rsidR="006A4871" w:rsidRPr="006A4871" w:rsidRDefault="006A4871" w:rsidP="006A4871">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краткость и четкость формулировок, исключающих возможность неоднозначного толкования;</w:t>
      </w:r>
    </w:p>
    <w:p w:rsidR="006A4871" w:rsidRPr="006A4871" w:rsidRDefault="006A4871" w:rsidP="006A4871">
      <w:pPr>
        <w:numPr>
          <w:ilvl w:val="0"/>
          <w:numId w:val="23"/>
        </w:num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конкретность изложения результатов работы.</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xml:space="preserve">Название </w:t>
      </w:r>
      <w:proofErr w:type="gramStart"/>
      <w:r w:rsidRPr="006A4871">
        <w:rPr>
          <w:rFonts w:ascii="Times New Roman" w:eastAsia="Times New Roman" w:hAnsi="Times New Roman" w:cs="Times New Roman"/>
          <w:snapToGrid w:val="0"/>
          <w:sz w:val="24"/>
          <w:szCs w:val="24"/>
          <w:lang w:val="ru-RU" w:eastAsia="ru-RU"/>
        </w:rPr>
        <w:t>разделов</w:t>
      </w:r>
      <w:proofErr w:type="gramEnd"/>
      <w:r w:rsidRPr="006A4871">
        <w:rPr>
          <w:rFonts w:ascii="Times New Roman" w:eastAsia="Times New Roman" w:hAnsi="Times New Roman" w:cs="Times New Roman"/>
          <w:snapToGrid w:val="0"/>
          <w:sz w:val="24"/>
          <w:szCs w:val="24"/>
          <w:lang w:val="ru-RU" w:eastAsia="ru-RU"/>
        </w:rPr>
        <w:t xml:space="preserve"> например,  ВВЕДЕНИЕ,  слово "ГЛАВА", ее номер и название в тексте пишутся печатными буквами,  а назва</w:t>
      </w:r>
      <w:r w:rsidRPr="006A4871">
        <w:rPr>
          <w:rFonts w:ascii="Times New Roman" w:eastAsia="Times New Roman" w:hAnsi="Times New Roman" w:cs="Times New Roman"/>
          <w:snapToGrid w:val="0"/>
          <w:sz w:val="24"/>
          <w:szCs w:val="24"/>
          <w:lang w:val="ru-RU" w:eastAsia="ru-RU"/>
        </w:rPr>
        <w:softHyphen/>
        <w:t>ние параграфов и пунктов - строчными буквами (кроме  первой  про</w:t>
      </w:r>
      <w:r w:rsidRPr="006A4871">
        <w:rPr>
          <w:rFonts w:ascii="Times New Roman" w:eastAsia="Times New Roman" w:hAnsi="Times New Roman" w:cs="Times New Roman"/>
          <w:snapToGrid w:val="0"/>
          <w:sz w:val="24"/>
          <w:szCs w:val="24"/>
          <w:lang w:val="ru-RU" w:eastAsia="ru-RU"/>
        </w:rPr>
        <w:softHyphen/>
        <w:t xml:space="preserve">писной). </w:t>
      </w:r>
      <w:r w:rsidRPr="006A4871">
        <w:rPr>
          <w:rFonts w:ascii="Times New Roman" w:eastAsia="Times New Roman" w:hAnsi="Times New Roman" w:cs="Times New Roman"/>
          <w:sz w:val="24"/>
          <w:szCs w:val="24"/>
          <w:lang w:val="ru-RU" w:eastAsia="ru-RU"/>
        </w:rPr>
        <w:t xml:space="preserve">Главы нумеруются в пределах всей работы,  а параграфы -  в пределах главы,  при  этом ее номер состоит из номера главы и порядкового номера параграфа.  Например "2.3"  -  это  означает "Третий параграф второй главы". </w:t>
      </w:r>
      <w:r w:rsidRPr="006A4871">
        <w:rPr>
          <w:rFonts w:ascii="Times New Roman" w:eastAsia="Times New Roman" w:hAnsi="Times New Roman" w:cs="Times New Roman"/>
          <w:snapToGrid w:val="0"/>
          <w:sz w:val="24"/>
          <w:szCs w:val="24"/>
          <w:lang w:val="ru-RU" w:eastAsia="ru-RU"/>
        </w:rPr>
        <w:t>Не допускается перенос слов  в  заголовках,  подчеркивать заголовки и ставить точку в конце названия заголовка.</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В тексте номер и название заголовков, а также страницы их начального текста  должны  соответствовать указателю "СОДЕРЖАНИЕ".</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Расстояние между названием главы и параграфа</w:t>
      </w:r>
      <w:r w:rsidRPr="006A4871">
        <w:rPr>
          <w:rFonts w:ascii="Times New Roman" w:eastAsia="Times New Roman" w:hAnsi="Times New Roman" w:cs="Times New Roman"/>
          <w:i/>
          <w:snapToGrid w:val="0"/>
          <w:sz w:val="24"/>
          <w:szCs w:val="24"/>
          <w:lang w:val="ru-RU" w:eastAsia="ru-RU"/>
        </w:rPr>
        <w:t>,</w:t>
      </w:r>
      <w:r w:rsidRPr="006A4871">
        <w:rPr>
          <w:rFonts w:ascii="Times New Roman" w:eastAsia="Times New Roman" w:hAnsi="Times New Roman" w:cs="Times New Roman"/>
          <w:snapToGrid w:val="0"/>
          <w:sz w:val="24"/>
          <w:szCs w:val="24"/>
          <w:lang w:val="ru-RU" w:eastAsia="ru-RU"/>
        </w:rPr>
        <w:t xml:space="preserve"> а также меж</w:t>
      </w:r>
      <w:r w:rsidRPr="006A4871">
        <w:rPr>
          <w:rFonts w:ascii="Times New Roman" w:eastAsia="Times New Roman" w:hAnsi="Times New Roman" w:cs="Times New Roman"/>
          <w:snapToGrid w:val="0"/>
          <w:sz w:val="24"/>
          <w:szCs w:val="24"/>
          <w:lang w:val="ru-RU" w:eastAsia="ru-RU"/>
        </w:rPr>
        <w:softHyphen/>
        <w:t>ду заголовками и текстом работы (нижним и верхним) должно сос</w:t>
      </w:r>
      <w:r w:rsidRPr="006A4871">
        <w:rPr>
          <w:rFonts w:ascii="Times New Roman" w:eastAsia="Times New Roman" w:hAnsi="Times New Roman" w:cs="Times New Roman"/>
          <w:snapToGrid w:val="0"/>
          <w:sz w:val="24"/>
          <w:szCs w:val="24"/>
          <w:lang w:val="ru-RU" w:eastAsia="ru-RU"/>
        </w:rPr>
        <w:softHyphen/>
        <w:t xml:space="preserve">тавлять 2 интервала. </w:t>
      </w:r>
      <w:r w:rsidRPr="006A4871">
        <w:rPr>
          <w:rFonts w:ascii="Times New Roman" w:eastAsia="Times New Roman" w:hAnsi="Times New Roman" w:cs="Times New Roman"/>
          <w:sz w:val="24"/>
          <w:szCs w:val="24"/>
          <w:lang w:val="ru-RU" w:eastAsia="ru-RU"/>
        </w:rPr>
        <w:t>Каждая глава должна начинаться с нового листа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w:t>
      </w:r>
      <w:r w:rsidRPr="006A4871">
        <w:rPr>
          <w:rFonts w:ascii="Times New Roman" w:eastAsia="Times New Roman" w:hAnsi="Times New Roman" w:cs="Times New Roman"/>
          <w:sz w:val="24"/>
          <w:szCs w:val="24"/>
          <w:lang w:val="ru-RU" w:eastAsia="ru-RU"/>
        </w:rPr>
        <w:softHyphen/>
        <w:t xml:space="preserve">го текста. </w:t>
      </w:r>
      <w:r w:rsidRPr="006A4871">
        <w:rPr>
          <w:rFonts w:ascii="Times New Roman" w:eastAsia="Times New Roman" w:hAnsi="Times New Roman" w:cs="Times New Roman"/>
          <w:snapToGrid w:val="0"/>
          <w:sz w:val="24"/>
          <w:szCs w:val="24"/>
          <w:lang w:val="ru-RU" w:eastAsia="ru-RU"/>
        </w:rPr>
        <w:t>В тексте  работы  должны  использоваться абзацы (красная строка), которые делаются вначале первой  строки текста, в пределах 2 см.</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sidRPr="006A4871">
        <w:rPr>
          <w:rFonts w:ascii="Times New Roman" w:eastAsia="Times New Roman" w:hAnsi="Times New Roman" w:cs="Times New Roman"/>
          <w:snapToGrid w:val="0"/>
          <w:sz w:val="24"/>
          <w:szCs w:val="24"/>
          <w:lang w:val="ru-RU" w:eastAsia="ru-RU"/>
        </w:rPr>
        <w:softHyphen/>
        <w:t>посредственно в  тексте после окончания цитаты путем выделения ее в тексте двумя косыми чертами или в круглых скобках. Вариант оформления ссылок непосредственно в тексте  более прост и предпочтителен. Он предусматривает, после цитаты указа</w:t>
      </w:r>
      <w:r w:rsidRPr="006A4871">
        <w:rPr>
          <w:rFonts w:ascii="Times New Roman" w:eastAsia="Times New Roman" w:hAnsi="Times New Roman" w:cs="Times New Roman"/>
          <w:snapToGrid w:val="0"/>
          <w:sz w:val="24"/>
          <w:szCs w:val="24"/>
          <w:lang w:val="ru-RU" w:eastAsia="ru-RU"/>
        </w:rPr>
        <w:softHyphen/>
        <w:t>ние в квадратных или круглых скобках порядкового номера  цити</w:t>
      </w:r>
      <w:r w:rsidRPr="006A4871">
        <w:rPr>
          <w:rFonts w:ascii="Times New Roman" w:eastAsia="Times New Roman" w:hAnsi="Times New Roman" w:cs="Times New Roman"/>
          <w:snapToGrid w:val="0"/>
          <w:sz w:val="24"/>
          <w:szCs w:val="24"/>
          <w:lang w:val="ru-RU" w:eastAsia="ru-RU"/>
        </w:rPr>
        <w:softHyphen/>
        <w:t>руемого произведения  по  "СПИСКУ ИСПОЛЬЗОВАННЫХ ИСТОЧНИКОВ" и номера страницы, откуда выписана цитата, разделенных запятой.</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xml:space="preserve">Например: как отмечает  автор  "Аудит - это вид </w:t>
      </w:r>
      <w:proofErr w:type="gramStart"/>
      <w:r w:rsidRPr="006A4871">
        <w:rPr>
          <w:rFonts w:ascii="Times New Roman" w:eastAsia="Times New Roman" w:hAnsi="Times New Roman" w:cs="Times New Roman"/>
          <w:snapToGrid w:val="0"/>
          <w:sz w:val="24"/>
          <w:szCs w:val="24"/>
          <w:lang w:val="ru-RU" w:eastAsia="ru-RU"/>
        </w:rPr>
        <w:t>деятельности</w:t>
      </w:r>
      <w:proofErr w:type="gramEnd"/>
      <w:r w:rsidRPr="006A4871">
        <w:rPr>
          <w:rFonts w:ascii="Times New Roman" w:eastAsia="Times New Roman" w:hAnsi="Times New Roman" w:cs="Times New Roman"/>
          <w:snapToGrid w:val="0"/>
          <w:sz w:val="24"/>
          <w:szCs w:val="24"/>
          <w:lang w:val="ru-RU" w:eastAsia="ru-RU"/>
        </w:rPr>
        <w:t xml:space="preserve"> заключающийся в сборе и оценке фактов, …." /3, с. 1/.</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Ссылки на иллюстрации и таблицы указывают их  порядковыми номерами  в пределах главы,  например</w:t>
      </w:r>
      <w:proofErr w:type="gramStart"/>
      <w:r w:rsidRPr="006A4871">
        <w:rPr>
          <w:rFonts w:ascii="Times New Roman" w:eastAsia="Times New Roman" w:hAnsi="Times New Roman" w:cs="Times New Roman"/>
          <w:snapToGrid w:val="0"/>
          <w:sz w:val="24"/>
          <w:szCs w:val="24"/>
          <w:lang w:val="ru-RU" w:eastAsia="ru-RU"/>
        </w:rPr>
        <w:t>:  "</w:t>
      </w:r>
      <w:proofErr w:type="gramEnd"/>
      <w:r w:rsidRPr="006A4871">
        <w:rPr>
          <w:rFonts w:ascii="Times New Roman" w:eastAsia="Times New Roman" w:hAnsi="Times New Roman" w:cs="Times New Roman"/>
          <w:snapToGrid w:val="0"/>
          <w:sz w:val="24"/>
          <w:szCs w:val="24"/>
          <w:lang w:val="ru-RU" w:eastAsia="ru-RU"/>
        </w:rPr>
        <w:t>. ..рис.1.2...",  "...в табл. 2.3</w:t>
      </w:r>
      <w:r w:rsidRPr="006A4871">
        <w:rPr>
          <w:rFonts w:ascii="Times New Roman" w:eastAsia="Times New Roman" w:hAnsi="Times New Roman" w:cs="Times New Roman"/>
          <w:i/>
          <w:snapToGrid w:val="0"/>
          <w:sz w:val="24"/>
          <w:szCs w:val="24"/>
          <w:lang w:val="ru-RU" w:eastAsia="ru-RU"/>
        </w:rPr>
        <w:t xml:space="preserve">...". </w:t>
      </w:r>
      <w:r w:rsidRPr="006A4871">
        <w:rPr>
          <w:rFonts w:ascii="Times New Roman" w:eastAsia="Times New Roman" w:hAnsi="Times New Roman" w:cs="Times New Roman"/>
          <w:snapToGrid w:val="0"/>
          <w:sz w:val="24"/>
          <w:szCs w:val="24"/>
          <w:lang w:val="ru-RU" w:eastAsia="ru-RU"/>
        </w:rPr>
        <w:t>Ссылки на формулы дают в скобках, например: "...из расче</w:t>
      </w:r>
      <w:r w:rsidRPr="006A4871">
        <w:rPr>
          <w:rFonts w:ascii="Times New Roman" w:eastAsia="Times New Roman" w:hAnsi="Times New Roman" w:cs="Times New Roman"/>
          <w:snapToGrid w:val="0"/>
          <w:sz w:val="24"/>
          <w:szCs w:val="24"/>
          <w:lang w:val="ru-RU" w:eastAsia="ru-RU"/>
        </w:rPr>
        <w:softHyphen/>
        <w:t>та, сделанного по формуле (3.1) видно…».</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z w:val="24"/>
          <w:szCs w:val="24"/>
          <w:lang w:val="ru-RU" w:eastAsia="ru-RU"/>
        </w:rPr>
        <w:t xml:space="preserve">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 </w:t>
      </w:r>
      <w:r w:rsidRPr="006A4871">
        <w:rPr>
          <w:rFonts w:ascii="Times New Roman" w:eastAsia="Times New Roman" w:hAnsi="Times New Roman" w:cs="Times New Roman"/>
          <w:snapToGrid w:val="0"/>
          <w:sz w:val="24"/>
          <w:szCs w:val="24"/>
          <w:lang w:val="ru-RU" w:eastAsia="ru-RU"/>
        </w:rPr>
        <w:t>Иллюстрации, занимающие менее 1/2 страницы,  могут распо</w:t>
      </w:r>
      <w:r w:rsidRPr="006A4871">
        <w:rPr>
          <w:rFonts w:ascii="Times New Roman" w:eastAsia="Times New Roman" w:hAnsi="Times New Roman" w:cs="Times New Roman"/>
          <w:snapToGrid w:val="0"/>
          <w:sz w:val="24"/>
          <w:szCs w:val="24"/>
          <w:lang w:val="ru-RU" w:eastAsia="ru-RU"/>
        </w:rPr>
        <w:softHyphen/>
        <w:t xml:space="preserve">лагаться в тексте работы после первой ссылки на </w:t>
      </w:r>
      <w:proofErr w:type="gramStart"/>
      <w:r w:rsidRPr="006A4871">
        <w:rPr>
          <w:rFonts w:ascii="Times New Roman" w:eastAsia="Times New Roman" w:hAnsi="Times New Roman" w:cs="Times New Roman"/>
          <w:snapToGrid w:val="0"/>
          <w:sz w:val="24"/>
          <w:szCs w:val="24"/>
          <w:lang w:val="ru-RU" w:eastAsia="ru-RU"/>
        </w:rPr>
        <w:t>них</w:t>
      </w:r>
      <w:proofErr w:type="gramEnd"/>
      <w:r w:rsidRPr="006A4871">
        <w:rPr>
          <w:rFonts w:ascii="Times New Roman" w:eastAsia="Times New Roman" w:hAnsi="Times New Roman" w:cs="Times New Roman"/>
          <w:snapToGrid w:val="0"/>
          <w:sz w:val="24"/>
          <w:szCs w:val="24"/>
          <w:lang w:val="ru-RU" w:eastAsia="ru-RU"/>
        </w:rPr>
        <w:t xml:space="preserve"> и  обозна</w:t>
      </w:r>
      <w:r w:rsidRPr="006A4871">
        <w:rPr>
          <w:rFonts w:ascii="Times New Roman" w:eastAsia="Times New Roman" w:hAnsi="Times New Roman" w:cs="Times New Roman"/>
          <w:snapToGrid w:val="0"/>
          <w:sz w:val="24"/>
          <w:szCs w:val="24"/>
          <w:lang w:val="ru-RU" w:eastAsia="ru-RU"/>
        </w:rPr>
        <w:softHyphen/>
        <w:t>чается сокращенно словом "Рис.". Иллюстрации, занимающие более 1/2 страницы, выносятся из текста, т.к. их  целесообразно выполнять на отдельном листе и давать их надо в раз</w:t>
      </w:r>
      <w:r w:rsidRPr="006A4871">
        <w:rPr>
          <w:rFonts w:ascii="Times New Roman" w:eastAsia="Times New Roman" w:hAnsi="Times New Roman" w:cs="Times New Roman"/>
          <w:snapToGrid w:val="0"/>
          <w:sz w:val="24"/>
          <w:szCs w:val="24"/>
          <w:lang w:val="ru-RU" w:eastAsia="ru-RU"/>
        </w:rPr>
        <w:softHyphen/>
        <w:t>деле "ПРИЛОЖЕНИЯ". В этом случае они обозначаются не как рису</w:t>
      </w:r>
      <w:r w:rsidRPr="006A4871">
        <w:rPr>
          <w:rFonts w:ascii="Times New Roman" w:eastAsia="Times New Roman" w:hAnsi="Times New Roman" w:cs="Times New Roman"/>
          <w:snapToGrid w:val="0"/>
          <w:sz w:val="24"/>
          <w:szCs w:val="24"/>
          <w:lang w:val="ru-RU" w:eastAsia="ru-RU"/>
        </w:rPr>
        <w:softHyphen/>
        <w:t>нок - "Рис.", а как "Приложение" под соответствующим номером.</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Иллюстрации должны иметь наименование, которое помещается под рисунком.  Номер иллюстрации помещается внизу и сос</w:t>
      </w:r>
      <w:r w:rsidRPr="006A4871">
        <w:rPr>
          <w:rFonts w:ascii="Times New Roman" w:eastAsia="Times New Roman" w:hAnsi="Times New Roman" w:cs="Times New Roman"/>
          <w:snapToGrid w:val="0"/>
          <w:sz w:val="24"/>
          <w:szCs w:val="24"/>
          <w:lang w:val="ru-RU" w:eastAsia="ru-RU"/>
        </w:rPr>
        <w:softHyphen/>
        <w:t xml:space="preserve">тоит из арабских цифр, определяющих  номер главы и </w:t>
      </w:r>
      <w:r w:rsidRPr="006A4871">
        <w:rPr>
          <w:rFonts w:ascii="Times New Roman" w:eastAsia="Times New Roman" w:hAnsi="Times New Roman" w:cs="Times New Roman"/>
          <w:snapToGrid w:val="0"/>
          <w:sz w:val="24"/>
          <w:szCs w:val="24"/>
          <w:lang w:val="ru-RU" w:eastAsia="ru-RU"/>
        </w:rPr>
        <w:lastRenderedPageBreak/>
        <w:t>порядко</w:t>
      </w:r>
      <w:r w:rsidRPr="006A4871">
        <w:rPr>
          <w:rFonts w:ascii="Times New Roman" w:eastAsia="Times New Roman" w:hAnsi="Times New Roman" w:cs="Times New Roman"/>
          <w:snapToGrid w:val="0"/>
          <w:sz w:val="24"/>
          <w:szCs w:val="24"/>
          <w:lang w:val="ru-RU" w:eastAsia="ru-RU"/>
        </w:rPr>
        <w:softHyphen/>
        <w:t xml:space="preserve">вый номер иллюстрации в пределах  главы,  разделенных  точкой. Например: "Рис.1.2"  означает,  что в первой главе дана вторая иллюстрация. При необходимости  иллюстрации   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 Перенос слов в заголовках не допускается. Название заголовка размещается симметрично таблице. Нельзя заголовок  таблицы  и ее "шапку" помещать на одной странице текста, а форму - на следующей странице. "Шапка" таб</w:t>
      </w:r>
      <w:r w:rsidRPr="006A4871">
        <w:rPr>
          <w:rFonts w:ascii="Times New Roman" w:eastAsia="Times New Roman" w:hAnsi="Times New Roman" w:cs="Times New Roman"/>
          <w:snapToGrid w:val="0"/>
          <w:sz w:val="24"/>
          <w:szCs w:val="24"/>
          <w:lang w:val="ru-RU" w:eastAsia="ru-RU"/>
        </w:rPr>
        <w:softHyphen/>
        <w:t>лицы и  ее  форма  должны  быть полностью расположены на одной стороне листа.</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Таблицы нумеруют также,  как и иллюстрации, т.е. последо</w:t>
      </w:r>
      <w:r w:rsidRPr="006A4871">
        <w:rPr>
          <w:rFonts w:ascii="Times New Roman" w:eastAsia="Times New Roman" w:hAnsi="Times New Roman" w:cs="Times New Roman"/>
          <w:snapToGrid w:val="0"/>
          <w:sz w:val="24"/>
          <w:szCs w:val="24"/>
          <w:lang w:val="ru-RU" w:eastAsia="ru-RU"/>
        </w:rPr>
        <w:softHyphen/>
        <w:t>вательно арабскими цифрами в пределах главы,  но в отличи</w:t>
      </w:r>
      <w:proofErr w:type="gramStart"/>
      <w:r w:rsidRPr="006A4871">
        <w:rPr>
          <w:rFonts w:ascii="Times New Roman" w:eastAsia="Times New Roman" w:hAnsi="Times New Roman" w:cs="Times New Roman"/>
          <w:snapToGrid w:val="0"/>
          <w:sz w:val="24"/>
          <w:szCs w:val="24"/>
          <w:lang w:val="ru-RU" w:eastAsia="ru-RU"/>
        </w:rPr>
        <w:t>и</w:t>
      </w:r>
      <w:proofErr w:type="gramEnd"/>
      <w:r w:rsidRPr="006A4871">
        <w:rPr>
          <w:rFonts w:ascii="Times New Roman" w:eastAsia="Times New Roman" w:hAnsi="Times New Roman" w:cs="Times New Roman"/>
          <w:snapToGrid w:val="0"/>
          <w:sz w:val="24"/>
          <w:szCs w:val="24"/>
          <w:lang w:val="ru-RU" w:eastAsia="ru-RU"/>
        </w:rPr>
        <w:t xml:space="preserve">  от иллюстрации слово  "Таблица"  и ее номер помещают над названием таблицы в правом верхнем углу. 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sidRPr="006A4871">
        <w:rPr>
          <w:rFonts w:ascii="Times New Roman" w:eastAsia="Times New Roman" w:hAnsi="Times New Roman" w:cs="Times New Roman"/>
          <w:snapToGrid w:val="0"/>
          <w:sz w:val="24"/>
          <w:szCs w:val="24"/>
          <w:lang w:val="ru-RU" w:eastAsia="ru-RU"/>
        </w:rPr>
        <w:softHyphen/>
        <w:t>ких листах, помещают в раздел "ПРИЛОЖЕНИЯ", чтобы не загромож</w:t>
      </w:r>
      <w:r w:rsidRPr="006A4871">
        <w:rPr>
          <w:rFonts w:ascii="Times New Roman" w:eastAsia="Times New Roman" w:hAnsi="Times New Roman" w:cs="Times New Roman"/>
          <w:snapToGrid w:val="0"/>
          <w:sz w:val="24"/>
          <w:szCs w:val="24"/>
          <w:lang w:val="ru-RU" w:eastAsia="ru-RU"/>
        </w:rPr>
        <w:softHyphen/>
        <w:t>дать текст работы.</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пустой незаполненной части на текстовой странице в связи с выне</w:t>
      </w:r>
      <w:r w:rsidRPr="006A4871">
        <w:rPr>
          <w:rFonts w:ascii="Times New Roman" w:eastAsia="Times New Roman" w:hAnsi="Times New Roman" w:cs="Times New Roman"/>
          <w:snapToGrid w:val="0"/>
          <w:sz w:val="24"/>
          <w:szCs w:val="24"/>
          <w:lang w:val="ru-RU" w:eastAsia="ru-RU"/>
        </w:rPr>
        <w:softHyphen/>
        <w:t xml:space="preserve">сением таблицы на </w:t>
      </w:r>
      <w:proofErr w:type="gramStart"/>
      <w:r w:rsidRPr="006A4871">
        <w:rPr>
          <w:rFonts w:ascii="Times New Roman" w:eastAsia="Times New Roman" w:hAnsi="Times New Roman" w:cs="Times New Roman"/>
          <w:snapToGrid w:val="0"/>
          <w:sz w:val="24"/>
          <w:szCs w:val="24"/>
          <w:lang w:val="ru-RU" w:eastAsia="ru-RU"/>
        </w:rPr>
        <w:t>соседнюю</w:t>
      </w:r>
      <w:proofErr w:type="gramEnd"/>
      <w:r w:rsidRPr="006A4871">
        <w:rPr>
          <w:rFonts w:ascii="Times New Roman" w:eastAsia="Times New Roman" w:hAnsi="Times New Roman" w:cs="Times New Roman"/>
          <w:snapToGrid w:val="0"/>
          <w:sz w:val="24"/>
          <w:szCs w:val="24"/>
          <w:lang w:val="ru-RU" w:eastAsia="ru-RU"/>
        </w:rPr>
        <w:t xml:space="preserve"> страниц, на этом пробеле может располагаться очередной текстовой материал.</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z w:val="24"/>
          <w:szCs w:val="24"/>
          <w:lang w:val="ru-RU" w:eastAsia="ru-RU"/>
        </w:rPr>
        <w:t>Формулы располагаются симметрично тексту на отдельной строке. После формулы, ставится запятая и дается в последова</w:t>
      </w:r>
      <w:r w:rsidRPr="006A4871">
        <w:rPr>
          <w:rFonts w:ascii="Times New Roman" w:eastAsia="Times New Roman" w:hAnsi="Times New Roman" w:cs="Times New Roman"/>
          <w:sz w:val="24"/>
          <w:szCs w:val="24"/>
          <w:lang w:val="ru-RU" w:eastAsia="ru-RU"/>
        </w:rPr>
        <w:softHyphen/>
        <w:t>тельности записи формулы расшифровка значений символов и чис</w:t>
      </w:r>
      <w:r w:rsidRPr="006A4871">
        <w:rPr>
          <w:rFonts w:ascii="Times New Roman" w:eastAsia="Times New Roman" w:hAnsi="Times New Roman" w:cs="Times New Roman"/>
          <w:sz w:val="24"/>
          <w:szCs w:val="24"/>
          <w:lang w:val="ru-RU" w:eastAsia="ru-RU"/>
        </w:rPr>
        <w:softHyphen/>
        <w:t>ловых коэффициентов со слова "где", которое помещается в подс</w:t>
      </w:r>
      <w:r w:rsidRPr="006A4871">
        <w:rPr>
          <w:rFonts w:ascii="Times New Roman" w:eastAsia="Times New Roman" w:hAnsi="Times New Roman" w:cs="Times New Roman"/>
          <w:sz w:val="24"/>
          <w:szCs w:val="24"/>
          <w:lang w:val="ru-RU" w:eastAsia="ru-RU"/>
        </w:rPr>
        <w:softHyphen/>
        <w:t>трочном тексте на первой строке. После слова "где" двоеточие не ставится. В расшифровке указывается единица измерения, от</w:t>
      </w:r>
      <w:r w:rsidRPr="006A4871">
        <w:rPr>
          <w:rFonts w:ascii="Times New Roman" w:eastAsia="Times New Roman" w:hAnsi="Times New Roman" w:cs="Times New Roman"/>
          <w:sz w:val="24"/>
          <w:szCs w:val="24"/>
          <w:lang w:val="ru-RU" w:eastAsia="ru-RU"/>
        </w:rPr>
        <w:softHyphen/>
        <w:t>деленная запятой от текста расшифровки. Значение каждого сим</w:t>
      </w:r>
      <w:r w:rsidRPr="006A4871">
        <w:rPr>
          <w:rFonts w:ascii="Times New Roman" w:eastAsia="Times New Roman" w:hAnsi="Times New Roman" w:cs="Times New Roman"/>
          <w:sz w:val="24"/>
          <w:szCs w:val="24"/>
          <w:lang w:val="ru-RU" w:eastAsia="ru-RU"/>
        </w:rPr>
        <w:softHyphen/>
        <w:t xml:space="preserve">вола дается с новой строки. </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xml:space="preserve">Формулы в работе нумеруются арабскими цифрами в пределах главы. Номер формулы состоит из номера главы и ее порядкового номера в главе, </w:t>
      </w:r>
      <w:proofErr w:type="gramStart"/>
      <w:r w:rsidRPr="006A4871">
        <w:rPr>
          <w:rFonts w:ascii="Times New Roman" w:eastAsia="Times New Roman" w:hAnsi="Times New Roman" w:cs="Times New Roman"/>
          <w:snapToGrid w:val="0"/>
          <w:sz w:val="24"/>
          <w:szCs w:val="24"/>
          <w:lang w:val="ru-RU" w:eastAsia="ru-RU"/>
        </w:rPr>
        <w:t>разделенных</w:t>
      </w:r>
      <w:proofErr w:type="gramEnd"/>
      <w:r w:rsidRPr="006A4871">
        <w:rPr>
          <w:rFonts w:ascii="Times New Roman" w:eastAsia="Times New Roman" w:hAnsi="Times New Roman" w:cs="Times New Roman"/>
          <w:snapToGrid w:val="0"/>
          <w:sz w:val="24"/>
          <w:szCs w:val="24"/>
          <w:lang w:val="ru-RU" w:eastAsia="ru-RU"/>
        </w:rPr>
        <w:t xml:space="preserve"> точкой. Номер указывается с правой стороны листа в конце строки на уровне приведенной формулы в круглых скобках.</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В тексте работы ссылка на формулу оформляется в соответс</w:t>
      </w:r>
      <w:r w:rsidRPr="006A4871">
        <w:rPr>
          <w:rFonts w:ascii="Times New Roman" w:eastAsia="Times New Roman" w:hAnsi="Times New Roman" w:cs="Times New Roman"/>
          <w:snapToGrid w:val="0"/>
          <w:sz w:val="24"/>
          <w:szCs w:val="24"/>
          <w:lang w:val="ru-RU" w:eastAsia="ru-RU"/>
        </w:rPr>
        <w:softHyphen/>
        <w:t>твии с требованиями.</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Список использованных источников должен содержать перечень всех источников, которые использовались по выбранной теме работы. Список составляется в следующей последовательности:</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xml:space="preserve">-законы, концепции и программы Правительства, по общим вопросам организации бухгалтерского учета и аудита (кроме </w:t>
      </w:r>
      <w:proofErr w:type="gramStart"/>
      <w:r w:rsidRPr="006A4871">
        <w:rPr>
          <w:rFonts w:ascii="Times New Roman" w:eastAsia="Times New Roman" w:hAnsi="Times New Roman" w:cs="Times New Roman"/>
          <w:snapToGrid w:val="0"/>
          <w:sz w:val="24"/>
          <w:szCs w:val="24"/>
          <w:lang w:val="ru-RU" w:eastAsia="ru-RU"/>
        </w:rPr>
        <w:t>нормативных</w:t>
      </w:r>
      <w:proofErr w:type="gramEnd"/>
      <w:r w:rsidRPr="006A4871">
        <w:rPr>
          <w:rFonts w:ascii="Times New Roman" w:eastAsia="Times New Roman" w:hAnsi="Times New Roman" w:cs="Times New Roman"/>
          <w:snapToGrid w:val="0"/>
          <w:sz w:val="24"/>
          <w:szCs w:val="24"/>
          <w:lang w:val="ru-RU" w:eastAsia="ru-RU"/>
        </w:rPr>
        <w:t xml:space="preserve">); </w:t>
      </w:r>
    </w:p>
    <w:p w:rsidR="006A4871" w:rsidRPr="006A4871" w:rsidRDefault="006A4871" w:rsidP="006A4871">
      <w:pPr>
        <w:numPr>
          <w:ilvl w:val="0"/>
          <w:numId w:val="23"/>
        </w:numPr>
        <w:spacing w:after="0" w:line="240" w:lineRule="auto"/>
        <w:ind w:firstLine="709"/>
        <w:jc w:val="both"/>
        <w:rPr>
          <w:rFonts w:ascii="Times New Roman" w:eastAsia="Times New Roman" w:hAnsi="Times New Roman" w:cs="Times New Roman"/>
          <w:snapToGrid w:val="0"/>
          <w:sz w:val="24"/>
          <w:szCs w:val="24"/>
          <w:lang w:val="ru-RU" w:eastAsia="ru-RU"/>
        </w:rPr>
      </w:pPr>
      <w:proofErr w:type="gramStart"/>
      <w:r w:rsidRPr="006A4871">
        <w:rPr>
          <w:rFonts w:ascii="Times New Roman" w:eastAsia="Times New Roman" w:hAnsi="Times New Roman" w:cs="Times New Roman"/>
          <w:snapToGrid w:val="0"/>
          <w:sz w:val="24"/>
          <w:szCs w:val="24"/>
          <w:lang w:val="ru-RU" w:eastAsia="ru-RU"/>
        </w:rPr>
        <w:t>нормативные материалы, Правила (стандарты), ПБУ (Инструкции, указания, письма и т.п.);</w:t>
      </w:r>
      <w:proofErr w:type="gramEnd"/>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монографическая и учебная литература, статьи из газет и жур</w:t>
      </w:r>
      <w:r w:rsidRPr="006A4871">
        <w:rPr>
          <w:rFonts w:ascii="Times New Roman" w:eastAsia="Times New Roman" w:hAnsi="Times New Roman" w:cs="Times New Roman"/>
          <w:snapToGrid w:val="0"/>
          <w:sz w:val="24"/>
          <w:szCs w:val="24"/>
          <w:lang w:val="ru-RU" w:eastAsia="ru-RU"/>
        </w:rPr>
        <w:softHyphen/>
        <w:t>налов;</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Монографическая и периодическая литература дается в алфа</w:t>
      </w:r>
      <w:r w:rsidRPr="006A4871">
        <w:rPr>
          <w:rFonts w:ascii="Times New Roman" w:eastAsia="Times New Roman" w:hAnsi="Times New Roman" w:cs="Times New Roman"/>
          <w:snapToGrid w:val="0"/>
          <w:sz w:val="24"/>
          <w:szCs w:val="24"/>
          <w:lang w:val="ru-RU" w:eastAsia="ru-RU"/>
        </w:rPr>
        <w:softHyphen/>
        <w:t>витном порядке по фамилии авторов или по первой букве названия работы.</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В библиографических ссылках должны использоваться следующие разделительные знаки:</w:t>
      </w:r>
    </w:p>
    <w:p w:rsidR="006A4871" w:rsidRPr="006A4871" w:rsidRDefault="006A4871" w:rsidP="006A4871">
      <w:pPr>
        <w:spacing w:after="0" w:line="240" w:lineRule="auto"/>
        <w:ind w:firstLine="709"/>
        <w:jc w:val="both"/>
        <w:rPr>
          <w:rFonts w:ascii="Times New Roman" w:eastAsia="Times New Roman" w:hAnsi="Times New Roman" w:cs="Times New Roman"/>
          <w:i/>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xml:space="preserve">/ </w:t>
      </w:r>
      <w:r w:rsidRPr="006A4871">
        <w:rPr>
          <w:rFonts w:ascii="Times New Roman" w:eastAsia="Times New Roman" w:hAnsi="Times New Roman" w:cs="Times New Roman"/>
          <w:b/>
          <w:snapToGrid w:val="0"/>
          <w:sz w:val="24"/>
          <w:szCs w:val="24"/>
          <w:lang w:val="ru-RU" w:eastAsia="ru-RU"/>
        </w:rPr>
        <w:t xml:space="preserve">- </w:t>
      </w:r>
      <w:r w:rsidRPr="006A4871">
        <w:rPr>
          <w:rFonts w:ascii="Times New Roman" w:eastAsia="Times New Roman" w:hAnsi="Times New Roman" w:cs="Times New Roman"/>
          <w:snapToGrid w:val="0"/>
          <w:sz w:val="24"/>
          <w:szCs w:val="24"/>
          <w:lang w:val="ru-RU" w:eastAsia="ru-RU"/>
        </w:rPr>
        <w:t>(косая черта)</w:t>
      </w:r>
      <w:r w:rsidRPr="006A4871">
        <w:rPr>
          <w:rFonts w:ascii="Times New Roman" w:eastAsia="Times New Roman" w:hAnsi="Times New Roman" w:cs="Times New Roman"/>
          <w:b/>
          <w:snapToGrid w:val="0"/>
          <w:sz w:val="24"/>
          <w:szCs w:val="24"/>
          <w:lang w:val="ru-RU" w:eastAsia="ru-RU"/>
        </w:rPr>
        <w:t xml:space="preserve"> </w:t>
      </w:r>
      <w:r w:rsidRPr="006A4871">
        <w:rPr>
          <w:rFonts w:ascii="Times New Roman" w:eastAsia="Times New Roman" w:hAnsi="Times New Roman" w:cs="Times New Roman"/>
          <w:snapToGrid w:val="0"/>
          <w:sz w:val="24"/>
          <w:szCs w:val="24"/>
          <w:lang w:val="ru-RU" w:eastAsia="ru-RU"/>
        </w:rPr>
        <w:t xml:space="preserve">ставится перед сведениями об авторах или редакторе книги: </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 (точка и тире) ставится перед сведениями об издании, в котором опубликована статья;</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 (двоеточие) ставится перед другим заглавием или перед наименованием издательства;</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  (две  косые черты)</w:t>
      </w:r>
      <w:r w:rsidRPr="006A4871">
        <w:rPr>
          <w:rFonts w:ascii="Times New Roman" w:eastAsia="Times New Roman" w:hAnsi="Times New Roman" w:cs="Times New Roman"/>
          <w:b/>
          <w:snapToGrid w:val="0"/>
          <w:sz w:val="24"/>
          <w:szCs w:val="24"/>
          <w:lang w:val="ru-RU" w:eastAsia="ru-RU"/>
        </w:rPr>
        <w:t xml:space="preserve"> </w:t>
      </w:r>
      <w:r w:rsidRPr="006A4871">
        <w:rPr>
          <w:rFonts w:ascii="Times New Roman" w:eastAsia="Times New Roman" w:hAnsi="Times New Roman" w:cs="Times New Roman"/>
          <w:snapToGrid w:val="0"/>
          <w:sz w:val="24"/>
          <w:szCs w:val="24"/>
          <w:lang w:val="ru-RU" w:eastAsia="ru-RU"/>
        </w:rPr>
        <w:t>ставятся в случаях,  если в книге (или журнале, газете) содержится несколько самостоятельных ра</w:t>
      </w:r>
      <w:r w:rsidRPr="006A4871">
        <w:rPr>
          <w:rFonts w:ascii="Times New Roman" w:eastAsia="Times New Roman" w:hAnsi="Times New Roman" w:cs="Times New Roman"/>
          <w:snapToGrid w:val="0"/>
          <w:sz w:val="24"/>
          <w:szCs w:val="24"/>
          <w:lang w:val="ru-RU" w:eastAsia="ru-RU"/>
        </w:rPr>
        <w:softHyphen/>
        <w:t xml:space="preserve">бот (статей). </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Местонахождение разделительных знаков.</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а) Если в книге (журнале) содержится несколько самостоятельных работ (статей), то в списке источников после названия конкрет</w:t>
      </w:r>
      <w:r w:rsidRPr="006A4871">
        <w:rPr>
          <w:rFonts w:ascii="Times New Roman" w:eastAsia="Times New Roman" w:hAnsi="Times New Roman" w:cs="Times New Roman"/>
          <w:snapToGrid w:val="0"/>
          <w:sz w:val="24"/>
          <w:szCs w:val="24"/>
          <w:lang w:val="ru-RU" w:eastAsia="ru-RU"/>
        </w:rPr>
        <w:softHyphen/>
        <w:t xml:space="preserve">но использованной работы ставятся две косые черты. </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б) Если работа написана как самостоятельная  отдельная  книга, то после ее названия ставится точка и тире.</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 xml:space="preserve"> в) Если книга выполнена под редакцией того или  иного  автора</w:t>
      </w:r>
      <w:proofErr w:type="gramStart"/>
      <w:r w:rsidRPr="006A4871">
        <w:rPr>
          <w:rFonts w:ascii="Times New Roman" w:eastAsia="Times New Roman" w:hAnsi="Times New Roman" w:cs="Times New Roman"/>
          <w:snapToGrid w:val="0"/>
          <w:sz w:val="24"/>
          <w:szCs w:val="24"/>
          <w:lang w:val="ru-RU" w:eastAsia="ru-RU"/>
        </w:rPr>
        <w:t>.</w:t>
      </w:r>
      <w:proofErr w:type="gramEnd"/>
      <w:r w:rsidRPr="006A4871">
        <w:rPr>
          <w:rFonts w:ascii="Times New Roman" w:eastAsia="Times New Roman" w:hAnsi="Times New Roman" w:cs="Times New Roman"/>
          <w:snapToGrid w:val="0"/>
          <w:sz w:val="24"/>
          <w:szCs w:val="24"/>
          <w:lang w:val="ru-RU" w:eastAsia="ru-RU"/>
        </w:rPr>
        <w:t xml:space="preserve"> </w:t>
      </w:r>
      <w:proofErr w:type="gramStart"/>
      <w:r w:rsidRPr="006A4871">
        <w:rPr>
          <w:rFonts w:ascii="Times New Roman" w:eastAsia="Times New Roman" w:hAnsi="Times New Roman" w:cs="Times New Roman"/>
          <w:snapToGrid w:val="0"/>
          <w:sz w:val="24"/>
          <w:szCs w:val="24"/>
          <w:lang w:val="ru-RU" w:eastAsia="ru-RU"/>
        </w:rPr>
        <w:t>т</w:t>
      </w:r>
      <w:proofErr w:type="gramEnd"/>
      <w:r w:rsidRPr="006A4871">
        <w:rPr>
          <w:rFonts w:ascii="Times New Roman" w:eastAsia="Times New Roman" w:hAnsi="Times New Roman" w:cs="Times New Roman"/>
          <w:snapToGrid w:val="0"/>
          <w:sz w:val="24"/>
          <w:szCs w:val="24"/>
          <w:lang w:val="ru-RU" w:eastAsia="ru-RU"/>
        </w:rPr>
        <w:t>о после названия работы ставится одна косая черта, и указыва</w:t>
      </w:r>
      <w:r w:rsidRPr="006A4871">
        <w:rPr>
          <w:rFonts w:ascii="Times New Roman" w:eastAsia="Times New Roman" w:hAnsi="Times New Roman" w:cs="Times New Roman"/>
          <w:snapToGrid w:val="0"/>
          <w:sz w:val="24"/>
          <w:szCs w:val="24"/>
          <w:lang w:val="ru-RU" w:eastAsia="ru-RU"/>
        </w:rPr>
        <w:softHyphen/>
        <w:t>ется автор, под чьей редакцией дана книга.</w:t>
      </w:r>
    </w:p>
    <w:p w:rsidR="006A4871" w:rsidRPr="006A4871" w:rsidRDefault="006A4871" w:rsidP="006A4871">
      <w:pPr>
        <w:spacing w:after="120" w:line="240" w:lineRule="auto"/>
        <w:ind w:left="283" w:firstLine="709"/>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 xml:space="preserve"> г) Место  издания  приводится полностью (за исключением городов: Москва (М.) и Санкт-Петербург (С-Пб.),  </w:t>
      </w:r>
      <w:proofErr w:type="gramStart"/>
      <w:r w:rsidRPr="006A4871">
        <w:rPr>
          <w:rFonts w:ascii="Times New Roman" w:eastAsia="Times New Roman" w:hAnsi="Times New Roman" w:cs="Times New Roman"/>
          <w:sz w:val="24"/>
          <w:szCs w:val="24"/>
          <w:lang w:val="ru-RU" w:eastAsia="ru-RU"/>
        </w:rPr>
        <w:t>которое</w:t>
      </w:r>
      <w:proofErr w:type="gramEnd"/>
      <w:r w:rsidRPr="006A4871">
        <w:rPr>
          <w:rFonts w:ascii="Times New Roman" w:eastAsia="Times New Roman" w:hAnsi="Times New Roman" w:cs="Times New Roman"/>
          <w:sz w:val="24"/>
          <w:szCs w:val="24"/>
          <w:lang w:val="ru-RU" w:eastAsia="ru-RU"/>
        </w:rPr>
        <w:t xml:space="preserve"> отделяется  от  названия  издательства двоеточием. Название  издательства пишется полностью без кавы</w:t>
      </w:r>
      <w:r w:rsidRPr="006A4871">
        <w:rPr>
          <w:rFonts w:ascii="Times New Roman" w:eastAsia="Times New Roman" w:hAnsi="Times New Roman" w:cs="Times New Roman"/>
          <w:sz w:val="24"/>
          <w:szCs w:val="24"/>
          <w:lang w:val="ru-RU" w:eastAsia="ru-RU"/>
        </w:rPr>
        <w:softHyphen/>
        <w:t>чек, в конце названия ставится запятая и год  издания  работы, после которого ставится точка.</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lastRenderedPageBreak/>
        <w:t>При  описании книг в списке,  должны со</w:t>
      </w:r>
      <w:r w:rsidRPr="006A4871">
        <w:rPr>
          <w:rFonts w:ascii="Times New Roman" w:eastAsia="Times New Roman" w:hAnsi="Times New Roman" w:cs="Times New Roman"/>
          <w:snapToGrid w:val="0"/>
          <w:sz w:val="24"/>
          <w:szCs w:val="24"/>
          <w:lang w:val="ru-RU" w:eastAsia="ru-RU"/>
        </w:rPr>
        <w:softHyphen/>
        <w:t>держаться: фамилия и инициалы автора,  название книги (без кавы</w:t>
      </w:r>
      <w:r w:rsidRPr="006A4871">
        <w:rPr>
          <w:rFonts w:ascii="Times New Roman" w:eastAsia="Times New Roman" w:hAnsi="Times New Roman" w:cs="Times New Roman"/>
          <w:snapToGrid w:val="0"/>
          <w:sz w:val="24"/>
          <w:szCs w:val="24"/>
          <w:lang w:val="ru-RU" w:eastAsia="ru-RU"/>
        </w:rPr>
        <w:softHyphen/>
        <w:t>чек), место издания, название издательства и год издания.</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napToGrid w:val="0"/>
          <w:sz w:val="24"/>
          <w:szCs w:val="24"/>
          <w:lang w:val="ru-RU" w:eastAsia="ru-RU"/>
        </w:rPr>
        <w:t xml:space="preserve">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 </w:t>
      </w:r>
      <w:r w:rsidRPr="006A4871">
        <w:rPr>
          <w:rFonts w:ascii="Times New Roman" w:eastAsia="Times New Roman" w:hAnsi="Times New Roman" w:cs="Times New Roman"/>
          <w:sz w:val="24"/>
          <w:szCs w:val="24"/>
          <w:lang w:val="ru-RU" w:eastAsia="ru-RU"/>
        </w:rPr>
        <w:t>Количество страниц книги можно не указывать.</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Сведения о статье из периодического издания должны  вклю</w:t>
      </w:r>
      <w:r w:rsidRPr="006A4871">
        <w:rPr>
          <w:rFonts w:ascii="Times New Roman" w:eastAsia="Times New Roman" w:hAnsi="Times New Roman" w:cs="Times New Roman"/>
          <w:snapToGrid w:val="0"/>
          <w:sz w:val="24"/>
          <w:szCs w:val="24"/>
          <w:lang w:val="ru-RU" w:eastAsia="ru-RU"/>
        </w:rPr>
        <w:softHyphen/>
        <w:t>чать: фамилию и инициалы автора,  название статьи, после которого ставятся две косые черты,  а далее название периодической литературы (журнала,  газеты),  год  выпуска  и номер журнала, разделенных запятой.</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Указание на использованные тома и страницы тех или иных источ</w:t>
      </w:r>
      <w:r w:rsidRPr="006A4871">
        <w:rPr>
          <w:rFonts w:ascii="Times New Roman" w:eastAsia="Times New Roman" w:hAnsi="Times New Roman" w:cs="Times New Roman"/>
          <w:snapToGrid w:val="0"/>
          <w:sz w:val="24"/>
          <w:szCs w:val="24"/>
          <w:lang w:val="ru-RU" w:eastAsia="ru-RU"/>
        </w:rPr>
        <w:softHyphen/>
        <w:t>ников дается сокращенно первой прописной буквой,  и их номера</w:t>
      </w:r>
      <w:r w:rsidRPr="006A4871">
        <w:rPr>
          <w:rFonts w:ascii="Times New Roman" w:eastAsia="Times New Roman" w:hAnsi="Times New Roman" w:cs="Times New Roman"/>
          <w:snapToGrid w:val="0"/>
          <w:sz w:val="24"/>
          <w:szCs w:val="24"/>
          <w:lang w:val="ru-RU" w:eastAsia="ru-RU"/>
        </w:rPr>
        <w:softHyphen/>
        <w:t xml:space="preserve">ми, разделенных  точкой,  например,  "Т. 1."  или  "С. 21."  или "С. 35-55".       </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В приложения следует включать вспомогательные или  объем</w:t>
      </w:r>
      <w:r w:rsidRPr="006A4871">
        <w:rPr>
          <w:rFonts w:ascii="Times New Roman" w:eastAsia="Times New Roman" w:hAnsi="Times New Roman" w:cs="Times New Roman"/>
          <w:sz w:val="24"/>
          <w:szCs w:val="24"/>
          <w:lang w:val="ru-RU" w:eastAsia="ru-RU"/>
        </w:rPr>
        <w:softHyphen/>
        <w:t>ные материалы,  которые  при изложении в основной части загро</w:t>
      </w:r>
      <w:r w:rsidRPr="006A4871">
        <w:rPr>
          <w:rFonts w:ascii="Times New Roman" w:eastAsia="Times New Roman" w:hAnsi="Times New Roman" w:cs="Times New Roman"/>
          <w:sz w:val="24"/>
          <w:szCs w:val="24"/>
          <w:lang w:val="ru-RU" w:eastAsia="ru-RU"/>
        </w:rPr>
        <w:softHyphen/>
        <w:t>мождают текст работы.</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w:t>
      </w:r>
      <w:r w:rsidRPr="006A4871">
        <w:rPr>
          <w:rFonts w:ascii="Times New Roman" w:eastAsia="Times New Roman" w:hAnsi="Times New Roman" w:cs="Times New Roman"/>
          <w:snapToGrid w:val="0"/>
          <w:sz w:val="24"/>
          <w:szCs w:val="24"/>
          <w:lang w:val="ru-RU" w:eastAsia="ru-RU"/>
        </w:rPr>
        <w:softHyphen/>
        <w:t>лок в тексте.</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sidRPr="006A4871">
        <w:rPr>
          <w:rFonts w:ascii="Times New Roman" w:eastAsia="Times New Roman" w:hAnsi="Times New Roman" w:cs="Times New Roman"/>
          <w:snapToGrid w:val="0"/>
          <w:sz w:val="24"/>
          <w:szCs w:val="24"/>
          <w:lang w:val="ru-RU" w:eastAsia="ru-RU"/>
        </w:rPr>
        <w:softHyphen/>
        <w:t>вок, также как иллюстрация или таблица.</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Приложения нумеруются последовательно,  в порядке появле</w:t>
      </w:r>
      <w:r w:rsidRPr="006A4871">
        <w:rPr>
          <w:rFonts w:ascii="Times New Roman" w:eastAsia="Times New Roman" w:hAnsi="Times New Roman" w:cs="Times New Roman"/>
          <w:snapToGrid w:val="0"/>
          <w:sz w:val="24"/>
          <w:szCs w:val="24"/>
          <w:lang w:val="ru-RU" w:eastAsia="ru-RU"/>
        </w:rPr>
        <w:softHyphen/>
        <w:t xml:space="preserve">ния ссылок в тексте, арабскими цифрами, без знака </w:t>
      </w:r>
      <w:r w:rsidRPr="006A4871">
        <w:rPr>
          <w:rFonts w:ascii="Times New Roman" w:eastAsia="Times New Roman" w:hAnsi="Times New Roman" w:cs="Times New Roman"/>
          <w:snapToGrid w:val="0"/>
          <w:sz w:val="24"/>
          <w:szCs w:val="24"/>
          <w:lang w:eastAsia="ru-RU"/>
        </w:rPr>
        <w:t>N</w:t>
      </w:r>
      <w:r w:rsidRPr="006A4871">
        <w:rPr>
          <w:rFonts w:ascii="Times New Roman" w:eastAsia="Times New Roman" w:hAnsi="Times New Roman" w:cs="Times New Roman"/>
          <w:snapToGrid w:val="0"/>
          <w:sz w:val="24"/>
          <w:szCs w:val="24"/>
          <w:lang w:val="ru-RU" w:eastAsia="ru-RU"/>
        </w:rPr>
        <w:t>. Например: ПРИЛОЖЕНИЕ 1, ПРИЛОЖЕНИЕ 2 и т.д."</w:t>
      </w:r>
    </w:p>
    <w:p w:rsidR="006A4871" w:rsidRPr="006A4871" w:rsidRDefault="006A4871" w:rsidP="006A4871">
      <w:pPr>
        <w:spacing w:after="0" w:line="240" w:lineRule="auto"/>
        <w:ind w:firstLine="709"/>
        <w:jc w:val="both"/>
        <w:rPr>
          <w:rFonts w:ascii="Times New Roman" w:eastAsia="Times New Roman" w:hAnsi="Times New Roman" w:cs="Times New Roman"/>
          <w:sz w:val="24"/>
          <w:szCs w:val="24"/>
          <w:lang w:val="ru-RU" w:eastAsia="ru-RU"/>
        </w:rPr>
      </w:pPr>
      <w:r w:rsidRPr="006A4871">
        <w:rPr>
          <w:rFonts w:ascii="Times New Roman" w:eastAsia="Times New Roman" w:hAnsi="Times New Roman" w:cs="Times New Roman"/>
          <w:sz w:val="24"/>
          <w:szCs w:val="24"/>
          <w:lang w:val="ru-RU" w:eastAsia="ru-RU"/>
        </w:rPr>
        <w:t>Если приложение дается на нескольких листах  то, начиная со второго листа, в правом верхнем углу пишется строчными бук</w:t>
      </w:r>
      <w:r w:rsidRPr="006A4871">
        <w:rPr>
          <w:rFonts w:ascii="Times New Roman" w:eastAsia="Times New Roman" w:hAnsi="Times New Roman" w:cs="Times New Roman"/>
          <w:sz w:val="24"/>
          <w:szCs w:val="24"/>
          <w:lang w:val="ru-RU" w:eastAsia="ru-RU"/>
        </w:rPr>
        <w:softHyphen/>
        <w:t xml:space="preserve">вами (кроме первой прописной) слово "Продолжение'' и указываются </w:t>
      </w:r>
      <w:r w:rsidRPr="006A4871">
        <w:rPr>
          <w:rFonts w:ascii="Times New Roman" w:eastAsia="Times New Roman" w:hAnsi="Times New Roman" w:cs="Times New Roman"/>
          <w:sz w:val="24"/>
          <w:szCs w:val="24"/>
          <w:lang w:eastAsia="ru-RU"/>
        </w:rPr>
        <w:t>N</w:t>
      </w:r>
      <w:r w:rsidRPr="006A4871">
        <w:rPr>
          <w:rFonts w:ascii="Times New Roman" w:eastAsia="Times New Roman" w:hAnsi="Times New Roman" w:cs="Times New Roman"/>
          <w:sz w:val="24"/>
          <w:szCs w:val="24"/>
          <w:lang w:val="ru-RU" w:eastAsia="ru-RU"/>
        </w:rPr>
        <w:t xml:space="preserve"> продолженного приложения,  например "Продолжение приложе</w:t>
      </w:r>
      <w:r w:rsidRPr="006A4871">
        <w:rPr>
          <w:rFonts w:ascii="Times New Roman" w:eastAsia="Times New Roman" w:hAnsi="Times New Roman" w:cs="Times New Roman"/>
          <w:sz w:val="24"/>
          <w:szCs w:val="24"/>
          <w:lang w:val="ru-RU" w:eastAsia="ru-RU"/>
        </w:rPr>
        <w:softHyphen/>
        <w:t>ния 3".</w:t>
      </w:r>
    </w:p>
    <w:p w:rsidR="006A4871" w:rsidRPr="006A4871" w:rsidRDefault="006A4871" w:rsidP="006A4871">
      <w:pPr>
        <w:spacing w:after="0" w:line="240" w:lineRule="auto"/>
        <w:ind w:firstLine="709"/>
        <w:jc w:val="both"/>
        <w:rPr>
          <w:rFonts w:ascii="Times New Roman" w:eastAsia="Times New Roman" w:hAnsi="Times New Roman" w:cs="Times New Roman"/>
          <w:snapToGrid w:val="0"/>
          <w:sz w:val="24"/>
          <w:szCs w:val="24"/>
          <w:lang w:val="ru-RU" w:eastAsia="ru-RU"/>
        </w:rPr>
      </w:pPr>
      <w:r w:rsidRPr="006A4871">
        <w:rPr>
          <w:rFonts w:ascii="Times New Roman" w:eastAsia="Times New Roman" w:hAnsi="Times New Roman" w:cs="Times New Roman"/>
          <w:snapToGrid w:val="0"/>
          <w:sz w:val="24"/>
          <w:szCs w:val="24"/>
          <w:lang w:val="ru-RU" w:eastAsia="ru-RU"/>
        </w:rPr>
        <w:t>В текстовой части ссылки на приложение даются по типу: "... в приложении 2" или (приложение 2).</w:t>
      </w:r>
      <w:r w:rsidRPr="006A4871">
        <w:rPr>
          <w:rFonts w:ascii="Calibri" w:eastAsia="Times New Roman" w:hAnsi="Calibri" w:cs="Calibri"/>
          <w:lang w:val="ru-RU" w:eastAsia="ru-RU"/>
        </w:rPr>
        <w:t xml:space="preserve"> </w:t>
      </w:r>
    </w:p>
    <w:p w:rsidR="006A4871" w:rsidRPr="006A4871" w:rsidRDefault="006A4871" w:rsidP="006A4871">
      <w:pPr>
        <w:rPr>
          <w:rFonts w:ascii="Times New Roman" w:eastAsia="Calibri" w:hAnsi="Times New Roman" w:cs="Times New Roman"/>
          <w:bCs/>
          <w:sz w:val="28"/>
          <w:szCs w:val="28"/>
          <w:lang w:val="ru-RU" w:eastAsia="ru-RU"/>
        </w:rPr>
      </w:pPr>
    </w:p>
    <w:p w:rsidR="006A4871" w:rsidRPr="006A4871" w:rsidRDefault="006A4871" w:rsidP="006A4871">
      <w:pPr>
        <w:rPr>
          <w:lang w:val="ru-RU"/>
        </w:rPr>
      </w:pPr>
    </w:p>
    <w:p w:rsidR="006C3978" w:rsidRPr="006A4871" w:rsidRDefault="006C3978">
      <w:pPr>
        <w:rPr>
          <w:lang w:val="ru-RU"/>
        </w:rPr>
      </w:pPr>
      <w:bookmarkStart w:id="6" w:name="_GoBack"/>
      <w:bookmarkEnd w:id="6"/>
    </w:p>
    <w:sectPr w:rsidR="006C3978" w:rsidRPr="006A487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3CCF47C"/>
    <w:lvl w:ilvl="0">
      <w:numFmt w:val="decimal"/>
      <w:pStyle w:val="1"/>
      <w:lvlText w:val="*"/>
      <w:lvlJc w:val="left"/>
      <w:rPr>
        <w:rFonts w:cs="Times New Roman"/>
      </w:rPr>
    </w:lvl>
  </w:abstractNum>
  <w:abstractNum w:abstractNumId="1">
    <w:nsid w:val="01490A83"/>
    <w:multiLevelType w:val="multilevel"/>
    <w:tmpl w:val="C734A94C"/>
    <w:lvl w:ilvl="0">
      <w:start w:val="1"/>
      <w:numFmt w:val="decimal"/>
      <w:lvlText w:val="%1."/>
      <w:lvlJc w:val="left"/>
      <w:pPr>
        <w:tabs>
          <w:tab w:val="num" w:pos="416"/>
        </w:tabs>
        <w:ind w:left="416" w:hanging="360"/>
      </w:pPr>
      <w:rPr>
        <w:rFonts w:cs="Times New Roman" w:hint="default"/>
      </w:rPr>
    </w:lvl>
    <w:lvl w:ilvl="1">
      <w:start w:val="1"/>
      <w:numFmt w:val="lowerLetter"/>
      <w:lvlText w:val="%2."/>
      <w:lvlJc w:val="left"/>
      <w:pPr>
        <w:tabs>
          <w:tab w:val="num" w:pos="1496"/>
        </w:tabs>
        <w:ind w:left="1496" w:hanging="360"/>
      </w:pPr>
      <w:rPr>
        <w:rFonts w:cs="Times New Roman"/>
      </w:rPr>
    </w:lvl>
    <w:lvl w:ilvl="2">
      <w:start w:val="1"/>
      <w:numFmt w:val="lowerRoman"/>
      <w:lvlText w:val="%3."/>
      <w:lvlJc w:val="right"/>
      <w:pPr>
        <w:tabs>
          <w:tab w:val="num" w:pos="2216"/>
        </w:tabs>
        <w:ind w:left="2216" w:hanging="180"/>
      </w:pPr>
      <w:rPr>
        <w:rFonts w:cs="Times New Roman"/>
      </w:rPr>
    </w:lvl>
    <w:lvl w:ilvl="3">
      <w:start w:val="1"/>
      <w:numFmt w:val="decimal"/>
      <w:lvlText w:val="%4."/>
      <w:lvlJc w:val="left"/>
      <w:pPr>
        <w:tabs>
          <w:tab w:val="num" w:pos="2936"/>
        </w:tabs>
        <w:ind w:left="2936" w:hanging="360"/>
      </w:pPr>
      <w:rPr>
        <w:rFonts w:cs="Times New Roman"/>
      </w:rPr>
    </w:lvl>
    <w:lvl w:ilvl="4">
      <w:start w:val="1"/>
      <w:numFmt w:val="lowerLetter"/>
      <w:lvlText w:val="%5."/>
      <w:lvlJc w:val="left"/>
      <w:pPr>
        <w:tabs>
          <w:tab w:val="num" w:pos="3656"/>
        </w:tabs>
        <w:ind w:left="3656" w:hanging="360"/>
      </w:pPr>
      <w:rPr>
        <w:rFonts w:cs="Times New Roman"/>
      </w:rPr>
    </w:lvl>
    <w:lvl w:ilvl="5">
      <w:start w:val="1"/>
      <w:numFmt w:val="lowerRoman"/>
      <w:lvlText w:val="%6."/>
      <w:lvlJc w:val="right"/>
      <w:pPr>
        <w:tabs>
          <w:tab w:val="num" w:pos="4376"/>
        </w:tabs>
        <w:ind w:left="4376" w:hanging="180"/>
      </w:pPr>
      <w:rPr>
        <w:rFonts w:cs="Times New Roman"/>
      </w:rPr>
    </w:lvl>
    <w:lvl w:ilvl="6">
      <w:start w:val="1"/>
      <w:numFmt w:val="decimal"/>
      <w:lvlText w:val="%7."/>
      <w:lvlJc w:val="left"/>
      <w:pPr>
        <w:tabs>
          <w:tab w:val="num" w:pos="5096"/>
        </w:tabs>
        <w:ind w:left="5096" w:hanging="360"/>
      </w:pPr>
      <w:rPr>
        <w:rFonts w:cs="Times New Roman"/>
      </w:rPr>
    </w:lvl>
    <w:lvl w:ilvl="7">
      <w:start w:val="1"/>
      <w:numFmt w:val="lowerLetter"/>
      <w:lvlText w:val="%8."/>
      <w:lvlJc w:val="left"/>
      <w:pPr>
        <w:tabs>
          <w:tab w:val="num" w:pos="5816"/>
        </w:tabs>
        <w:ind w:left="5816" w:hanging="360"/>
      </w:pPr>
      <w:rPr>
        <w:rFonts w:cs="Times New Roman"/>
      </w:rPr>
    </w:lvl>
    <w:lvl w:ilvl="8">
      <w:start w:val="1"/>
      <w:numFmt w:val="lowerRoman"/>
      <w:lvlText w:val="%9."/>
      <w:lvlJc w:val="right"/>
      <w:pPr>
        <w:tabs>
          <w:tab w:val="num" w:pos="6536"/>
        </w:tabs>
        <w:ind w:left="6536" w:hanging="180"/>
      </w:pPr>
      <w:rPr>
        <w:rFonts w:cs="Times New Roman"/>
      </w:rPr>
    </w:lvl>
  </w:abstractNum>
  <w:abstractNum w:abstractNumId="2">
    <w:nsid w:val="127B294D"/>
    <w:multiLevelType w:val="hybridMultilevel"/>
    <w:tmpl w:val="39FA8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986AD7"/>
    <w:multiLevelType w:val="hybridMultilevel"/>
    <w:tmpl w:val="1E9A6E70"/>
    <w:lvl w:ilvl="0" w:tplc="0419000F">
      <w:start w:val="1"/>
      <w:numFmt w:val="decimal"/>
      <w:lvlText w:val="%1."/>
      <w:lvlJc w:val="left"/>
      <w:pPr>
        <w:tabs>
          <w:tab w:val="num" w:pos="1288"/>
        </w:tabs>
        <w:ind w:left="1288" w:hanging="360"/>
      </w:p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5">
    <w:nsid w:val="294A3961"/>
    <w:multiLevelType w:val="hybridMultilevel"/>
    <w:tmpl w:val="E02CA1F4"/>
    <w:lvl w:ilvl="0" w:tplc="CBC4DE1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2F7B470D"/>
    <w:multiLevelType w:val="hybridMultilevel"/>
    <w:tmpl w:val="AC92EDFA"/>
    <w:lvl w:ilvl="0" w:tplc="DCC87E60">
      <w:start w:val="1"/>
      <w:numFmt w:val="decimal"/>
      <w:lvlText w:val="%1."/>
      <w:lvlJc w:val="left"/>
      <w:pPr>
        <w:tabs>
          <w:tab w:val="num" w:pos="567"/>
        </w:tabs>
        <w:ind w:left="56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DC24D7"/>
    <w:multiLevelType w:val="hybridMultilevel"/>
    <w:tmpl w:val="F296F426"/>
    <w:lvl w:ilvl="0" w:tplc="CBC4DE1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3A55196D"/>
    <w:multiLevelType w:val="hybridMultilevel"/>
    <w:tmpl w:val="334A00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43FA01CC"/>
    <w:multiLevelType w:val="singleLevel"/>
    <w:tmpl w:val="F446D608"/>
    <w:lvl w:ilvl="0">
      <w:start w:val="1"/>
      <w:numFmt w:val="bullet"/>
      <w:lvlText w:val="-"/>
      <w:lvlJc w:val="left"/>
      <w:pPr>
        <w:tabs>
          <w:tab w:val="num" w:pos="1069"/>
        </w:tabs>
        <w:ind w:left="1069" w:hanging="360"/>
      </w:pPr>
      <w:rPr>
        <w:rFonts w:hint="default"/>
      </w:rPr>
    </w:lvl>
  </w:abstractNum>
  <w:abstractNum w:abstractNumId="10">
    <w:nsid w:val="4E597043"/>
    <w:multiLevelType w:val="singleLevel"/>
    <w:tmpl w:val="C8E23B0A"/>
    <w:lvl w:ilvl="0">
      <w:numFmt w:val="bullet"/>
      <w:lvlText w:val="-"/>
      <w:lvlJc w:val="left"/>
      <w:pPr>
        <w:tabs>
          <w:tab w:val="num" w:pos="927"/>
        </w:tabs>
        <w:ind w:left="927" w:hanging="360"/>
      </w:pPr>
    </w:lvl>
  </w:abstractNum>
  <w:abstractNum w:abstractNumId="11">
    <w:nsid w:val="4E6B150A"/>
    <w:multiLevelType w:val="hybridMultilevel"/>
    <w:tmpl w:val="A1D28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163BA02"/>
    <w:multiLevelType w:val="multilevel"/>
    <w:tmpl w:val="5163BA02"/>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lef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lef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left"/>
      <w:pPr>
        <w:tabs>
          <w:tab w:val="left" w:pos="7200"/>
        </w:tabs>
        <w:ind w:left="7200" w:hanging="180"/>
      </w:pPr>
    </w:lvl>
  </w:abstractNum>
  <w:abstractNum w:abstractNumId="13">
    <w:nsid w:val="5163BA03"/>
    <w:multiLevelType w:val="multilevel"/>
    <w:tmpl w:val="5163BA0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4">
    <w:nsid w:val="5163BA04"/>
    <w:multiLevelType w:val="multilevel"/>
    <w:tmpl w:val="5163BA04"/>
    <w:name w:val="Нумерованный список 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5">
    <w:nsid w:val="55BF56EB"/>
    <w:multiLevelType w:val="hybridMultilevel"/>
    <w:tmpl w:val="66D6BA2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C4208B"/>
    <w:multiLevelType w:val="multilevel"/>
    <w:tmpl w:val="57C4208B"/>
    <w:lvl w:ilvl="0">
      <w:numFmt w:val="bullet"/>
      <w:lvlText w:val="-"/>
      <w:lvlJc w:val="left"/>
      <w:pPr>
        <w:tabs>
          <w:tab w:val="left" w:pos="720"/>
        </w:tabs>
        <w:ind w:left="720" w:hanging="360"/>
      </w:pPr>
      <w:rPr>
        <w:rFonts w:ascii="Sylfaen" w:hAnsi="Sylfaen"/>
        <w:sz w:val="28"/>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7">
    <w:nsid w:val="5F7A198A"/>
    <w:multiLevelType w:val="hybridMultilevel"/>
    <w:tmpl w:val="12DCEFFA"/>
    <w:lvl w:ilvl="0" w:tplc="CBC4DE1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67C37A60"/>
    <w:multiLevelType w:val="singleLevel"/>
    <w:tmpl w:val="602043A8"/>
    <w:lvl w:ilvl="0">
      <w:start w:val="1"/>
      <w:numFmt w:val="decimal"/>
      <w:lvlText w:val="%1"/>
      <w:legacy w:legacy="1" w:legacySpace="0" w:legacyIndent="360"/>
      <w:lvlJc w:val="left"/>
      <w:rPr>
        <w:rFonts w:ascii="Times New Roman CYR" w:hAnsi="Times New Roman CYR" w:cs="Times New Roman CYR" w:hint="default"/>
      </w:rPr>
    </w:lvl>
  </w:abstractNum>
  <w:abstractNum w:abstractNumId="19">
    <w:nsid w:val="6CB6489D"/>
    <w:multiLevelType w:val="hybridMultilevel"/>
    <w:tmpl w:val="D702FAFC"/>
    <w:lvl w:ilvl="0" w:tplc="39084736">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0">
    <w:nsid w:val="70640956"/>
    <w:multiLevelType w:val="hybridMultilevel"/>
    <w:tmpl w:val="B7364292"/>
    <w:lvl w:ilvl="0" w:tplc="4BE28E4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4E84A2E"/>
    <w:multiLevelType w:val="hybridMultilevel"/>
    <w:tmpl w:val="A0EE744E"/>
    <w:lvl w:ilvl="0" w:tplc="4BE28E4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1"/>
  </w:num>
  <w:num w:numId="2">
    <w:abstractNumId w:val="11"/>
  </w:num>
  <w:num w:numId="3">
    <w:abstractNumId w:val="0"/>
    <w:lvlOverride w:ilvl="0">
      <w:lvl w:ilvl="0">
        <w:numFmt w:val="bullet"/>
        <w:pStyle w:val="1"/>
        <w:lvlText w:val=""/>
        <w:legacy w:legacy="1" w:legacySpace="0" w:legacyIndent="360"/>
        <w:lvlJc w:val="left"/>
        <w:pPr>
          <w:ind w:left="649" w:hanging="360"/>
        </w:pPr>
        <w:rPr>
          <w:rFonts w:ascii="Symbol" w:hAnsi="Symbol" w:hint="default"/>
        </w:rPr>
      </w:lvl>
    </w:lvlOverride>
  </w:num>
  <w:num w:numId="4">
    <w:abstractNumId w:val="19"/>
  </w:num>
  <w:num w:numId="5">
    <w:abstractNumId w:val="18"/>
  </w:num>
  <w:num w:numId="6">
    <w:abstractNumId w:val="1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7">
    <w:abstractNumId w:val="10"/>
  </w:num>
  <w:num w:numId="8">
    <w:abstractNumId w:val="1"/>
  </w:num>
  <w:num w:numId="9">
    <w:abstractNumId w:val="2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7"/>
  </w:num>
  <w:num w:numId="13">
    <w:abstractNumId w:val="5"/>
  </w:num>
  <w:num w:numId="14">
    <w:abstractNumId w:val="7"/>
  </w:num>
  <w:num w:numId="15">
    <w:abstractNumId w:val="16"/>
  </w:num>
  <w:num w:numId="16">
    <w:abstractNumId w:val="2"/>
  </w:num>
  <w:num w:numId="17">
    <w:abstractNumId w:val="12"/>
  </w:num>
  <w:num w:numId="18">
    <w:abstractNumId w:val="13"/>
  </w:num>
  <w:num w:numId="19">
    <w:abstractNumId w:val="14"/>
  </w:num>
  <w:num w:numId="20">
    <w:abstractNumId w:val="3"/>
  </w:num>
  <w:num w:numId="21">
    <w:abstractNumId w:val="15"/>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A4871"/>
    <w:rsid w:val="006C397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0">
    <w:name w:val="heading 1"/>
    <w:basedOn w:val="a"/>
    <w:next w:val="a"/>
    <w:link w:val="11"/>
    <w:uiPriority w:val="99"/>
    <w:qFormat/>
    <w:rsid w:val="006A4871"/>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6A4871"/>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uiPriority w:val="99"/>
    <w:qFormat/>
    <w:rsid w:val="006A4871"/>
    <w:pPr>
      <w:keepNext/>
      <w:spacing w:before="240" w:after="60"/>
      <w:outlineLvl w:val="2"/>
    </w:pPr>
    <w:rPr>
      <w:rFonts w:ascii="Arial" w:eastAsia="Calibri" w:hAnsi="Arial" w:cs="Arial"/>
      <w:b/>
      <w:bCs/>
      <w:sz w:val="26"/>
      <w:szCs w:val="26"/>
      <w:lang w:val="ru-RU"/>
    </w:rPr>
  </w:style>
  <w:style w:type="paragraph" w:styleId="4">
    <w:name w:val="heading 4"/>
    <w:basedOn w:val="a"/>
    <w:next w:val="a"/>
    <w:link w:val="40"/>
    <w:semiHidden/>
    <w:unhideWhenUsed/>
    <w:qFormat/>
    <w:rsid w:val="006A487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6">
    <w:name w:val="heading 6"/>
    <w:basedOn w:val="a"/>
    <w:next w:val="a"/>
    <w:link w:val="60"/>
    <w:uiPriority w:val="99"/>
    <w:qFormat/>
    <w:rsid w:val="006A4871"/>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48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4871"/>
    <w:rPr>
      <w:rFonts w:ascii="Tahoma" w:hAnsi="Tahoma" w:cs="Tahoma"/>
      <w:sz w:val="16"/>
      <w:szCs w:val="16"/>
    </w:rPr>
  </w:style>
  <w:style w:type="character" w:customStyle="1" w:styleId="11">
    <w:name w:val="Заголовок 1 Знак"/>
    <w:basedOn w:val="a0"/>
    <w:link w:val="10"/>
    <w:uiPriority w:val="99"/>
    <w:rsid w:val="006A4871"/>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6A4871"/>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uiPriority w:val="99"/>
    <w:rsid w:val="006A4871"/>
    <w:rPr>
      <w:rFonts w:ascii="Arial" w:eastAsia="Calibri" w:hAnsi="Arial" w:cs="Arial"/>
      <w:b/>
      <w:bCs/>
      <w:sz w:val="26"/>
      <w:szCs w:val="26"/>
      <w:lang w:val="ru-RU"/>
    </w:rPr>
  </w:style>
  <w:style w:type="character" w:customStyle="1" w:styleId="40">
    <w:name w:val="Заголовок 4 Знак"/>
    <w:basedOn w:val="a0"/>
    <w:link w:val="4"/>
    <w:semiHidden/>
    <w:rsid w:val="006A4871"/>
    <w:rPr>
      <w:rFonts w:ascii="Calibri" w:eastAsia="Times New Roman" w:hAnsi="Calibri" w:cs="Times New Roman"/>
      <w:b/>
      <w:bCs/>
      <w:sz w:val="28"/>
      <w:szCs w:val="28"/>
      <w:lang w:val="ru-RU" w:eastAsia="ru-RU"/>
    </w:rPr>
  </w:style>
  <w:style w:type="character" w:customStyle="1" w:styleId="60">
    <w:name w:val="Заголовок 6 Знак"/>
    <w:basedOn w:val="a0"/>
    <w:link w:val="6"/>
    <w:uiPriority w:val="99"/>
    <w:rsid w:val="006A4871"/>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6A4871"/>
  </w:style>
  <w:style w:type="paragraph" w:customStyle="1" w:styleId="Default">
    <w:name w:val="Default"/>
    <w:rsid w:val="006A487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99"/>
    <w:rsid w:val="006A4871"/>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6A487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A4871"/>
    <w:rPr>
      <w:rFonts w:ascii="Times New Roman" w:eastAsia="Times New Roman" w:hAnsi="Times New Roman" w:cs="Times New Roman"/>
      <w:sz w:val="24"/>
      <w:szCs w:val="24"/>
      <w:lang w:val="ru-RU" w:eastAsia="ru-RU"/>
    </w:rPr>
  </w:style>
  <w:style w:type="paragraph" w:customStyle="1" w:styleId="13">
    <w:name w:val="заголовок 1"/>
    <w:basedOn w:val="a"/>
    <w:next w:val="a"/>
    <w:uiPriority w:val="99"/>
    <w:rsid w:val="006A4871"/>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A487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6A487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6A4871"/>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0">
    <w:name w:val="Стиль Маркерованый + 14 пт Полож"/>
    <w:basedOn w:val="a"/>
    <w:link w:val="141"/>
    <w:rsid w:val="006A4871"/>
    <w:pPr>
      <w:tabs>
        <w:tab w:val="num" w:pos="720"/>
        <w:tab w:val="num" w:pos="1440"/>
      </w:tabs>
      <w:spacing w:after="0" w:line="240" w:lineRule="auto"/>
      <w:ind w:left="1440" w:hanging="360"/>
    </w:pPr>
    <w:rPr>
      <w:rFonts w:ascii="Times New Roman" w:eastAsia="Calibri" w:hAnsi="Times New Roman" w:cs="Times New Roman"/>
      <w:color w:val="000000"/>
      <w:sz w:val="24"/>
      <w:szCs w:val="20"/>
      <w:lang w:val="x-none" w:eastAsia="ru-RU"/>
    </w:rPr>
  </w:style>
  <w:style w:type="character" w:customStyle="1" w:styleId="141">
    <w:name w:val="Стиль Маркерованый + 14 пт Полож Знак Знак"/>
    <w:link w:val="140"/>
    <w:locked/>
    <w:rsid w:val="006A4871"/>
    <w:rPr>
      <w:rFonts w:ascii="Times New Roman" w:eastAsia="Calibri" w:hAnsi="Times New Roman" w:cs="Times New Roman"/>
      <w:color w:val="000000"/>
      <w:sz w:val="24"/>
      <w:szCs w:val="20"/>
      <w:lang w:val="x-none" w:eastAsia="ru-RU"/>
    </w:rPr>
  </w:style>
  <w:style w:type="paragraph" w:styleId="a9">
    <w:name w:val="TOC Heading"/>
    <w:basedOn w:val="10"/>
    <w:next w:val="a"/>
    <w:uiPriority w:val="99"/>
    <w:qFormat/>
    <w:rsid w:val="006A4871"/>
    <w:pPr>
      <w:spacing w:line="276" w:lineRule="auto"/>
      <w:outlineLvl w:val="9"/>
    </w:pPr>
  </w:style>
  <w:style w:type="paragraph" w:styleId="21">
    <w:name w:val="toc 2"/>
    <w:basedOn w:val="a"/>
    <w:next w:val="a"/>
    <w:autoRedefine/>
    <w:uiPriority w:val="99"/>
    <w:rsid w:val="006A487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99"/>
    <w:rsid w:val="006A4871"/>
    <w:pPr>
      <w:spacing w:after="100" w:line="240" w:lineRule="auto"/>
    </w:pPr>
    <w:rPr>
      <w:rFonts w:ascii="Times New Roman" w:eastAsia="Times New Roman" w:hAnsi="Times New Roman" w:cs="Times New Roman"/>
      <w:sz w:val="24"/>
      <w:szCs w:val="24"/>
      <w:lang w:val="ru-RU" w:eastAsia="ru-RU"/>
    </w:rPr>
  </w:style>
  <w:style w:type="character" w:styleId="aa">
    <w:name w:val="Hyperlink"/>
    <w:uiPriority w:val="99"/>
    <w:rsid w:val="006A4871"/>
    <w:rPr>
      <w:rFonts w:cs="Times New Roman"/>
      <w:color w:val="0000FF"/>
      <w:u w:val="single"/>
    </w:rPr>
  </w:style>
  <w:style w:type="paragraph" w:styleId="ab">
    <w:name w:val="Body Text"/>
    <w:aliases w:val="Знак"/>
    <w:basedOn w:val="a"/>
    <w:link w:val="ac"/>
    <w:uiPriority w:val="99"/>
    <w:semiHidden/>
    <w:rsid w:val="006A487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aliases w:val="Знак Знак"/>
    <w:basedOn w:val="a0"/>
    <w:link w:val="ab"/>
    <w:uiPriority w:val="99"/>
    <w:semiHidden/>
    <w:rsid w:val="006A487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rsid w:val="006A487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A4871"/>
    <w:rPr>
      <w:rFonts w:ascii="Times New Roman" w:eastAsia="Times New Roman" w:hAnsi="Times New Roman" w:cs="Times New Roman"/>
      <w:sz w:val="20"/>
      <w:szCs w:val="20"/>
      <w:lang w:val="ru-RU" w:eastAsia="ru-RU"/>
    </w:rPr>
  </w:style>
  <w:style w:type="character" w:styleId="af">
    <w:name w:val="footnote reference"/>
    <w:uiPriority w:val="99"/>
    <w:semiHidden/>
    <w:rsid w:val="006A4871"/>
    <w:rPr>
      <w:rFonts w:cs="Times New Roman"/>
      <w:vertAlign w:val="superscript"/>
    </w:rPr>
  </w:style>
  <w:style w:type="paragraph" w:styleId="af0">
    <w:name w:val="Normal (Web)"/>
    <w:aliases w:val="Обычный (Web)"/>
    <w:basedOn w:val="a"/>
    <w:uiPriority w:val="99"/>
    <w:rsid w:val="006A48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uiPriority w:val="99"/>
    <w:semiHidden/>
    <w:rsid w:val="006A4871"/>
    <w:rPr>
      <w:rFonts w:cs="Times New Roman"/>
      <w:sz w:val="16"/>
      <w:szCs w:val="16"/>
    </w:rPr>
  </w:style>
  <w:style w:type="paragraph" w:styleId="af2">
    <w:name w:val="annotation text"/>
    <w:basedOn w:val="a"/>
    <w:link w:val="af3"/>
    <w:uiPriority w:val="99"/>
    <w:semiHidden/>
    <w:rsid w:val="006A487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6A487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rsid w:val="006A4871"/>
    <w:rPr>
      <w:b/>
      <w:bCs/>
    </w:rPr>
  </w:style>
  <w:style w:type="character" w:customStyle="1" w:styleId="af5">
    <w:name w:val="Тема примечания Знак"/>
    <w:basedOn w:val="af3"/>
    <w:link w:val="af4"/>
    <w:uiPriority w:val="99"/>
    <w:semiHidden/>
    <w:rsid w:val="006A4871"/>
    <w:rPr>
      <w:rFonts w:ascii="Times New Roman" w:eastAsia="Times New Roman" w:hAnsi="Times New Roman" w:cs="Times New Roman"/>
      <w:b/>
      <w:bCs/>
      <w:sz w:val="20"/>
      <w:szCs w:val="20"/>
      <w:lang w:val="ru-RU" w:eastAsia="ru-RU"/>
    </w:rPr>
  </w:style>
  <w:style w:type="character" w:customStyle="1" w:styleId="af6">
    <w:name w:val="Знак Знак Знак"/>
    <w:uiPriority w:val="99"/>
    <w:rsid w:val="006A4871"/>
    <w:rPr>
      <w:rFonts w:eastAsia="Times New Roman"/>
      <w:sz w:val="24"/>
    </w:rPr>
  </w:style>
  <w:style w:type="paragraph" w:customStyle="1" w:styleId="16">
    <w:name w:val="Абзац списка1"/>
    <w:basedOn w:val="a"/>
    <w:uiPriority w:val="99"/>
    <w:rsid w:val="006A4871"/>
    <w:pPr>
      <w:ind w:left="720"/>
      <w:contextualSpacing/>
    </w:pPr>
    <w:rPr>
      <w:rFonts w:ascii="Calibri" w:eastAsia="Calibri" w:hAnsi="Calibri" w:cs="Calibri"/>
      <w:lang w:val="ru-RU" w:eastAsia="ru-RU"/>
    </w:rPr>
  </w:style>
  <w:style w:type="paragraph" w:styleId="31">
    <w:name w:val="Body Text 3"/>
    <w:basedOn w:val="a"/>
    <w:link w:val="32"/>
    <w:uiPriority w:val="99"/>
    <w:rsid w:val="006A4871"/>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uiPriority w:val="99"/>
    <w:rsid w:val="006A4871"/>
    <w:rPr>
      <w:rFonts w:ascii="Times New Roman" w:eastAsia="Times New Roman" w:hAnsi="Times New Roman" w:cs="Times New Roman"/>
      <w:sz w:val="16"/>
      <w:szCs w:val="16"/>
      <w:lang w:val="ru-RU" w:eastAsia="ru-RU"/>
    </w:rPr>
  </w:style>
  <w:style w:type="paragraph" w:styleId="22">
    <w:name w:val="Body Text Indent 2"/>
    <w:basedOn w:val="a"/>
    <w:link w:val="23"/>
    <w:rsid w:val="006A4871"/>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6A4871"/>
    <w:rPr>
      <w:rFonts w:ascii="Times New Roman" w:eastAsia="Times New Roman" w:hAnsi="Times New Roman" w:cs="Times New Roman"/>
      <w:sz w:val="24"/>
      <w:szCs w:val="24"/>
      <w:lang w:val="ru-RU" w:eastAsia="ru-RU"/>
    </w:rPr>
  </w:style>
  <w:style w:type="paragraph" w:styleId="af7">
    <w:name w:val="header"/>
    <w:basedOn w:val="a"/>
    <w:link w:val="af8"/>
    <w:uiPriority w:val="99"/>
    <w:rsid w:val="006A4871"/>
    <w:pPr>
      <w:tabs>
        <w:tab w:val="center" w:pos="4677"/>
        <w:tab w:val="right" w:pos="9355"/>
      </w:tabs>
    </w:pPr>
    <w:rPr>
      <w:rFonts w:ascii="Calibri" w:eastAsia="Calibri" w:hAnsi="Calibri" w:cs="Times New Roman"/>
      <w:lang w:val="ru-RU"/>
    </w:rPr>
  </w:style>
  <w:style w:type="character" w:customStyle="1" w:styleId="af8">
    <w:name w:val="Верхний колонтитул Знак"/>
    <w:basedOn w:val="a0"/>
    <w:link w:val="af7"/>
    <w:uiPriority w:val="99"/>
    <w:rsid w:val="006A4871"/>
    <w:rPr>
      <w:rFonts w:ascii="Calibri" w:eastAsia="Calibri" w:hAnsi="Calibri" w:cs="Times New Roman"/>
      <w:lang w:val="ru-RU"/>
    </w:rPr>
  </w:style>
  <w:style w:type="paragraph" w:customStyle="1" w:styleId="1">
    <w:name w:val="Маркированный 1"/>
    <w:basedOn w:val="a"/>
    <w:uiPriority w:val="99"/>
    <w:rsid w:val="006A4871"/>
    <w:pPr>
      <w:numPr>
        <w:numId w:val="3"/>
      </w:numPr>
      <w:spacing w:after="120" w:line="360" w:lineRule="auto"/>
      <w:ind w:left="1068"/>
      <w:jc w:val="both"/>
    </w:pPr>
    <w:rPr>
      <w:rFonts w:ascii="Times New Roman" w:eastAsia="Calibri" w:hAnsi="Times New Roman" w:cs="Times New Roman"/>
      <w:szCs w:val="20"/>
      <w:lang w:val="ru-RU" w:eastAsia="ru-RU"/>
    </w:rPr>
  </w:style>
  <w:style w:type="character" w:styleId="af9">
    <w:name w:val="Emphasis"/>
    <w:uiPriority w:val="99"/>
    <w:qFormat/>
    <w:rsid w:val="006A4871"/>
    <w:rPr>
      <w:rFonts w:cs="Times New Roman"/>
      <w:i/>
    </w:rPr>
  </w:style>
  <w:style w:type="paragraph" w:customStyle="1" w:styleId="afa">
    <w:name w:val="Стиль"/>
    <w:uiPriority w:val="99"/>
    <w:rsid w:val="006A4871"/>
    <w:pPr>
      <w:widowControl w:val="0"/>
      <w:autoSpaceDE w:val="0"/>
      <w:autoSpaceDN w:val="0"/>
      <w:adjustRightInd w:val="0"/>
      <w:spacing w:after="0" w:line="240" w:lineRule="auto"/>
    </w:pPr>
    <w:rPr>
      <w:rFonts w:ascii="Times New Roman" w:eastAsia="Calibri" w:hAnsi="Times New Roman" w:cs="Times New Roman"/>
      <w:sz w:val="20"/>
      <w:szCs w:val="24"/>
      <w:lang w:val="ru-RU" w:eastAsia="ru-RU"/>
    </w:rPr>
  </w:style>
  <w:style w:type="numbering" w:customStyle="1" w:styleId="110">
    <w:name w:val="Нет списка11"/>
    <w:next w:val="a2"/>
    <w:uiPriority w:val="99"/>
    <w:semiHidden/>
    <w:unhideWhenUsed/>
    <w:rsid w:val="006A4871"/>
  </w:style>
  <w:style w:type="paragraph" w:customStyle="1" w:styleId="24">
    <w:name w:val="Обычный2"/>
    <w:rsid w:val="006A4871"/>
    <w:pPr>
      <w:spacing w:after="0" w:line="240" w:lineRule="auto"/>
    </w:pPr>
    <w:rPr>
      <w:rFonts w:ascii="Times New Roman" w:eastAsia="Times New Roman" w:hAnsi="Times New Roman" w:cs="Times New Roman"/>
      <w:sz w:val="20"/>
      <w:szCs w:val="20"/>
      <w:lang w:val="ru-RU" w:eastAsia="ru-RU"/>
    </w:rPr>
  </w:style>
  <w:style w:type="paragraph" w:styleId="25">
    <w:name w:val="Body Text 2"/>
    <w:basedOn w:val="a"/>
    <w:link w:val="26"/>
    <w:uiPriority w:val="99"/>
    <w:unhideWhenUsed/>
    <w:rsid w:val="006A4871"/>
    <w:pPr>
      <w:spacing w:after="120" w:line="480" w:lineRule="auto"/>
    </w:pPr>
    <w:rPr>
      <w:rFonts w:ascii="Times New Roman" w:eastAsia="Times New Roman" w:hAnsi="Times New Roman" w:cs="Times New Roman"/>
      <w:sz w:val="24"/>
      <w:szCs w:val="24"/>
      <w:lang w:val="ru-RU" w:eastAsia="ru-RU"/>
    </w:rPr>
  </w:style>
  <w:style w:type="character" w:customStyle="1" w:styleId="26">
    <w:name w:val="Основной текст 2 Знак"/>
    <w:basedOn w:val="a0"/>
    <w:link w:val="25"/>
    <w:uiPriority w:val="99"/>
    <w:rsid w:val="006A4871"/>
    <w:rPr>
      <w:rFonts w:ascii="Times New Roman" w:eastAsia="Times New Roman" w:hAnsi="Times New Roman" w:cs="Times New Roman"/>
      <w:sz w:val="24"/>
      <w:szCs w:val="24"/>
      <w:lang w:val="ru-RU" w:eastAsia="ru-RU"/>
    </w:rPr>
  </w:style>
  <w:style w:type="paragraph" w:customStyle="1" w:styleId="afb">
    <w:name w:val="Стандартный Знак"/>
    <w:basedOn w:val="a"/>
    <w:link w:val="afc"/>
    <w:rsid w:val="006A4871"/>
    <w:pPr>
      <w:autoSpaceDE w:val="0"/>
      <w:autoSpaceDN w:val="0"/>
      <w:spacing w:after="0" w:line="360" w:lineRule="auto"/>
      <w:ind w:firstLine="720"/>
    </w:pPr>
    <w:rPr>
      <w:rFonts w:ascii="Times New Roman" w:eastAsia="Times New Roman" w:hAnsi="Times New Roman" w:cs="Times New Roman"/>
      <w:sz w:val="28"/>
      <w:szCs w:val="20"/>
      <w:lang w:val="x-none" w:eastAsia="x-none"/>
    </w:rPr>
  </w:style>
  <w:style w:type="character" w:customStyle="1" w:styleId="afc">
    <w:name w:val="Стандартный Знак Знак"/>
    <w:link w:val="afb"/>
    <w:rsid w:val="006A4871"/>
    <w:rPr>
      <w:rFonts w:ascii="Times New Roman" w:eastAsia="Times New Roman" w:hAnsi="Times New Roman" w:cs="Times New Roman"/>
      <w:sz w:val="28"/>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12788</Words>
  <Characters>72894</Characters>
  <Application>Microsoft Office Word</Application>
  <DocSecurity>0</DocSecurity>
  <Lines>607</Lines>
  <Paragraphs>171</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2018-2019_z38_03_01_01_1_plx_Ревизия и контроль</dc:title>
  <dc:creator>FastReport.NET</dc:creator>
  <cp:lastModifiedBy>Юлия Н. Киркач</cp:lastModifiedBy>
  <cp:revision>2</cp:revision>
  <dcterms:created xsi:type="dcterms:W3CDTF">2018-09-21T12:44:00Z</dcterms:created>
  <dcterms:modified xsi:type="dcterms:W3CDTF">2018-09-21T12:46:00Z</dcterms:modified>
</cp:coreProperties>
</file>