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000" w:rsidRPr="00B7380C" w:rsidRDefault="00B7380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D033252" wp14:editId="3EAE59D8">
            <wp:extent cx="6480810" cy="8912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42E6974A" wp14:editId="2346BFCF">
            <wp:extent cx="6480810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о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8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9"/>
        <w:gridCol w:w="2585"/>
        <w:gridCol w:w="3310"/>
        <w:gridCol w:w="1448"/>
        <w:gridCol w:w="813"/>
        <w:gridCol w:w="148"/>
      </w:tblGrid>
      <w:tr w:rsidR="00B7380C" w:rsidTr="00B7380C">
        <w:trPr>
          <w:trHeight w:hRule="exact" w:val="555"/>
        </w:trPr>
        <w:tc>
          <w:tcPr>
            <w:tcW w:w="450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380C" w:rsidRDefault="00B7380C" w:rsidP="005706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38.03.01.08_1.plx</w:t>
            </w:r>
          </w:p>
        </w:tc>
        <w:tc>
          <w:tcPr>
            <w:tcW w:w="3323" w:type="dxa"/>
          </w:tcPr>
          <w:p w:rsidR="00B7380C" w:rsidRDefault="00B7380C" w:rsidP="00570621"/>
        </w:tc>
        <w:tc>
          <w:tcPr>
            <w:tcW w:w="1454" w:type="dxa"/>
          </w:tcPr>
          <w:p w:rsidR="00B7380C" w:rsidRDefault="00B7380C" w:rsidP="00570621"/>
        </w:tc>
        <w:tc>
          <w:tcPr>
            <w:tcW w:w="963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7380C" w:rsidRDefault="00B7380C" w:rsidP="005706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7380C" w:rsidTr="00B7380C">
        <w:trPr>
          <w:trHeight w:hRule="exact" w:val="138"/>
        </w:trPr>
        <w:tc>
          <w:tcPr>
            <w:tcW w:w="143" w:type="dxa"/>
          </w:tcPr>
          <w:p w:rsidR="00B7380C" w:rsidRDefault="00B7380C" w:rsidP="00570621"/>
        </w:tc>
        <w:tc>
          <w:tcPr>
            <w:tcW w:w="1765" w:type="dxa"/>
          </w:tcPr>
          <w:p w:rsidR="00B7380C" w:rsidRDefault="00B7380C" w:rsidP="00570621"/>
        </w:tc>
        <w:tc>
          <w:tcPr>
            <w:tcW w:w="2593" w:type="dxa"/>
          </w:tcPr>
          <w:p w:rsidR="00B7380C" w:rsidRDefault="00B7380C" w:rsidP="00570621"/>
        </w:tc>
        <w:tc>
          <w:tcPr>
            <w:tcW w:w="3323" w:type="dxa"/>
          </w:tcPr>
          <w:p w:rsidR="00B7380C" w:rsidRDefault="00B7380C" w:rsidP="00570621"/>
        </w:tc>
        <w:tc>
          <w:tcPr>
            <w:tcW w:w="1454" w:type="dxa"/>
          </w:tcPr>
          <w:p w:rsidR="00B7380C" w:rsidRDefault="00B7380C" w:rsidP="00570621"/>
        </w:tc>
        <w:tc>
          <w:tcPr>
            <w:tcW w:w="815" w:type="dxa"/>
          </w:tcPr>
          <w:p w:rsidR="00B7380C" w:rsidRDefault="00B7380C" w:rsidP="00570621"/>
        </w:tc>
        <w:tc>
          <w:tcPr>
            <w:tcW w:w="148" w:type="dxa"/>
          </w:tcPr>
          <w:p w:rsidR="00B7380C" w:rsidRDefault="00B7380C" w:rsidP="00570621"/>
        </w:tc>
      </w:tr>
      <w:tr w:rsidR="00B7380C" w:rsidTr="00B7380C">
        <w:trPr>
          <w:trHeight w:hRule="exact" w:val="29"/>
        </w:trPr>
        <w:tc>
          <w:tcPr>
            <w:tcW w:w="10241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380C" w:rsidRDefault="00B7380C" w:rsidP="00570621"/>
        </w:tc>
      </w:tr>
      <w:tr w:rsidR="00B7380C" w:rsidTr="00B7380C">
        <w:trPr>
          <w:trHeight w:hRule="exact" w:val="248"/>
        </w:trPr>
        <w:tc>
          <w:tcPr>
            <w:tcW w:w="143" w:type="dxa"/>
          </w:tcPr>
          <w:p w:rsidR="00B7380C" w:rsidRDefault="00B7380C" w:rsidP="00570621"/>
        </w:tc>
        <w:tc>
          <w:tcPr>
            <w:tcW w:w="1765" w:type="dxa"/>
          </w:tcPr>
          <w:p w:rsidR="00B7380C" w:rsidRDefault="00B7380C" w:rsidP="00570621"/>
        </w:tc>
        <w:tc>
          <w:tcPr>
            <w:tcW w:w="2593" w:type="dxa"/>
          </w:tcPr>
          <w:p w:rsidR="00B7380C" w:rsidRDefault="00B7380C" w:rsidP="00570621"/>
        </w:tc>
        <w:tc>
          <w:tcPr>
            <w:tcW w:w="3323" w:type="dxa"/>
          </w:tcPr>
          <w:p w:rsidR="00B7380C" w:rsidRDefault="00B7380C" w:rsidP="00570621"/>
        </w:tc>
        <w:tc>
          <w:tcPr>
            <w:tcW w:w="1454" w:type="dxa"/>
          </w:tcPr>
          <w:p w:rsidR="00B7380C" w:rsidRDefault="00B7380C" w:rsidP="00570621"/>
        </w:tc>
        <w:tc>
          <w:tcPr>
            <w:tcW w:w="815" w:type="dxa"/>
          </w:tcPr>
          <w:p w:rsidR="00B7380C" w:rsidRDefault="00B7380C" w:rsidP="00570621"/>
        </w:tc>
        <w:tc>
          <w:tcPr>
            <w:tcW w:w="148" w:type="dxa"/>
          </w:tcPr>
          <w:p w:rsidR="00B7380C" w:rsidRDefault="00B7380C" w:rsidP="00570621"/>
        </w:tc>
      </w:tr>
      <w:tr w:rsidR="00B7380C" w:rsidRPr="00B7380C" w:rsidTr="00B7380C">
        <w:trPr>
          <w:trHeight w:hRule="exact" w:val="277"/>
        </w:trPr>
        <w:tc>
          <w:tcPr>
            <w:tcW w:w="143" w:type="dxa"/>
          </w:tcPr>
          <w:p w:rsidR="00B7380C" w:rsidRDefault="00B7380C" w:rsidP="00570621"/>
        </w:tc>
        <w:tc>
          <w:tcPr>
            <w:tcW w:w="1765" w:type="dxa"/>
          </w:tcPr>
          <w:p w:rsidR="00B7380C" w:rsidRDefault="00B7380C" w:rsidP="00570621"/>
        </w:tc>
        <w:tc>
          <w:tcPr>
            <w:tcW w:w="591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80C" w:rsidRPr="00E32BCF" w:rsidRDefault="00B7380C" w:rsidP="005706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B7380C" w:rsidTr="00B7380C">
        <w:trPr>
          <w:trHeight w:hRule="exact" w:val="138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2361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99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_________________</w:t>
            </w: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138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29"/>
        </w:trPr>
        <w:tc>
          <w:tcPr>
            <w:tcW w:w="10241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248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B7380C" w:rsidTr="00B7380C">
        <w:trPr>
          <w:trHeight w:hRule="exact" w:val="277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591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80C" w:rsidRPr="00E32BCF" w:rsidRDefault="00B7380C" w:rsidP="005706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B7380C" w:rsidTr="00B7380C">
        <w:trPr>
          <w:trHeight w:hRule="exact" w:val="138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2500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99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_________________</w:t>
            </w: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138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29"/>
        </w:trPr>
        <w:tc>
          <w:tcPr>
            <w:tcW w:w="10241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248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B7380C" w:rsidTr="00B7380C">
        <w:trPr>
          <w:trHeight w:hRule="exact" w:val="277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591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80C" w:rsidRPr="00E32BCF" w:rsidRDefault="00B7380C" w:rsidP="005706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B7380C" w:rsidTr="00B7380C">
        <w:trPr>
          <w:trHeight w:hRule="exact" w:val="138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2222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99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_________________</w:t>
            </w: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138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29"/>
        </w:trPr>
        <w:tc>
          <w:tcPr>
            <w:tcW w:w="10241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387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B7380C" w:rsidTr="00B7380C">
        <w:trPr>
          <w:trHeight w:hRule="exact" w:val="277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591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380C" w:rsidRPr="00E32BCF" w:rsidRDefault="00B7380C" w:rsidP="005706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2B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B7380C" w:rsidTr="00B7380C">
        <w:trPr>
          <w:trHeight w:hRule="exact" w:val="277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76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54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815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  <w:tr w:rsidR="00B7380C" w:rsidRPr="0005347F" w:rsidTr="00B7380C">
        <w:trPr>
          <w:trHeight w:hRule="exact" w:val="2222"/>
        </w:trPr>
        <w:tc>
          <w:tcPr>
            <w:tcW w:w="143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  <w:tc>
          <w:tcPr>
            <w:tcW w:w="99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</w:p>
          <w:p w:rsidR="00B7380C" w:rsidRPr="00E32BCF" w:rsidRDefault="00B7380C" w:rsidP="00570621">
            <w:pPr>
              <w:spacing w:after="0" w:line="240" w:lineRule="auto"/>
              <w:rPr>
                <w:lang w:val="ru-RU"/>
              </w:rPr>
            </w:pPr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E32BCF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_________________</w:t>
            </w:r>
          </w:p>
        </w:tc>
        <w:tc>
          <w:tcPr>
            <w:tcW w:w="148" w:type="dxa"/>
          </w:tcPr>
          <w:p w:rsidR="00B7380C" w:rsidRPr="00E32BCF" w:rsidRDefault="00B7380C" w:rsidP="00570621">
            <w:pPr>
              <w:rPr>
                <w:lang w:val="ru-RU"/>
              </w:rPr>
            </w:pPr>
          </w:p>
        </w:tc>
      </w:tr>
    </w:tbl>
    <w:p w:rsidR="00B7380C" w:rsidRDefault="00B7380C">
      <w: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"/>
        <w:gridCol w:w="1985"/>
        <w:gridCol w:w="1759"/>
        <w:gridCol w:w="4777"/>
        <w:gridCol w:w="996"/>
      </w:tblGrid>
      <w:tr w:rsidR="00F90000" w:rsidTr="00B7380C">
        <w:trPr>
          <w:trHeight w:hRule="exact" w:val="416"/>
        </w:trPr>
        <w:tc>
          <w:tcPr>
            <w:tcW w:w="450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4777" w:type="dxa"/>
          </w:tcPr>
          <w:p w:rsidR="00F90000" w:rsidRDefault="00F90000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90000" w:rsidTr="00B7380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90000" w:rsidRPr="00B7380C" w:rsidTr="00B7380C">
        <w:trPr>
          <w:trHeight w:hRule="exact" w:val="72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компетенций обучающегося в области организации бухгалтерского учета, выработка системных знаний о предмете и методе бухгалтерского учета, на базе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методологического инструментария и новых информационных технологий учета.</w:t>
            </w:r>
          </w:p>
        </w:tc>
      </w:tr>
      <w:tr w:rsidR="00F90000" w:rsidRPr="00B7380C" w:rsidTr="00B7380C">
        <w:trPr>
          <w:trHeight w:hRule="exact" w:val="1606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ознакомление с сущностью, целями и содержанием бухгалтерского учета в современных условиях хозяйствования; рассмотрение структуры и содержания бухгалтерского баланса и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логики его составления; изучение методики проведения первичного наблюдения за финансово-хозяйственной деятельностью организации; формирование знаний и получение практических навыков в области отражения финансово-хозяйственных операций организации методом д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войной записи на счетах бухгалтерского учета; изучение методов стоимостного измерения объектов бухгалтерского учета; ознакомление с учетными регистрами, формами ведения бухгалтерского учета, основами составления бухгалтерской отчетности в организациях.</w:t>
            </w:r>
          </w:p>
        </w:tc>
      </w:tr>
      <w:tr w:rsidR="00F90000" w:rsidRPr="00B7380C" w:rsidTr="00B7380C">
        <w:trPr>
          <w:trHeight w:hRule="exact" w:val="277"/>
        </w:trPr>
        <w:tc>
          <w:tcPr>
            <w:tcW w:w="757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759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4777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</w:tr>
      <w:tr w:rsidR="00F90000" w:rsidRPr="00B7380C" w:rsidTr="00B7380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90000" w:rsidTr="00B7380C">
        <w:trPr>
          <w:trHeight w:hRule="exact" w:val="277"/>
        </w:trPr>
        <w:tc>
          <w:tcPr>
            <w:tcW w:w="2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F90000" w:rsidRPr="00B7380C" w:rsidTr="00B7380C">
        <w:trPr>
          <w:trHeight w:hRule="exact" w:val="27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90000" w:rsidRPr="00B7380C" w:rsidTr="00B7380C">
        <w:trPr>
          <w:trHeight w:hRule="exact" w:val="50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результате изучения дисциплин:</w:t>
            </w:r>
          </w:p>
        </w:tc>
      </w:tr>
      <w:tr w:rsidR="00F90000" w:rsidTr="00B7380C">
        <w:trPr>
          <w:trHeight w:hRule="exact" w:val="28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F90000" w:rsidTr="00B7380C">
        <w:trPr>
          <w:trHeight w:hRule="exact" w:val="28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F90000" w:rsidTr="00B7380C">
        <w:trPr>
          <w:trHeight w:hRule="exact" w:val="279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F90000" w:rsidRPr="00B7380C" w:rsidTr="00B7380C">
        <w:trPr>
          <w:trHeight w:hRule="exact" w:val="50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90000" w:rsidTr="00B7380C">
        <w:trPr>
          <w:trHeight w:hRule="exact" w:val="28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F90000" w:rsidTr="00B7380C">
        <w:trPr>
          <w:trHeight w:hRule="exact" w:val="28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F90000" w:rsidTr="00B7380C">
        <w:trPr>
          <w:trHeight w:hRule="exact" w:val="28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F90000" w:rsidRPr="00B7380C" w:rsidTr="00B7380C">
        <w:trPr>
          <w:trHeight w:hRule="exact" w:val="28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бюджетных организациях</w:t>
            </w:r>
          </w:p>
        </w:tc>
      </w:tr>
      <w:tr w:rsidR="00F90000" w:rsidRPr="00B7380C" w:rsidTr="00B7380C">
        <w:trPr>
          <w:trHeight w:hRule="exact" w:val="28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кредитных организациях</w:t>
            </w:r>
          </w:p>
        </w:tc>
      </w:tr>
      <w:tr w:rsidR="00F90000" w:rsidTr="00B7380C">
        <w:trPr>
          <w:trHeight w:hRule="exact" w:val="28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F90000" w:rsidTr="00B7380C">
        <w:trPr>
          <w:trHeight w:hRule="exact" w:val="287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F90000" w:rsidTr="00B7380C">
        <w:trPr>
          <w:trHeight w:hRule="exact" w:val="279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F90000" w:rsidTr="00B7380C">
        <w:trPr>
          <w:trHeight w:hRule="exact" w:val="277"/>
        </w:trPr>
        <w:tc>
          <w:tcPr>
            <w:tcW w:w="757" w:type="dxa"/>
          </w:tcPr>
          <w:p w:rsidR="00F90000" w:rsidRDefault="00F90000"/>
        </w:tc>
        <w:tc>
          <w:tcPr>
            <w:tcW w:w="1985" w:type="dxa"/>
          </w:tcPr>
          <w:p w:rsidR="00F90000" w:rsidRDefault="00F90000"/>
        </w:tc>
        <w:tc>
          <w:tcPr>
            <w:tcW w:w="1759" w:type="dxa"/>
          </w:tcPr>
          <w:p w:rsidR="00F90000" w:rsidRDefault="00F90000"/>
        </w:tc>
        <w:tc>
          <w:tcPr>
            <w:tcW w:w="4777" w:type="dxa"/>
          </w:tcPr>
          <w:p w:rsidR="00F90000" w:rsidRDefault="00F90000"/>
        </w:tc>
        <w:tc>
          <w:tcPr>
            <w:tcW w:w="996" w:type="dxa"/>
          </w:tcPr>
          <w:p w:rsidR="00F90000" w:rsidRDefault="00F90000"/>
        </w:tc>
      </w:tr>
      <w:tr w:rsidR="00F90000" w:rsidRPr="00B7380C" w:rsidTr="00B7380C">
        <w:trPr>
          <w:trHeight w:hRule="exact" w:val="416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90000" w:rsidRPr="00B7380C" w:rsidTr="00B7380C">
        <w:trPr>
          <w:trHeight w:hRule="exact" w:val="478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F90000" w:rsidTr="00B7380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 w:rsidTr="00B7380C">
        <w:trPr>
          <w:trHeight w:hRule="exact" w:val="91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одержание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функции и методы, необходимые для решения поставленных профессиональных задач; методы сбора, обработки  и  анализа информации с применением современных  средств связи, аппаратно-технических  средств и компьютерных технологий; основы построения,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расчета и анализа современной системы показателей, характеризующих деятельность хозяйствующих субъектов на микро- и макроуровне.</w:t>
            </w:r>
          </w:p>
        </w:tc>
      </w:tr>
      <w:tr w:rsidR="00F90000" w:rsidTr="00B7380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 w:rsidTr="00B7380C">
        <w:trPr>
          <w:trHeight w:hRule="exact" w:val="91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источники экономической информации, а также осуществлять поиск информации по полученному заданию, сбор и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уг;</w:t>
            </w:r>
          </w:p>
        </w:tc>
      </w:tr>
      <w:tr w:rsidR="00F90000" w:rsidTr="00B7380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 w:rsidTr="00B7380C">
        <w:trPr>
          <w:trHeight w:hRule="exact" w:val="113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proofErr w:type="gram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исследования;навыками</w:t>
            </w:r>
            <w:proofErr w:type="spellEnd"/>
            <w:proofErr w:type="gram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взаимосвязи фина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 решений;</w:t>
            </w:r>
          </w:p>
        </w:tc>
      </w:tr>
      <w:tr w:rsidR="00F90000" w:rsidRPr="00B7380C" w:rsidTr="00B7380C">
        <w:trPr>
          <w:trHeight w:hRule="exact" w:val="69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ПК-5: способностью анализировать и </w:t>
            </w: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F90000" w:rsidTr="00B7380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 w:rsidTr="00B7380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 регул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ирование бухгалтерского учета и отчетности;</w:t>
            </w:r>
          </w:p>
        </w:tc>
      </w:tr>
      <w:tr w:rsidR="00F90000" w:rsidTr="00B7380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 w:rsidTr="00B7380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-сальдовые ведомости за установленный период;</w:t>
            </w:r>
          </w:p>
        </w:tc>
      </w:tr>
      <w:tr w:rsidR="00F90000" w:rsidTr="00B7380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F90000" w:rsidRDefault="00B738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962"/>
        <w:gridCol w:w="695"/>
        <w:gridCol w:w="1114"/>
        <w:gridCol w:w="1249"/>
        <w:gridCol w:w="700"/>
        <w:gridCol w:w="397"/>
        <w:gridCol w:w="979"/>
      </w:tblGrid>
      <w:tr w:rsidR="00F9000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1135" w:type="dxa"/>
          </w:tcPr>
          <w:p w:rsidR="00F90000" w:rsidRDefault="00F90000"/>
        </w:tc>
        <w:tc>
          <w:tcPr>
            <w:tcW w:w="1277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426" w:type="dxa"/>
          </w:tcPr>
          <w:p w:rsidR="00F90000" w:rsidRDefault="00F900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основами анализа финансовой отчетности;</w:t>
            </w:r>
          </w:p>
        </w:tc>
      </w:tr>
      <w:tr w:rsidR="00F90000" w:rsidRPr="00B7380C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ПК-14: способностью осуществлять </w:t>
            </w: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методы, способы и средства получения, хранения,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переработки информации;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оформлять различные виды бухгалтерских документов;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F90000" w:rsidRPr="00B7380C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ПК-15: способностью формировать бухгалтерские проводки по учету источников и итогам инвентаризации и финансовых </w:t>
            </w: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обязательств организации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и объекты бухгалтерского учета;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результаты инвентаризации на счетах бухгалтерского учета;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F90000" w:rsidRPr="00B7380C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оформлять платежные документы и формировать</w:t>
            </w: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РФ;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бухгалтерские проводки по начислению и перечислению налог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 и сборов в бюджеты различных уровней, страховых взносов - во внебюджетные фонды;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методами, способами и средствами получения, хранения, переработки информации;</w:t>
            </w:r>
          </w:p>
        </w:tc>
      </w:tr>
      <w:tr w:rsidR="00F90000" w:rsidRPr="00B7380C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отражать на счетах бухгалтерского учета результаты </w:t>
            </w: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и классификацию бухгалтерских счетов;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документирование хозяйственных операций, составлят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отчетность, исчислять налоги;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способностью организовывать и осуществлять налоговый учет и налоговое планирование организации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реализации функций по управлению организацией в части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 налогового учета;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документирование хозяйственных операций, проводить учет хозяйственных операций и результатов деятельности;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налогового учета; способами и средствами получения, хранения, переработки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информации;</w:t>
            </w:r>
          </w:p>
        </w:tc>
      </w:tr>
      <w:tr w:rsidR="00F90000" w:rsidRPr="00B7380C">
        <w:trPr>
          <w:trHeight w:hRule="exact" w:val="277"/>
        </w:trPr>
        <w:tc>
          <w:tcPr>
            <w:tcW w:w="993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9000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90000" w:rsidRPr="00B7380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«Сущность, цели и содержание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</w:tr>
    </w:tbl>
    <w:p w:rsidR="00F90000" w:rsidRPr="00B7380C" w:rsidRDefault="00B7380C">
      <w:pPr>
        <w:rPr>
          <w:sz w:val="0"/>
          <w:szCs w:val="0"/>
          <w:lang w:val="ru-RU"/>
        </w:rPr>
      </w:pPr>
      <w:r w:rsidRPr="00B738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80"/>
        <w:gridCol w:w="919"/>
        <w:gridCol w:w="664"/>
        <w:gridCol w:w="1094"/>
        <w:gridCol w:w="1200"/>
        <w:gridCol w:w="664"/>
        <w:gridCol w:w="382"/>
        <w:gridCol w:w="936"/>
      </w:tblGrid>
      <w:tr w:rsidR="00F9000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1135" w:type="dxa"/>
          </w:tcPr>
          <w:p w:rsidR="00F90000" w:rsidRDefault="00F90000"/>
        </w:tc>
        <w:tc>
          <w:tcPr>
            <w:tcW w:w="1277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426" w:type="dxa"/>
          </w:tcPr>
          <w:p w:rsidR="00F90000" w:rsidRDefault="00F900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9000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1.Бухгалтерский учет - возникновение, развитие и его современная роль в управлении экономикой организации.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1.2.Бухгалтерский учет, его место и роль в системе управления экономическими субъектами.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1.3.Функции управления и их информационные потребности. Задачи бухгалтерского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1.4.Законодательное и нормативное регулирование </w:t>
            </w:r>
            <w:proofErr w:type="gram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Федерации.</w:t>
            </w:r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1.Бухгалтерский учет - возникновение, развитие и его современная роль в управлении экономикой организации.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1.2.Бухгалтерский учет, его место и роль в системе управления экономическими субъектами.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1.3.Функции управления и их информационные потребности. Задачи бухгалтерского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1.4.Законодательное и нормативное регулирование </w:t>
            </w:r>
            <w:proofErr w:type="gram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</w:t>
            </w:r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1.Бухгалтерский учет -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возникновение, развитие и его современная роль в управлении экономикой организации.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1.2.Бухгалтерский учет, его место и роль в системе управления экономическими субъектами.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.3.Функции управления и их информационные потребности. Задачи бухгалтерского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1.4.Законодательное и нормативное регулирование </w:t>
            </w:r>
            <w:proofErr w:type="gram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 Объекты и их классификация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различным признакам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</w:t>
            </w:r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</w:tbl>
    <w:p w:rsidR="00F90000" w:rsidRDefault="00B738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77"/>
        <w:gridCol w:w="919"/>
        <w:gridCol w:w="665"/>
        <w:gridCol w:w="1095"/>
        <w:gridCol w:w="1201"/>
        <w:gridCol w:w="665"/>
        <w:gridCol w:w="382"/>
        <w:gridCol w:w="936"/>
      </w:tblGrid>
      <w:tr w:rsidR="00F9000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1135" w:type="dxa"/>
          </w:tcPr>
          <w:p w:rsidR="00F90000" w:rsidRDefault="00F90000"/>
        </w:tc>
        <w:tc>
          <w:tcPr>
            <w:tcW w:w="1277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426" w:type="dxa"/>
          </w:tcPr>
          <w:p w:rsidR="00F90000" w:rsidRDefault="00F900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9000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бухгалтерского учета, его </w:t>
            </w:r>
            <w:proofErr w:type="gram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Объекты и их классификация по различным признакам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лтерского учета».</w:t>
            </w:r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2.1. Основополагающие принципы бухгалтерского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и критерии их формирования.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Объекты и их классификация по различным признакам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</w:t>
            </w:r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 w:rsidRPr="00B7380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«Метод бухгалтерского учета и его элементы»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</w:tr>
      <w:tr w:rsidR="00F9000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«Балансовое обобщение»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3.2. Изменения в составе средств организации и источников их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 под влиянием хозяйственных операций</w:t>
            </w:r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балансов</w:t>
            </w:r>
            <w:proofErr w:type="spellEnd"/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«Балансовое обобщение»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баланс, его назначение и структура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средств организации и источников их образования под влиянием хозяйственных операций</w:t>
            </w:r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балансов</w:t>
            </w:r>
            <w:proofErr w:type="spellEnd"/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«Балансовое обобщение»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средств организации и источников их образования под влиянием хозяйственных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</w:t>
            </w:r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балансов</w:t>
            </w:r>
            <w:proofErr w:type="spellEnd"/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</w:tbl>
    <w:p w:rsidR="00F90000" w:rsidRDefault="00B738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82"/>
        <w:gridCol w:w="918"/>
        <w:gridCol w:w="664"/>
        <w:gridCol w:w="1094"/>
        <w:gridCol w:w="1200"/>
        <w:gridCol w:w="664"/>
        <w:gridCol w:w="382"/>
        <w:gridCol w:w="936"/>
      </w:tblGrid>
      <w:tr w:rsidR="00F9000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1135" w:type="dxa"/>
          </w:tcPr>
          <w:p w:rsidR="00F90000" w:rsidRDefault="00F90000"/>
        </w:tc>
        <w:tc>
          <w:tcPr>
            <w:tcW w:w="1277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426" w:type="dxa"/>
          </w:tcPr>
          <w:p w:rsidR="00F90000" w:rsidRDefault="00F900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9000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 «Бухгалтерские счета и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двойная запись»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 Бухгалтерские счета (активные, пассивные и активно-пассивные).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 Классификация счетов по экономическому содержанию, назначению и структуре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 Система двойной записи. Бухгалтерские проводки: простые и сложные.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 Синтетический и анал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итический учет и их взаимосвязь.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4.5 Понятие о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 План счетов бухгалтерского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«Бухгалтерские счета и двойная запись»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 Бухгалтерские счета (активные, пассивные и активно-пассивные).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 Классификация счетов по экономическому содержанию, назначению и структуре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 Система двойной записи. Бухгалтерские проводки: простые и сложные.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.4 Синтетический и аналитический учет и их взаимосвязь.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4.5 Понятие о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 План счетов бухгалтерского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Э3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«Бухгалтерские счета и двойная запись»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 Бухгалтерские счета (активные, пассивные и активно-пассивные).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 Классификация счетов по экономическому содержанию, назначению и структуре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4.3 Система двойной записи. Бухгалтерские проводки: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простые и сложные.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 Синтетический и аналитический учет и их взаимосвязь.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4.5 Понятие о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 План счетов бухгалтерского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«Методы стоимостного измерения объектов учета»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Оценка как метод стоимостного измерения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 Виды оценок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 Подходы, используемые к оценке объектов учета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5.4.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исчисления себестоимости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</w:tbl>
    <w:p w:rsidR="00F90000" w:rsidRDefault="00B738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61"/>
        <w:gridCol w:w="920"/>
        <w:gridCol w:w="665"/>
        <w:gridCol w:w="1095"/>
        <w:gridCol w:w="1202"/>
        <w:gridCol w:w="665"/>
        <w:gridCol w:w="383"/>
        <w:gridCol w:w="937"/>
      </w:tblGrid>
      <w:tr w:rsidR="00F9000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1135" w:type="dxa"/>
          </w:tcPr>
          <w:p w:rsidR="00F90000" w:rsidRDefault="00F90000"/>
        </w:tc>
        <w:tc>
          <w:tcPr>
            <w:tcW w:w="1277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426" w:type="dxa"/>
          </w:tcPr>
          <w:p w:rsidR="00F90000" w:rsidRDefault="00F900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9000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«Методы стоимостного измерения объектов учета»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Оценка как метод стоимостного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измерения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 Виды оценок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 Подходы, используемые к оценке объектов учета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5.4.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исчисления себестоимости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«Методы стоимостного измерения объектов учета»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Оценка как метод стоимостного измерения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 Виды оценок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 Подходы, используемые к оценке объектов учета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5.4.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исчисления себестоимости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ОПК-2 ПК- 5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«Документация и инвентаризация как элементы метода бухгалтерского учета»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Первичный учет и первичные учетные документы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6.2.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активов и обязательств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«Документация и инвентаризация как элементы метода бухгалтерского учета»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6.1.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учет и первичные учетные документы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Инвентаризация активов и обязательств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 «Документация и инвентаризация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элементы метода бухгалтерского учета»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Первичный учет и первичные учетные документы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Инвентаризация активов и обязательств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 w:rsidRPr="00B7380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«Основы организации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F90000">
            <w:pPr>
              <w:rPr>
                <w:lang w:val="ru-RU"/>
              </w:rPr>
            </w:pPr>
          </w:p>
        </w:tc>
      </w:tr>
      <w:tr w:rsidR="00F9000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«Технология обработки учетной информации»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Учетные регистры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Формы бухгалтерского учета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Л2.1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«Технология обработки учетной информации»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Учетные регистры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Формы бухгалтерского учета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</w:tbl>
    <w:p w:rsidR="00F90000" w:rsidRDefault="00B738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49"/>
        <w:gridCol w:w="922"/>
        <w:gridCol w:w="676"/>
        <w:gridCol w:w="1097"/>
        <w:gridCol w:w="1204"/>
        <w:gridCol w:w="667"/>
        <w:gridCol w:w="384"/>
        <w:gridCol w:w="939"/>
      </w:tblGrid>
      <w:tr w:rsidR="00F9000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1135" w:type="dxa"/>
          </w:tcPr>
          <w:p w:rsidR="00F90000" w:rsidRDefault="00F90000"/>
        </w:tc>
        <w:tc>
          <w:tcPr>
            <w:tcW w:w="1277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426" w:type="dxa"/>
          </w:tcPr>
          <w:p w:rsidR="00F90000" w:rsidRDefault="00F900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9000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«Технология обработки учетной информации»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Учетные регистры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Формы бухгалтерского учета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«Учет хозяйственных процессов»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 Учет процесса снабжения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Учет процесса производства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Учет процесса продажи</w:t>
            </w:r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«Учет хозяйственных процессов»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 Учет процесса снабжения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Учет процесса производства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Учет процесса продажи</w:t>
            </w:r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Л2.1 Л2.2 Л2.3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«Учет хозяйственных процессов»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 Учет процесса снабжения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Учет процесса производства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Учет процесса продажи</w:t>
            </w:r>
          </w:p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Л2.1 Л2.2 Л2.3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</w:t>
            </w:r>
          </w:p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</w:tr>
      <w:tr w:rsidR="00F90000">
        <w:trPr>
          <w:trHeight w:hRule="exact" w:val="277"/>
        </w:trPr>
        <w:tc>
          <w:tcPr>
            <w:tcW w:w="993" w:type="dxa"/>
          </w:tcPr>
          <w:p w:rsidR="00F90000" w:rsidRDefault="00F90000"/>
        </w:tc>
        <w:tc>
          <w:tcPr>
            <w:tcW w:w="3687" w:type="dxa"/>
          </w:tcPr>
          <w:p w:rsidR="00F90000" w:rsidRDefault="00F90000"/>
        </w:tc>
        <w:tc>
          <w:tcPr>
            <w:tcW w:w="851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1135" w:type="dxa"/>
          </w:tcPr>
          <w:p w:rsidR="00F90000" w:rsidRDefault="00F90000"/>
        </w:tc>
        <w:tc>
          <w:tcPr>
            <w:tcW w:w="1277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426" w:type="dxa"/>
          </w:tcPr>
          <w:p w:rsidR="00F90000" w:rsidRDefault="00F90000"/>
        </w:tc>
        <w:tc>
          <w:tcPr>
            <w:tcW w:w="993" w:type="dxa"/>
          </w:tcPr>
          <w:p w:rsidR="00F90000" w:rsidRDefault="00F90000"/>
        </w:tc>
      </w:tr>
      <w:tr w:rsidR="00F90000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средств для проведения </w:t>
            </w: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промежуточной аттестации</w:t>
            </w:r>
          </w:p>
        </w:tc>
      </w:tr>
      <w:tr w:rsidR="00F90000" w:rsidRPr="00B7380C">
        <w:trPr>
          <w:trHeight w:hRule="exact" w:val="611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Хозяйственный учет </w:t>
            </w:r>
            <w:proofErr w:type="gram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его</w:t>
            </w:r>
            <w:proofErr w:type="gram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рыночной  экономике. Виды хозяйственного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Законодательное и нормативное регулирование бухгалтерского учета в Российской Федерации.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бухгалтерского учета, е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 функции в соответствии с ФЗ №402 «О бухгалтерском учете».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Пользователи бухгалтерской (финансовой) информации.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и значение бухгалтерского учета в системе управления.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Принципы бухгалтерского учета и его важнейшие объекты.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Объекты бухгалтер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 учета и оценка средств организации, исходя из Федерального закона №402 «О бухгалтерском учете».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 бухгалтерского учета и его элементы.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Бухгалтерский баланс, его назначение, структура и содержание.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Основные виды и разновидности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бухгалтерских балансов, используемых в рыночной экономике.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Система двойной записи на счетах бухгалтерского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Оценка и ее место в бухгалтерском учете. Виды оценок имущества и обязательств.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Документирова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хозяйственных операций как один из важнейших элементов метода бухгалтерского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</w:t>
            </w:r>
            <w:proofErr w:type="gram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 как</w:t>
            </w:r>
            <w:proofErr w:type="gram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элемент метода бухгалтерского учета.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Отчетность как метод обобщенного отражения данных бухгалтерского учета. Состав бухгалтерской отчетности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исчисления себестоимости.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бухгалтерских балансов, варианты их построения.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Измерители, применяемые в бухгалтерском учете.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Активные, пассивные и активно-пассивные счета.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Синтетический и аналитический учет,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понятие о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Сущность метода балансового обобщения экономической информации.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Права и обязанности главного бухгалтера хозяйствующего субъекта.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счетов по назначению и структуре.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счетов по экономическому со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держанию.</w:t>
            </w:r>
          </w:p>
        </w:tc>
      </w:tr>
    </w:tbl>
    <w:p w:rsidR="00F90000" w:rsidRPr="00B7380C" w:rsidRDefault="00B7380C">
      <w:pPr>
        <w:rPr>
          <w:sz w:val="0"/>
          <w:szCs w:val="0"/>
          <w:lang w:val="ru-RU"/>
        </w:rPr>
      </w:pPr>
      <w:r w:rsidRPr="00B738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900"/>
        <w:gridCol w:w="1914"/>
        <w:gridCol w:w="1958"/>
        <w:gridCol w:w="2127"/>
        <w:gridCol w:w="699"/>
        <w:gridCol w:w="994"/>
      </w:tblGrid>
      <w:tr w:rsidR="00F9000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F90000" w:rsidRDefault="00F90000"/>
        </w:tc>
        <w:tc>
          <w:tcPr>
            <w:tcW w:w="2269" w:type="dxa"/>
          </w:tcPr>
          <w:p w:rsidR="00F90000" w:rsidRDefault="00F90000"/>
        </w:tc>
        <w:tc>
          <w:tcPr>
            <w:tcW w:w="710" w:type="dxa"/>
          </w:tcPr>
          <w:p w:rsidR="00F90000" w:rsidRDefault="00F900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90000" w:rsidRPr="00B7380C">
        <w:trPr>
          <w:trHeight w:hRule="exact" w:val="223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Изменения в составе средств организации и источников их образования под влиянием хозяйственных операций.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gram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 составления</w:t>
            </w:r>
            <w:proofErr w:type="gram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бухгалтерских  проводок.  </w:t>
            </w:r>
            <w:proofErr w:type="gram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Проводки  простые</w:t>
            </w:r>
            <w:proofErr w:type="gram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сложные.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Взаимосвязь систем счетов бухгалтерского учета и статей бухгалтерского баланса.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Классификация первичных документов.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Учетные регистры и их роль в бухгалтерском учете. Виды и формы бухгалтерских регистров.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Учет процесса снабжения.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 процесса производства.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Учет процесса продажи.</w:t>
            </w:r>
          </w:p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Учетная политика и ее влияние на организацию учета и отчетности.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1 к рабочей программе дисциплины.</w:t>
            </w:r>
          </w:p>
        </w:tc>
      </w:tr>
      <w:tr w:rsidR="00F90000" w:rsidRPr="00B7380C">
        <w:trPr>
          <w:trHeight w:hRule="exact" w:val="277"/>
        </w:trPr>
        <w:tc>
          <w:tcPr>
            <w:tcW w:w="710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90000" w:rsidRPr="00B7380C" w:rsidRDefault="00F90000">
            <w:pPr>
              <w:rPr>
                <w:lang w:val="ru-RU"/>
              </w:rPr>
            </w:pP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9000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9000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9000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 отчетность: учеб. пособие для студентов вузов, обучающихся по напр. "Экономика" и спец. "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9000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F900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F90000" w:rsidRPr="00B7380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9000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М., Терехова Е. В.,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Быля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Б.,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Эскиндаров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9000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F900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900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900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учет: Основы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теории, тесты, задачи: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90000" w:rsidRPr="00B7380C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900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F9000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90000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Бреславцева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Каращенко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Михайлова Н. В., Рябоконь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бухгалтерского учета и аудита в сферах сервиса и туризма (для бакалавров): учеб. пособие для студентов вузов по напр. </w:t>
            </w:r>
            <w:proofErr w:type="spellStart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101100.62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Гостинич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100400.62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100100.62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100700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</w:tbl>
    <w:p w:rsidR="00F90000" w:rsidRPr="00B7380C" w:rsidRDefault="00B7380C">
      <w:pPr>
        <w:rPr>
          <w:sz w:val="0"/>
          <w:szCs w:val="0"/>
          <w:lang w:val="ru-RU"/>
        </w:rPr>
      </w:pPr>
      <w:r w:rsidRPr="00B738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66"/>
        <w:gridCol w:w="4757"/>
        <w:gridCol w:w="971"/>
      </w:tblGrid>
      <w:tr w:rsidR="00F9000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F90000" w:rsidRDefault="00F9000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F90000" w:rsidRPr="00B738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Министерство финансов Российской Федерации</w:t>
            </w:r>
          </w:p>
        </w:tc>
      </w:tr>
      <w:tr w:rsidR="00F90000" w:rsidRPr="00B738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«Система Главбух»- справочная система</w:t>
            </w:r>
          </w:p>
        </w:tc>
      </w:tr>
      <w:tr w:rsidR="00F90000" w:rsidRPr="00B738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Главбух электронный журнал</w:t>
            </w:r>
          </w:p>
        </w:tc>
      </w:tr>
      <w:tr w:rsidR="00F90000" w:rsidRPr="00B738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библиотека Российской государственной библиотеки (РГБ)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9000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900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9000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</w:t>
            </w:r>
            <w:proofErr w:type="spellEnd"/>
          </w:p>
        </w:tc>
      </w:tr>
      <w:tr w:rsidR="00F9000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900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F9000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F90000">
        <w:trPr>
          <w:trHeight w:hRule="exact" w:val="277"/>
        </w:trPr>
        <w:tc>
          <w:tcPr>
            <w:tcW w:w="710" w:type="dxa"/>
          </w:tcPr>
          <w:p w:rsidR="00F90000" w:rsidRDefault="00F90000"/>
        </w:tc>
        <w:tc>
          <w:tcPr>
            <w:tcW w:w="3970" w:type="dxa"/>
          </w:tcPr>
          <w:p w:rsidR="00F90000" w:rsidRDefault="00F90000"/>
        </w:tc>
        <w:tc>
          <w:tcPr>
            <w:tcW w:w="5104" w:type="dxa"/>
          </w:tcPr>
          <w:p w:rsidR="00F90000" w:rsidRDefault="00F90000"/>
        </w:tc>
        <w:tc>
          <w:tcPr>
            <w:tcW w:w="993" w:type="dxa"/>
          </w:tcPr>
          <w:p w:rsidR="00F90000" w:rsidRDefault="00F90000"/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9000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Default="00B7380C">
            <w:pPr>
              <w:spacing w:after="0" w:line="240" w:lineRule="auto"/>
              <w:rPr>
                <w:sz w:val="19"/>
                <w:szCs w:val="19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</w:t>
            </w: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90000">
        <w:trPr>
          <w:trHeight w:hRule="exact" w:val="277"/>
        </w:trPr>
        <w:tc>
          <w:tcPr>
            <w:tcW w:w="710" w:type="dxa"/>
          </w:tcPr>
          <w:p w:rsidR="00F90000" w:rsidRDefault="00F90000"/>
        </w:tc>
        <w:tc>
          <w:tcPr>
            <w:tcW w:w="3970" w:type="dxa"/>
          </w:tcPr>
          <w:p w:rsidR="00F90000" w:rsidRDefault="00F90000"/>
        </w:tc>
        <w:tc>
          <w:tcPr>
            <w:tcW w:w="5104" w:type="dxa"/>
          </w:tcPr>
          <w:p w:rsidR="00F90000" w:rsidRDefault="00F90000"/>
        </w:tc>
        <w:tc>
          <w:tcPr>
            <w:tcW w:w="993" w:type="dxa"/>
          </w:tcPr>
          <w:p w:rsidR="00F90000" w:rsidRDefault="00F90000"/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F90000" w:rsidRPr="00B7380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000" w:rsidRPr="00B7380C" w:rsidRDefault="00B738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38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7380C" w:rsidRPr="00B7380C" w:rsidRDefault="00B7380C">
      <w:pPr>
        <w:rPr>
          <w:lang w:val="ru-RU"/>
        </w:rPr>
      </w:pPr>
    </w:p>
    <w:p w:rsidR="00B7380C" w:rsidRPr="00B7380C" w:rsidRDefault="00B7380C">
      <w:pPr>
        <w:rPr>
          <w:lang w:val="ru-RU"/>
        </w:rPr>
      </w:pPr>
      <w:r w:rsidRPr="00B7380C">
        <w:rPr>
          <w:lang w:val="ru-RU"/>
        </w:rPr>
        <w:br w:type="page"/>
      </w:r>
    </w:p>
    <w:p w:rsidR="00B7380C" w:rsidRPr="00B7380C" w:rsidRDefault="00B7380C" w:rsidP="00B7380C">
      <w:pPr>
        <w:rPr>
          <w:rFonts w:ascii="Calibri" w:eastAsia="Times New Roman" w:hAnsi="Calibri" w:cs="Times New Roman"/>
          <w:lang w:val="ru-RU"/>
        </w:rPr>
      </w:pPr>
      <w:r w:rsidRPr="00B7380C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7B0CE1D8" wp14:editId="38411DC5">
            <wp:extent cx="6488430" cy="8913495"/>
            <wp:effectExtent l="0" t="0" r="7620" b="190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0C" w:rsidRPr="00B7380C" w:rsidRDefault="00B7380C" w:rsidP="00B7380C">
      <w:pPr>
        <w:rPr>
          <w:rFonts w:ascii="Calibri" w:eastAsia="Times New Roman" w:hAnsi="Calibri" w:cs="Times New Roman"/>
          <w:lang w:val="ru-RU"/>
        </w:rPr>
      </w:pPr>
      <w:r w:rsidRPr="00B7380C">
        <w:rPr>
          <w:rFonts w:ascii="Calibri" w:eastAsia="Times New Roman" w:hAnsi="Calibri" w:cs="Times New Roman"/>
          <w:lang w:val="ru-RU"/>
        </w:rPr>
        <w:br w:type="page"/>
      </w:r>
    </w:p>
    <w:p w:rsidR="00B7380C" w:rsidRPr="00B7380C" w:rsidRDefault="00B7380C" w:rsidP="00B7380C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B7380C" w:rsidRPr="00B7380C" w:rsidRDefault="00B7380C" w:rsidP="00B7380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val="x-none" w:eastAsia="x-none"/>
        </w:rPr>
      </w:pP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val="x-none" w:eastAsia="x-none"/>
        </w:rPr>
      </w:pPr>
      <w:r w:rsidRPr="00B7380C">
        <w:rPr>
          <w:rFonts w:ascii="Times New Roman" w:eastAsia="Calibri" w:hAnsi="Times New Roman" w:cs="Times New Roman"/>
          <w:b/>
          <w:bCs/>
          <w:color w:val="000000"/>
          <w:sz w:val="28"/>
          <w:lang w:val="x-none" w:eastAsia="x-none"/>
        </w:rPr>
        <w:t>Оглавление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7380C" w:rsidRPr="00B7380C" w:rsidRDefault="00B7380C" w:rsidP="00B7380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r w:rsidRPr="00B738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begin"/>
      </w:r>
      <w:r w:rsidRPr="00B738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B7380C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separate"/>
      </w:r>
      <w:hyperlink r:id="rId9" w:anchor="_Toc453750942" w:history="1">
        <w:r w:rsidRPr="00B7380C">
          <w:rPr>
            <w:rFonts w:ascii="Times New Roman" w:eastAsia="Times New Roman" w:hAnsi="Times New Roman" w:cs="Times New Roman"/>
            <w:noProof/>
            <w:color w:val="6600CC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fldChar w:fldCharType="begin"/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instrText xml:space="preserve"> PAGEREF _Toc453750942 \h </w:instrText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fldChar w:fldCharType="separate"/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>3</w:t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fldChar w:fldCharType="end"/>
        </w:r>
      </w:hyperlink>
    </w:p>
    <w:p w:rsidR="00B7380C" w:rsidRPr="00B7380C" w:rsidRDefault="00B7380C" w:rsidP="00B7380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r:id="rId10" w:anchor="_Toc453750943" w:history="1">
        <w:r w:rsidRPr="00B7380C">
          <w:rPr>
            <w:rFonts w:ascii="Times New Roman" w:eastAsia="Times New Roman" w:hAnsi="Times New Roman" w:cs="Times New Roman"/>
            <w:noProof/>
            <w:color w:val="6600CC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fldChar w:fldCharType="begin"/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instrText xml:space="preserve"> PAGEREF _Toc453750943 \h </w:instrText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fldChar w:fldCharType="separate"/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>3</w:t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fldChar w:fldCharType="end"/>
        </w:r>
      </w:hyperlink>
    </w:p>
    <w:p w:rsidR="00B7380C" w:rsidRPr="00B7380C" w:rsidRDefault="00B7380C" w:rsidP="00B7380C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hyperlink r:id="rId11" w:anchor="_Toc453750944" w:history="1">
        <w:r w:rsidRPr="00B7380C">
          <w:rPr>
            <w:rFonts w:ascii="Times New Roman" w:eastAsia="Times New Roman" w:hAnsi="Times New Roman" w:cs="Times New Roman"/>
            <w:noProof/>
            <w:color w:val="6600CC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B7380C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</w:r>
      </w:hyperlink>
      <w:r w:rsidRPr="00B7380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>8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                                                                                                                       22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fldChar w:fldCharType="end"/>
      </w: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7380C" w:rsidRPr="00B7380C" w:rsidRDefault="00B7380C" w:rsidP="00B7380C">
      <w:pP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  <w:r w:rsidRPr="00B7380C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br w:type="page"/>
      </w:r>
      <w:bookmarkStart w:id="1" w:name="_Toc420739500"/>
    </w:p>
    <w:p w:rsidR="00B7380C" w:rsidRPr="00B7380C" w:rsidRDefault="00B7380C" w:rsidP="00B7380C">
      <w:pPr>
        <w:keepNext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</w:pPr>
      <w:r w:rsidRPr="00B7380C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t xml:space="preserve">1. Перечень компетенций с </w:t>
      </w:r>
      <w:bookmarkStart w:id="2" w:name="_Toc453750942"/>
      <w:r w:rsidRPr="00B7380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 xml:space="preserve"> </w:t>
      </w:r>
      <w:proofErr w:type="spellStart"/>
      <w:r w:rsidRPr="00B7380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>с</w:t>
      </w:r>
      <w:proofErr w:type="spellEnd"/>
      <w:r w:rsidRPr="00B7380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 xml:space="preserve"> указанием этапов их формирования в процессе освоения образовательной программы</w:t>
      </w:r>
      <w:bookmarkEnd w:id="2"/>
    </w:p>
    <w:p w:rsidR="00B7380C" w:rsidRPr="00B7380C" w:rsidRDefault="00B7380C" w:rsidP="00B7380C">
      <w:pPr>
        <w:tabs>
          <w:tab w:val="left" w:pos="36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</w:p>
    <w:p w:rsidR="00B7380C" w:rsidRPr="00B7380C" w:rsidRDefault="00B7380C" w:rsidP="00B7380C">
      <w:pPr>
        <w:numPr>
          <w:ilvl w:val="1"/>
          <w:numId w:val="3"/>
        </w:numPr>
        <w:tabs>
          <w:tab w:val="left" w:pos="3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7380C" w:rsidRPr="00B7380C" w:rsidRDefault="00B7380C" w:rsidP="00B7380C">
      <w:pPr>
        <w:tabs>
          <w:tab w:val="left" w:pos="36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B7380C" w:rsidRPr="00B7380C" w:rsidRDefault="00B7380C" w:rsidP="00B7380C">
      <w:pPr>
        <w:keepNext/>
        <w:spacing w:after="6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</w:pPr>
      <w:bookmarkStart w:id="3" w:name="_Toc453750943"/>
      <w:r w:rsidRPr="00B7380C"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B7380C"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  <w:t xml:space="preserve">  </w:t>
      </w:r>
    </w:p>
    <w:bookmarkEnd w:id="1"/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Показатели и критерии оценивания компетенций</w:t>
      </w: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2406"/>
        <w:gridCol w:w="3047"/>
        <w:gridCol w:w="1619"/>
      </w:tblGrid>
      <w:tr w:rsidR="00B7380C" w:rsidRPr="00B7380C" w:rsidTr="00B7380C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7380C" w:rsidRPr="00B7380C" w:rsidTr="00B7380C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ОПК-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2:   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B7380C" w:rsidRPr="00B7380C" w:rsidTr="00B7380C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З- знать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cодержание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, функции и методы, необходимые для решения поставленных профессиональных задач; методы сбора,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обработки  и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 анализа информации с применением современных  средств связи, аппаратно-технических  средств и компьютерных технологий;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 - уметь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Н- навыками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proofErr w:type="gramStart"/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исследования;навыками</w:t>
            </w:r>
            <w:proofErr w:type="spellEnd"/>
            <w:proofErr w:type="gramEnd"/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дающих  общее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функционирования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Базовый уровень: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позволяет  решать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типовые  задачи,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управленческие  решения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Повышенный  уровень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предполагает  готовность  решать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профессиональные  и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документальном, нормативном   и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B7380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Т, </w:t>
            </w:r>
            <w:proofErr w:type="gramStart"/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Р,С</w:t>
            </w:r>
            <w:proofErr w:type="gramEnd"/>
          </w:p>
        </w:tc>
      </w:tr>
      <w:tr w:rsidR="00B7380C" w:rsidRPr="00B7380C" w:rsidTr="00B7380C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B7380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ab/>
            </w:r>
          </w:p>
        </w:tc>
      </w:tr>
      <w:tr w:rsidR="00B7380C" w:rsidRPr="00B7380C" w:rsidTr="00B7380C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З -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нормативное регулирование бухгалтерского учета и отчетности;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У -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составлять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оборотно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-сальдовые ведомости за установленный период;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Н -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теоретическими основами анализа финансовой отчетности.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B7380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B7380C" w:rsidRPr="00B7380C" w:rsidTr="00B7380C">
        <w:trPr>
          <w:trHeight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B7380C" w:rsidRPr="00B7380C" w:rsidTr="00B7380C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З-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методы, способы и средства получения, хранения, переработки информации;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У- оформлять различные виды бухгалтерских документов;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Н- элементами метода бухгалтерского учета;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B7380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B7380C" w:rsidRPr="00B7380C" w:rsidTr="00B7380C">
        <w:trPr>
          <w:trHeight w:val="391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ПК-15: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B7380C" w:rsidRPr="00B7380C" w:rsidTr="00B7380C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З-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предмет и объекты бухгалтерского учета;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У- отражать результаты инвентаризации на счетах бухгалтерского учета;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В- методами бухгалтерского учета;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B7380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B7380C" w:rsidRPr="00B7380C" w:rsidTr="00B7380C">
        <w:trPr>
          <w:trHeight w:val="607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ПК-16: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B7380C" w:rsidRPr="00B7380C" w:rsidTr="00B7380C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З-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систему налогообложения РФ;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У-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Н- методами, способами и средствами получения, хранения, переработки информации;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B7380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B7380C" w:rsidRPr="00B7380C" w:rsidTr="00B7380C">
        <w:trPr>
          <w:trHeight w:val="502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/>
              </w:rPr>
              <w:t xml:space="preserve">ПК-18: способностью организовывать и осуществлять налоговый учет и налоговое </w:t>
            </w:r>
            <w:r w:rsidRPr="00B7380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планирование организации</w:t>
            </w:r>
          </w:p>
        </w:tc>
      </w:tr>
      <w:tr w:rsidR="00B7380C" w:rsidRPr="00B7380C" w:rsidTr="00B7380C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-о реализации функций по управлению организацией в части ведения налогового учета;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У- осуществлять документирование хозяйственных операций, проводить учет хозяйственных операций и результатов деятельности;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Н- методами налогового учета; способами и средствами получения, хранения, переработки информации;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B7380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B7380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B738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Р, С</w:t>
            </w:r>
          </w:p>
        </w:tc>
      </w:tr>
    </w:tbl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О-опрос, СЗ-ситуационное задание, Т-тест, Р-реферат, С-собеседование.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B7380C">
        <w:rPr>
          <w:rFonts w:ascii="Times New Roman" w:eastAsia="Times New Roman" w:hAnsi="Times New Roman" w:cs="Times New Roman"/>
          <w:lang w:val="ru-RU" w:eastAsia="ru-RU"/>
        </w:rPr>
        <w:t xml:space="preserve">2.2 Шкалы оценивания:   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7380C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7380C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B7380C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947"/>
        <w:gridCol w:w="1424"/>
        <w:gridCol w:w="1767"/>
        <w:gridCol w:w="1460"/>
        <w:gridCol w:w="759"/>
      </w:tblGrid>
      <w:tr w:rsidR="00B7380C" w:rsidRPr="00B7380C" w:rsidTr="00B7380C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видов учебной работы в %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B7380C" w:rsidRPr="00B7380C" w:rsidTr="00B7380C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Итого </w:t>
            </w:r>
          </w:p>
        </w:tc>
      </w:tr>
      <w:tr w:rsidR="00B7380C" w:rsidRPr="00B7380C" w:rsidTr="00B7380C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Лекции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rPr>
          <w:trHeight w:val="1068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точка 1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(по итогам 1-6 недели обучения)</w:t>
            </w:r>
          </w:p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1. «Сущность, цели и содержание бухгалтерского учета»</w:t>
            </w:r>
          </w:p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2. «Метод бухгалтерского учета и его элементы»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B7380C" w:rsidRPr="00B7380C" w:rsidTr="00B7380C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Контрольная точка 2 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(по итогам 7-17 недели обучения)</w:t>
            </w:r>
          </w:p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2. «Метод бухгалтерского учета и его элементы»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3. «Основы организации бухгалтерского учета»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</w:tr>
      <w:tr w:rsidR="00B7380C" w:rsidRPr="00B7380C" w:rsidTr="00B7380C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B7380C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B738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B7380C" w:rsidRPr="00B7380C" w:rsidRDefault="00B7380C" w:rsidP="00B7380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B738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0,5 балла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Семинары и практические занятия. Студенту зачисляется </w:t>
      </w:r>
      <w:r w:rsidRPr="00B738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0,5 балла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B738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B7380C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B738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баллов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B738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явившись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 экзамен. 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B738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отказаться от неё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попробовать повысить балл посредством </w:t>
      </w: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сдачи экзамена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задания. Оценка, полученная по текущей успеваемости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B7380C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B7380C" w:rsidRPr="00B7380C" w:rsidRDefault="00B7380C" w:rsidP="00B73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B7380C" w:rsidRPr="00B7380C" w:rsidRDefault="00B7380C" w:rsidP="00B73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7380C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обучающийся  усвоил</w:t>
      </w:r>
      <w:proofErr w:type="gramEnd"/>
      <w:r w:rsidRPr="00B7380C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B7380C" w:rsidRPr="00B7380C" w:rsidRDefault="00B7380C" w:rsidP="00B73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7380C" w:rsidRPr="00B7380C" w:rsidRDefault="00B7380C" w:rsidP="00B73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7380C" w:rsidRPr="00B7380C" w:rsidRDefault="00B7380C" w:rsidP="00B7380C">
      <w:pPr>
        <w:keepNext/>
        <w:spacing w:after="60" w:line="240" w:lineRule="auto"/>
        <w:jc w:val="center"/>
        <w:outlineLvl w:val="0"/>
        <w:rPr>
          <w:rFonts w:ascii="Arial" w:eastAsia="Times New Roman" w:hAnsi="Arial" w:cs="Times New Roman"/>
          <w:b/>
          <w:bCs/>
          <w:color w:val="000000"/>
          <w:kern w:val="32"/>
          <w:lang w:val="x-none" w:eastAsia="x-none"/>
        </w:rPr>
      </w:pPr>
      <w:bookmarkStart w:id="4" w:name="_Toc420739503"/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keepNext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  <w:r w:rsidRPr="00B7380C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ru-RU" w:eastAsia="x-none"/>
        </w:rPr>
        <w:t>3</w:t>
      </w:r>
      <w:r w:rsidRPr="00B7380C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t>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7380C" w:rsidRPr="00B7380C" w:rsidRDefault="00B7380C" w:rsidP="00B738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B7380C" w:rsidRPr="00B7380C" w:rsidRDefault="00B7380C" w:rsidP="00B7380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B7380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proofErr w:type="gramStart"/>
      <w:r w:rsidRPr="00B7380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7380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B7380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«</w:t>
      </w:r>
      <w:proofErr w:type="gramEnd"/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B7380C" w:rsidRPr="00B7380C" w:rsidRDefault="00B7380C" w:rsidP="00B7380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Хозяйственный учет </w:t>
      </w:r>
      <w:proofErr w:type="gramStart"/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  его</w:t>
      </w:r>
      <w:proofErr w:type="gramEnd"/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место в рыночной  экономике. Виды хозяйственного учета.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Законодательное и нормативное регулирование бухгалтерского учета в Российской Федерации.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бухгалтерского учета, его функции в соответствии с ФЗ №402 «О бухгалтерском учете».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Пользователи бухгалтерской (финансовой) информации.</w:t>
      </w:r>
    </w:p>
    <w:p w:rsidR="00B7380C" w:rsidRPr="00B7380C" w:rsidRDefault="00B7380C" w:rsidP="00B7380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значение бухгалтерского учета в системе управления.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Принципы бухгалтерского учета и его важнейшие объекты.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Объекты бухгалтерского учета и оценка средств организации, исходя из Федерального закона №402 «О бухгалтерском учете».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бухгалтерского учета и его элементы.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Бухгалтерский баланс, его назначение, структура и содержание. </w:t>
      </w:r>
    </w:p>
    <w:p w:rsidR="00B7380C" w:rsidRPr="00B7380C" w:rsidRDefault="00B7380C" w:rsidP="00B7380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виды и разновидности бухгалтерских балансов, используемых в рыночной экономике.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двойной записи на счетах бухгалтерского учета.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и ее место в бухгалтерском учете. Виды оценок имущества и обязательств.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План счетов бухгалтерского учета.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Документирование хозяйственных операций как один из важнейших элементов метода бухгалтерского учета.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Инвентаризация  как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элемент метода бухгалтерского учета.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Отчетность как метод обобщенного отражения данных бухгалтерского учета. Состав бухгалтерской отчетности.</w:t>
      </w:r>
    </w:p>
    <w:p w:rsidR="00B7380C" w:rsidRPr="00B7380C" w:rsidRDefault="00B7380C" w:rsidP="00B7380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метод исчисления себестоимости.</w:t>
      </w:r>
    </w:p>
    <w:p w:rsidR="00B7380C" w:rsidRPr="00B7380C" w:rsidRDefault="00B7380C" w:rsidP="00B7380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бухгалтерских балансов, варианты их построения. 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Измерители, применяемые в бухгалтерском учете.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Активные, пассивные и активно-пассивные счета. 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Синтетический и аналитический учет, понятие о </w:t>
      </w:r>
      <w:proofErr w:type="spellStart"/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субсчетах</w:t>
      </w:r>
      <w:proofErr w:type="spellEnd"/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метода балансового обобщения экономической информации. 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 и обязанности главного бухгалтера хозяйствующего субъекта.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счетов по назначению и структуре.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счетов по экономическому содержанию.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Забалансовые</w:t>
      </w:r>
      <w:proofErr w:type="spell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счета.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Изменения в составе средств организации и источников их образования под влиянием хозяйственных операций.</w:t>
      </w:r>
    </w:p>
    <w:p w:rsidR="00B7380C" w:rsidRPr="00B7380C" w:rsidRDefault="00B7380C" w:rsidP="00B7380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Методика  составления</w:t>
      </w:r>
      <w:proofErr w:type="gramEnd"/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бухгалтерских  проводок.  </w:t>
      </w:r>
      <w:proofErr w:type="gramStart"/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Проводки  простые</w:t>
      </w:r>
      <w:proofErr w:type="gramEnd"/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и сложные.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систем счетов бухгалтерского учета и статей бухгалтерского баланса.</w:t>
      </w:r>
    </w:p>
    <w:p w:rsidR="00B7380C" w:rsidRPr="00B7380C" w:rsidRDefault="00B7380C" w:rsidP="00B7380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Классификация первичных документов.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Учетные регистры и их роль в бухгалтерском учете. Виды и формы бухгалтерских регистров.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процесса снабжения.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процесса производства.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процесса продажи.</w:t>
      </w:r>
    </w:p>
    <w:p w:rsidR="00B7380C" w:rsidRPr="00B7380C" w:rsidRDefault="00B7380C" w:rsidP="00B7380C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Учетная политика и ее влияние на организацию учета и отчетности.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left="720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B7380C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 </w:t>
      </w:r>
    </w:p>
    <w:p w:rsidR="00B7380C" w:rsidRPr="00B7380C" w:rsidRDefault="00B7380C" w:rsidP="00B7380C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B7380C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7380C" w:rsidRPr="00B7380C" w:rsidRDefault="00B7380C" w:rsidP="00B7380C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B7380C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B7380C" w:rsidRPr="00B7380C" w:rsidRDefault="00B7380C" w:rsidP="00B738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Министерство образования и науки Российской Федерации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B7380C" w:rsidRPr="00B7380C" w:rsidRDefault="00B7380C" w:rsidP="00B7380C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B7380C" w:rsidRPr="00B7380C" w:rsidRDefault="00B7380C" w:rsidP="00B7380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B7380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B7380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B7380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B7380C" w:rsidRPr="00B7380C" w:rsidRDefault="00B7380C" w:rsidP="00B7380C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B7380C" w:rsidRPr="00B7380C" w:rsidRDefault="00B7380C" w:rsidP="00B738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B7380C" w:rsidRPr="00B7380C" w:rsidRDefault="00B7380C" w:rsidP="00B7380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ЭКЗАМЕНАЦИОННЫЙ БИЛЕТ № 1</w:t>
      </w:r>
    </w:p>
    <w:p w:rsidR="00B7380C" w:rsidRPr="00B7380C" w:rsidRDefault="00B7380C" w:rsidP="00B738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7380C" w:rsidRPr="00B7380C" w:rsidRDefault="00B7380C" w:rsidP="00B7380C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B738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Хозяйственный учет </w:t>
      </w:r>
      <w:proofErr w:type="gramStart"/>
      <w:r w:rsidRPr="00B738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 его</w:t>
      </w:r>
      <w:proofErr w:type="gramEnd"/>
      <w:r w:rsidRPr="00B738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место в рыночной  экономике. Виды хозяйственного учета.</w:t>
      </w:r>
    </w:p>
    <w:p w:rsidR="00B7380C" w:rsidRPr="00B7380C" w:rsidRDefault="00B7380C" w:rsidP="00B7380C">
      <w:pPr>
        <w:widowControl w:val="0"/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Учетные регистры и их роль в бухгалтерском учете. Виды и формы бухгалтерских регистров.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Задача.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5760"/>
        <w:gridCol w:w="3323"/>
      </w:tblGrid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выполнения задания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средств на расчетном счете на 01.07.20ХХ г.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240000</w:t>
            </w:r>
          </w:p>
        </w:tc>
      </w:tr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01.07.20ХХ г. денежные средства на расчетный счет: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 покупателей за отгруженную продукцию;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зачислен на расчетный счет долгосрочный банковский кредит;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денежные средства от учредителей в счет вклада в уставный капитал.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Уменьшение денежных средств на расчетном счете: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оплачены ценные бумаги;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уплачены налоги и сборы с </w:t>
            </w:r>
            <w:r w:rsidRPr="00B738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-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поступили денежные средства в кассу с </w:t>
            </w:r>
            <w:r w:rsidRPr="00B738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 для выплаты заработной платы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70000</w:t>
            </w:r>
          </w:p>
        </w:tc>
      </w:tr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Остаток средств на расчетном счете 02.07. 20ХХ г.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-откройте счет «Расчетные счета» (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</w:t>
      </w:r>
      <w:proofErr w:type="spell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составьте бухгалтерские проводки; 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отразите операции по движению денежных средств на расчетном счете;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подсчитайте обороты по счету и определите сальдо конечное (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</w:t>
      </w:r>
      <w:proofErr w:type="spell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B7380C" w:rsidRPr="00B7380C" w:rsidRDefault="00B7380C" w:rsidP="00B738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B7380C" w:rsidRPr="00B7380C" w:rsidRDefault="00B7380C" w:rsidP="00B7380C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B7380C" w:rsidRPr="00B7380C" w:rsidRDefault="00B7380C" w:rsidP="00B7380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B7380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B7380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B7380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B7380C" w:rsidRPr="00B7380C" w:rsidRDefault="00B7380C" w:rsidP="00B7380C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ЭКЗАМЕНАЦИОННЫЙ БИЛЕТ № 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B7380C" w:rsidRPr="00B7380C" w:rsidRDefault="00B7380C" w:rsidP="00B7380C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B738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Хозяйственный учет </w:t>
      </w:r>
      <w:proofErr w:type="gramStart"/>
      <w:r w:rsidRPr="00B738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 его</w:t>
      </w:r>
      <w:proofErr w:type="gramEnd"/>
      <w:r w:rsidRPr="00B738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место в рыночной  экономике. Виды хозяйственного учета.</w:t>
      </w:r>
    </w:p>
    <w:p w:rsidR="00B7380C" w:rsidRPr="00B7380C" w:rsidRDefault="00B7380C" w:rsidP="00B7380C">
      <w:pPr>
        <w:widowControl w:val="0"/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2.Учет процесса снабжения.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Задача.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5760"/>
        <w:gridCol w:w="3323"/>
      </w:tblGrid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выполнения задания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средств на расчетном счете на 01.07.20ХХ г.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240000</w:t>
            </w:r>
          </w:p>
        </w:tc>
      </w:tr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01.07.20ХХ г. денежные средства на расчетный счет: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 покупателей за отгруженную продукцию;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зачислен на расчетный счет долгосрочный банковский кредит;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денежные средства от учредителей в счет вклада в уставный капитал.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Уменьшение денежных средств на расчетном счете: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оплачены ценные бумаги;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уплачены налоги и сборы с </w:t>
            </w:r>
            <w:r w:rsidRPr="00B738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-</w:t>
            </w: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поступили денежные средства в кассу с </w:t>
            </w:r>
            <w:r w:rsidRPr="00B738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 для выплаты заработной платы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70000</w:t>
            </w:r>
          </w:p>
        </w:tc>
      </w:tr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Остаток средств на расчетном счете 02.07. 20ХХ г.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-откройте счет «Расчетные счета» (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</w:t>
      </w:r>
      <w:proofErr w:type="spell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составьте бухгалтерские проводки; 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отразите операции по движению денежных средств на расчетном счете;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подсчитайте обороты по счету и определите сальдо конечное (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</w:t>
      </w:r>
      <w:proofErr w:type="spell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B7380C" w:rsidRPr="00B7380C" w:rsidRDefault="00B7380C" w:rsidP="00B738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B7380C" w:rsidRPr="00B7380C" w:rsidTr="00B7380C">
        <w:trPr>
          <w:trHeight w:val="457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  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»___________ 201___ г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B7380C" w:rsidRPr="00B7380C" w:rsidRDefault="00B7380C" w:rsidP="00B7380C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B7380C" w:rsidRPr="00B7380C" w:rsidRDefault="00B7380C" w:rsidP="00B7380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B7380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B7380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B7380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B7380C" w:rsidRPr="00B7380C" w:rsidRDefault="00B7380C" w:rsidP="00B7380C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ЭКЗАМЕНАЦИОННЫЙ БИЛЕТ №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7380C" w:rsidRPr="00B7380C" w:rsidRDefault="00B7380C" w:rsidP="00B7380C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B738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Принципы бухгалтерского учета и его важнейшие объекты.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Взаимосвязь систем счетов бухгалтерского учета и статей бухгалтерского баланса.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3. </w:t>
      </w: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Задача. Баланс </w:t>
      </w:r>
      <w:proofErr w:type="gramStart"/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ООО« Эдельвейс</w:t>
      </w:r>
      <w:proofErr w:type="gramEnd"/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на 1 мая  20ХХ г.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560"/>
        <w:gridCol w:w="3685"/>
        <w:gridCol w:w="1134"/>
      </w:tblGrid>
      <w:tr w:rsidR="00B7380C" w:rsidRPr="00B7380C" w:rsidTr="00B7380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B7380C" w:rsidRPr="00B7380C" w:rsidTr="00B7380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Капитал и резервы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760000</w:t>
            </w:r>
          </w:p>
        </w:tc>
      </w:tr>
      <w:tr w:rsidR="00B7380C" w:rsidRPr="00B7380C" w:rsidTr="00B7380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</w:tc>
      </w:tr>
      <w:tr w:rsidR="00B7380C" w:rsidRPr="00B7380C" w:rsidTr="00B7380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III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860000</w:t>
            </w:r>
          </w:p>
        </w:tc>
      </w:tr>
      <w:tr w:rsidR="00B7380C" w:rsidRPr="00B7380C" w:rsidTr="00B7380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Оборотные активы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Краткосрочные обязательства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Запасы, в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-материалы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-готовая продукция и товары для перепродажи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средства, в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-расчетные счета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-касса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130000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Заемные средства</w:t>
            </w:r>
          </w:p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Кредиторская задолженность, в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-поставщики и подрядчики</w:t>
            </w:r>
          </w:p>
          <w:p w:rsidR="00B7380C" w:rsidRPr="00B7380C" w:rsidRDefault="00B7380C" w:rsidP="00B7380C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перед персоналом организации</w:t>
            </w:r>
          </w:p>
          <w:p w:rsidR="00B7380C" w:rsidRPr="00B7380C" w:rsidRDefault="00B7380C" w:rsidP="00B7380C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по налогам и сборам</w:t>
            </w:r>
          </w:p>
          <w:p w:rsidR="00B7380C" w:rsidRPr="00B7380C" w:rsidRDefault="00B7380C" w:rsidP="00B7380C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</w:tr>
      <w:tr w:rsidR="00B7380C" w:rsidRPr="00B7380C" w:rsidTr="00B7380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315000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Итого по разделу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290000</w:t>
            </w:r>
          </w:p>
        </w:tc>
      </w:tr>
      <w:tr w:rsidR="00B7380C" w:rsidRPr="00B7380C" w:rsidTr="00B7380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1150000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1150000</w:t>
            </w:r>
          </w:p>
        </w:tc>
      </w:tr>
    </w:tbl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в мае 20ХХ г.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103"/>
        <w:gridCol w:w="1418"/>
        <w:gridCol w:w="1276"/>
        <w:gridCol w:w="1417"/>
      </w:tblGrid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операции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на расчетный счет платеж от покупателя за отгруженную ранее готовую продукцию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Начислили заработную плату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работникам  основного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Удержали из заработной платы работника НДФЛ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в производство материалы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бухгалтерские проводки в журнале хозяйственных операций;</w:t>
      </w: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отразить на счетах бухгалтерского учета хозяйственные операции за май 20ХХ г.;</w:t>
      </w: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подсчитать обороты за месяц и конечные остатки;</w:t>
      </w: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бухгалтерский баланс ООО «Эдельвейс» на 1 июня 20ХХг.</w:t>
      </w:r>
    </w:p>
    <w:p w:rsidR="00B7380C" w:rsidRPr="00B7380C" w:rsidRDefault="00B7380C" w:rsidP="00B738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B7380C" w:rsidRPr="00B7380C" w:rsidRDefault="00B7380C" w:rsidP="00B7380C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B7380C" w:rsidRPr="00B7380C" w:rsidRDefault="00B7380C" w:rsidP="00B7380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B7380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B7380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B7380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B7380C" w:rsidRPr="00B7380C" w:rsidRDefault="00B7380C" w:rsidP="00B7380C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ЭКЗАМЕНАЦИОННЫЙ БИЛЕТ №</w:t>
      </w:r>
    </w:p>
    <w:p w:rsidR="00B7380C" w:rsidRPr="00B7380C" w:rsidRDefault="00B7380C" w:rsidP="00B7380C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 </w:t>
      </w:r>
      <w:r w:rsidRPr="00B738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Бухгалтерский баланс, его назначение, структура и содержание. </w:t>
      </w:r>
    </w:p>
    <w:p w:rsidR="00B7380C" w:rsidRPr="00B7380C" w:rsidRDefault="00B7380C" w:rsidP="00B7380C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 </w:t>
      </w:r>
      <w:r w:rsidRPr="00B738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Измерители, применяемые в бухгалтерском учете.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Задача</w:t>
      </w: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Баланс ОАО «Восток» на 1 </w:t>
      </w:r>
      <w:proofErr w:type="gramStart"/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апреля  20</w:t>
      </w:r>
      <w:proofErr w:type="gramEnd"/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ХХг.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320"/>
        <w:gridCol w:w="3840"/>
        <w:gridCol w:w="1381"/>
      </w:tblGrid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Капитал и резервы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760000</w:t>
            </w: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860000</w:t>
            </w: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Оборотные активы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Краткосрочные обязательства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Запасы, в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-материалы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-затраты в незавершенном производстве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средства, в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-расчетные счета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-касса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Кредиторская задолженность, в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-поставщики и подрядчики</w:t>
            </w:r>
          </w:p>
          <w:p w:rsidR="00B7380C" w:rsidRPr="00B7380C" w:rsidRDefault="00B7380C" w:rsidP="00B7380C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перед персоналом организации</w:t>
            </w:r>
          </w:p>
          <w:p w:rsidR="00B7380C" w:rsidRPr="00B7380C" w:rsidRDefault="00B7380C" w:rsidP="00B7380C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по социальному страхованию и обеспечению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</w:tr>
      <w:tr w:rsidR="00B7380C" w:rsidRPr="00B7380C" w:rsidTr="00B7380C">
        <w:trPr>
          <w:trHeight w:val="44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130000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Итого по разделу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V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105000</w:t>
            </w: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965000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965000</w:t>
            </w:r>
          </w:p>
        </w:tc>
      </w:tr>
    </w:tbl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в апреле 20ХХ г.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245"/>
        <w:gridCol w:w="1276"/>
        <w:gridCol w:w="1276"/>
        <w:gridCol w:w="1417"/>
      </w:tblGrid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операции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Сидорову В.И. под отчет на хозяйственные нужды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Подотчетным лицом приобретены канцелярские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на расчетный счет денежные средства от дебиторов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административно-управленческому персоналу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денежные средства с расчетного счета на заработную плату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необходимо:</w:t>
      </w: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бухгалтерские проводки в журнале хозяйственных операций;</w:t>
      </w: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отразить на счетах бухгалтерского учета хозяйственные операции за апрель 20ХХ г.;</w:t>
      </w: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подсчитать обороты за месяц и конечные остатки;</w:t>
      </w: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бухгалтерский баланс на 1 мая 20ХХ г.</w:t>
      </w:r>
    </w:p>
    <w:p w:rsidR="00B7380C" w:rsidRPr="00B7380C" w:rsidRDefault="00B7380C" w:rsidP="00B738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B7380C" w:rsidRPr="00B7380C" w:rsidRDefault="00B7380C" w:rsidP="00B7380C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B7380C" w:rsidRPr="00B7380C" w:rsidRDefault="00B7380C" w:rsidP="00B7380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B7380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B7380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B7380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B7380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B7380C" w:rsidRPr="00B7380C" w:rsidRDefault="00B7380C" w:rsidP="00B7380C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ЭКЗАМЕНАЦИОННЫЙ БИЛЕТ № 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380C" w:rsidRPr="00B7380C" w:rsidRDefault="00B7380C" w:rsidP="00B7380C">
      <w:pPr>
        <w:widowControl w:val="0"/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Метод бухгалтерского учета и его элементы.</w:t>
      </w:r>
    </w:p>
    <w:p w:rsidR="00B7380C" w:rsidRPr="00B7380C" w:rsidRDefault="00B7380C" w:rsidP="00B7380C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План счетов бухгалтерского учета.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Задача.</w:t>
      </w:r>
    </w:p>
    <w:p w:rsidR="00B7380C" w:rsidRPr="00B7380C" w:rsidRDefault="00B7380C" w:rsidP="00B7380C">
      <w:pPr>
        <w:spacing w:after="0" w:line="240" w:lineRule="auto"/>
        <w:ind w:left="720" w:right="6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имеющимся остаткам на счетах бухгалтерского учета необходимо составить баланс (нетто):</w:t>
      </w:r>
    </w:p>
    <w:p w:rsidR="00B7380C" w:rsidRPr="00B7380C" w:rsidRDefault="00B7380C" w:rsidP="00B7380C">
      <w:pPr>
        <w:spacing w:after="0" w:line="240" w:lineRule="auto"/>
        <w:ind w:left="720" w:right="6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3"/>
        <w:gridCol w:w="2550"/>
        <w:gridCol w:w="1842"/>
      </w:tblGrid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счета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Шифр счета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 </w:t>
            </w:r>
          </w:p>
          <w:p w:rsidR="00B7380C" w:rsidRPr="00B7380C" w:rsidRDefault="00B7380C" w:rsidP="00B7380C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руб.)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587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производство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поставщиками и подрядчиками (кредиторская задолженность)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1157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Готовая продукция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415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налогам и сборам (задолженность)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 (дебиторская задолженность)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дебиторами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B7380C" w:rsidRPr="00B7380C" w:rsidTr="00B7380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80C" w:rsidRPr="00B7380C" w:rsidRDefault="00B7380C" w:rsidP="00B7380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B7380C" w:rsidRPr="00B7380C" w:rsidRDefault="00B7380C" w:rsidP="00B7380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380C" w:rsidRPr="00B7380C" w:rsidRDefault="00B7380C" w:rsidP="00B7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7380C" w:rsidRPr="00B7380C" w:rsidRDefault="00B7380C" w:rsidP="00B738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B7380C" w:rsidRPr="00B7380C" w:rsidRDefault="00B7380C" w:rsidP="00B738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Тесты по дисциплине</w:t>
      </w:r>
      <w:r w:rsidRPr="00B738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 xml:space="preserve"> </w:t>
      </w:r>
      <w:r w:rsidRPr="00B7380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ru-RU" w:eastAsia="ru-RU"/>
        </w:rPr>
        <w:t xml:space="preserve">  </w:t>
      </w:r>
    </w:p>
    <w:p w:rsidR="00B7380C" w:rsidRPr="00B7380C" w:rsidRDefault="00B7380C" w:rsidP="00B738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B7380C" w:rsidRPr="00B7380C" w:rsidRDefault="00B7380C" w:rsidP="00B7380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B73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Т(п)1 </w:t>
      </w:r>
    </w:p>
    <w:p w:rsidR="00B7380C" w:rsidRPr="00B7380C" w:rsidRDefault="00B7380C" w:rsidP="00B7380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B73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Тестовое задание.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1. </w:t>
      </w: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Внешние пользователи бухгалтерской информации - это ...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Налоговые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органы;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Администрация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Менеджеры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Банки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2. Внутренние пользователи бухгалтерской информации - это ...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Инвесторы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Государственные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органы;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Менеджеры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Поставщики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</w:pPr>
      <w:r w:rsidRPr="00B7380C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  <w:t>3. В системе хозяйственного учета в РФ выделены следующие виды учета:</w:t>
      </w:r>
    </w:p>
    <w:p w:rsidR="00B7380C" w:rsidRPr="00B7380C" w:rsidRDefault="00B7380C" w:rsidP="00B7380C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А) Оперативный и статический;</w:t>
      </w:r>
    </w:p>
    <w:p w:rsidR="00B7380C" w:rsidRPr="00B7380C" w:rsidRDefault="00B7380C" w:rsidP="00B7380C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Б) Оперативный, статический и бухгалтерский;</w:t>
      </w:r>
    </w:p>
    <w:p w:rsidR="00B7380C" w:rsidRPr="00B7380C" w:rsidRDefault="00B7380C" w:rsidP="00B7380C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В) Финансовый и управленческий.</w:t>
      </w:r>
    </w:p>
    <w:p w:rsidR="00B7380C" w:rsidRPr="00B7380C" w:rsidRDefault="00B7380C" w:rsidP="00B7380C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</w:p>
    <w:p w:rsidR="00B7380C" w:rsidRPr="00B7380C" w:rsidRDefault="00B7380C" w:rsidP="00B7380C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</w:pPr>
      <w:r w:rsidRPr="00B7380C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  <w:t>4. Что изображено на гербе бухгалтеров:</w:t>
      </w:r>
    </w:p>
    <w:p w:rsidR="00B7380C" w:rsidRPr="00B7380C" w:rsidRDefault="00B7380C" w:rsidP="00B7380C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А) Солнце, весы, кривая Лоренса;</w:t>
      </w:r>
    </w:p>
    <w:p w:rsidR="00B7380C" w:rsidRPr="00B7380C" w:rsidRDefault="00B7380C" w:rsidP="00B7380C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Б) Луна, весы, кривая Бернулли;</w:t>
      </w:r>
    </w:p>
    <w:p w:rsidR="00B7380C" w:rsidRPr="00B7380C" w:rsidRDefault="00B7380C" w:rsidP="00B7380C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В) Солнце, весы, кривая Бернулли.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5. </w:t>
      </w:r>
      <w:proofErr w:type="gramStart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Система  сплошного</w:t>
      </w:r>
      <w:proofErr w:type="gramEnd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непрерывного  отражения  хозяйственной   деятельности  предприятия.</w:t>
      </w:r>
      <w:r w:rsidRPr="00B738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 </w:t>
      </w:r>
      <w:proofErr w:type="gramStart"/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Это  вид</w:t>
      </w:r>
      <w:proofErr w:type="gramEnd"/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учета…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Оперативный;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 Статистический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Бухгалтерский;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Двойной.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6. Система текущего наблюдения и контроля отдельных хозяйственных операций в ходе их осуществления. </w:t>
      </w:r>
      <w:proofErr w:type="gramStart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Это  вид</w:t>
      </w:r>
      <w:proofErr w:type="gramEnd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учета…</w:t>
      </w:r>
    </w:p>
    <w:p w:rsidR="00B7380C" w:rsidRPr="00B7380C" w:rsidRDefault="00B7380C" w:rsidP="00B7380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 Оперативный;</w:t>
      </w:r>
    </w:p>
    <w:p w:rsidR="00B7380C" w:rsidRPr="00B7380C" w:rsidRDefault="00B7380C" w:rsidP="00B7380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Статистический;</w:t>
      </w:r>
    </w:p>
    <w:p w:rsidR="00B7380C" w:rsidRPr="00B7380C" w:rsidRDefault="00B7380C" w:rsidP="00B7380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 Бухгалтерский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7380C" w:rsidRPr="00B7380C" w:rsidRDefault="00B7380C" w:rsidP="00B7380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Двойной.</w:t>
      </w:r>
    </w:p>
    <w:p w:rsidR="00B7380C" w:rsidRPr="00B7380C" w:rsidRDefault="00B7380C" w:rsidP="00B7380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7. Система наблюдения массовых социально-экономических явлений в обществе, обобщение информации. </w:t>
      </w:r>
      <w:proofErr w:type="gramStart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Это  вид</w:t>
      </w:r>
      <w:proofErr w:type="gramEnd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учета…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 Оперативный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Статистический;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 Бухгалтерский;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Массовый.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8.Герб бухгалтера содержит слова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Свобода, совесть, независимость;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Наука, совесть, независимость;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Наука, доверие, независимость;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Баланс, свобода, независимость.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9. Что понимается под хозяйственным учетом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Система количественного отражения и качественной характеристики всех совершаемых хозяйственных операций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процессов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целью управления ими;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Управление отдельными хозяйственными процессами на базе получения первичной учетной документации;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Хозяйственный учет- это бухгалтерский учет.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10. Отличительные признаки бухгалтерского учета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Сплошная и непрерывная регистрация фактов хозяйственной жизни;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Документальное оформление экономических событий;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 Непрерывное отражение хозяйственных процессов, их документальное оформление и периодическое подтверждение достоверности полученной информации специфическими приемами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 например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инвентаризацией).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11.Функциями бухгалтерского учета являются: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Контрольная и информационная;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Аналитическая и информационная;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В)Информационная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обеспечение сохранности собственности, контрольная, аналитическая и обратной связи.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12. На </w:t>
      </w:r>
      <w:proofErr w:type="gramStart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каком  виде</w:t>
      </w:r>
      <w:proofErr w:type="gramEnd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хозяйственного учета сформировался управленческий учет?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Бухгалтерском и статистическом;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Бухгалтерском и оперативном;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 Бухгалтерском.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13. Назовите состав внешних пользователей, имеющих прямой финансовый интерес к учетной информации конкретной организации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Общественность, налоговые органы,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Аудиторские фирмы, органы статистики, потенциальные инвесторы;</w:t>
      </w: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Настоящие или потенциальные инвесторы, банки, поставщики и другие кредиторы;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14. . Финансовый учет обеспечивает (отметить наиболее полный ответ)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Оформление и регистрацию хозяйственных операций;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данных в страховые внебюджетные фонды;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Отражение и обобщение информации о деятельности предприятия и предоставление ее внешним пользователям;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Предоставление данных в налоговую инспекцию.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15. Управленческий учет обеспечивает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Обеспечить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необходимой  информацией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менеджеров организации, ответственных за достижение конкретных производственных результатов;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Формирование данных для внешних пользователей;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Отражение только процесса реализации;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Отражение только процесса производства.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16. В бухгалтерском учете используются измерители:</w:t>
      </w:r>
    </w:p>
    <w:p w:rsidR="00B7380C" w:rsidRPr="00B7380C" w:rsidRDefault="00B7380C" w:rsidP="00B7380C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 Натуральные, денежные, трудовые;</w:t>
      </w:r>
    </w:p>
    <w:p w:rsidR="00B7380C" w:rsidRPr="00B7380C" w:rsidRDefault="00B7380C" w:rsidP="00B7380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Денежные, синтетические, трудовые;</w:t>
      </w:r>
    </w:p>
    <w:p w:rsidR="00B7380C" w:rsidRPr="00B7380C" w:rsidRDefault="00B7380C" w:rsidP="00B7380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Трудовые, аналитические, натуральные.</w:t>
      </w:r>
    </w:p>
    <w:p w:rsidR="00B7380C" w:rsidRPr="00B7380C" w:rsidRDefault="00B7380C" w:rsidP="00B7380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17.</w:t>
      </w: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Объектами бухгалтерского учета в соответствии с ФЗ «О бухгалтерском учете» №402 </w:t>
      </w:r>
      <w:proofErr w:type="gramStart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ФЗ  является</w:t>
      </w:r>
      <w:proofErr w:type="gramEnd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…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Имущество организации, обязательства и хозяйственные операции, расходы, доходы;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Имущество организации, обязательства и хозяйственные операции, факты хозяйственной жизни;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 Активы, обязательства, расходы, обязательства, факты хозяйственной жизни, источники финансирования деятельности организации.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18. К документам в области регулирования бухгалтерского учета относятся: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Федеральные стандарты, отраслевые стандарты, учетная политика, рабочий план счетов, рекомендации в области бухгалтерского учета;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ФЗ «О бухгалтерском учете», федеральные стандарты, стандарты экономического субъекта, отраслевые стандарты, рекомендации в области бухгалтерского учета;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ФЗ «О бухгалтерском учете», методические рекомендации, отраслевые стандарты, рекомендации в области бухгалтерского учета.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19. Стандарты экономического субъекта разрабатываются: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1.Министерством финансов;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Организациями самостоятельно и по своему усмотрению;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Президентом РФ.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20. </w:t>
      </w:r>
      <w:r w:rsidRPr="00B7380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>Факт хозяйственной жизни:</w:t>
      </w:r>
      <w:r w:rsidRPr="00B738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Сделка, событие, операция, которые оказывают или способны оказать влияние на финансовое положение экономического субъекта, финансовый результат его деятельности и (или) движение денежных средств;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Операции, способные оказать влияние на финансовое положение экономического субъекта, финансовый результат его деятельности и (или) движение денежных средств;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Сделка, событие, операция, которые оказывают или способны оказать влияние на движение денежных средств.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21.  Измерители, с помощью который можно определить затраченное время и труд: </w:t>
      </w:r>
    </w:p>
    <w:p w:rsidR="00B7380C" w:rsidRPr="00B7380C" w:rsidRDefault="00B7380C" w:rsidP="00B7380C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 Натуральные;</w:t>
      </w:r>
    </w:p>
    <w:p w:rsidR="00B7380C" w:rsidRPr="00B7380C" w:rsidRDefault="00B7380C" w:rsidP="00B7380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Денежные;</w:t>
      </w:r>
    </w:p>
    <w:p w:rsidR="00B7380C" w:rsidRPr="00B7380C" w:rsidRDefault="00B7380C" w:rsidP="00B7380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Трудовые;</w:t>
      </w:r>
    </w:p>
    <w:p w:rsidR="00B7380C" w:rsidRPr="00B7380C" w:rsidRDefault="00B7380C" w:rsidP="00B7380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Синтетические.</w:t>
      </w:r>
    </w:p>
    <w:p w:rsidR="00B7380C" w:rsidRPr="00B7380C" w:rsidRDefault="00B7380C" w:rsidP="00B7380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22. В соответствии с ФЗ «О бухгалтерском учете» №402 </w:t>
      </w:r>
      <w:proofErr w:type="gramStart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ФЗ  бухгалтерский</w:t>
      </w:r>
      <w:proofErr w:type="gramEnd"/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учет это…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B7380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ru-RU" w:eastAsia="ru-RU"/>
        </w:rPr>
        <w:t xml:space="preserve"> 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упорядоченная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 сбора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регистрации   и обобщения информации   в денежном выражении </w:t>
      </w: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 имуществе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обязательствах 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организаций </w:t>
      </w: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 их движении путем сплошного, 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непрерывного  и документального учета всех хозяйственных  операций;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формирование документированной систематизированной информации об объектах, предусмотренных настоящим Федеральным законом, в соответствии с требованиями, установленными настоящим Федеральным законом, и составление на ее основе бухгалтерской (финансовой) отчетности;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формирование документированной систематизированной информации </w:t>
      </w: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 имуществе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обязательствах 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организаций </w:t>
      </w: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 их движении путем </w:t>
      </w:r>
      <w:proofErr w:type="gramStart"/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сплошного, 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непрерывного  и документального учета всех хозяйственных  операций;</w:t>
      </w:r>
    </w:p>
    <w:p w:rsidR="00B7380C" w:rsidRPr="00B7380C" w:rsidRDefault="00B7380C" w:rsidP="00B7380C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единая система данных об имущественном и финансовом положении организации и о результатах ее хозяйственной деятельности, составляемая по установленным формам.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23. Стоимость активов и обязательств, выраженных в иностранной валюте:</w:t>
      </w:r>
    </w:p>
    <w:p w:rsidR="00B7380C" w:rsidRPr="00B7380C" w:rsidRDefault="00B7380C" w:rsidP="00B7380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подлежит пересчету.</w:t>
      </w:r>
    </w:p>
    <w:p w:rsidR="00B7380C" w:rsidRPr="00B7380C" w:rsidRDefault="00B7380C" w:rsidP="00B7380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Подлежит пересчету в рубли.</w:t>
      </w:r>
    </w:p>
    <w:p w:rsidR="00B7380C" w:rsidRPr="00B7380C" w:rsidRDefault="00B7380C" w:rsidP="00B7380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Подлежит пересчету в валюту другой страны.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24.Функциями бухгалтерского учета являются:</w:t>
      </w:r>
    </w:p>
    <w:p w:rsidR="00B7380C" w:rsidRPr="00B7380C" w:rsidRDefault="00B7380C" w:rsidP="00B7380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Контрольная и информационная;</w:t>
      </w:r>
    </w:p>
    <w:p w:rsidR="00B7380C" w:rsidRPr="00B7380C" w:rsidRDefault="00B7380C" w:rsidP="00B7380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Аналитическая и информационная;</w:t>
      </w:r>
    </w:p>
    <w:p w:rsidR="00B7380C" w:rsidRPr="00B7380C" w:rsidRDefault="00B7380C" w:rsidP="00B7380C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Информационная, обеспечение сохранности собственности, контрольная, аналитическая и обратной связи.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25.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Отраслевые стандарты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738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устанавливают особенности применения федеральных стандартов в: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Коммерческих и некоммерческих организациях, не зависимо от вида экономической деятельности;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Внутри различных отраслей народного хозяйства;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 отдельных видах экономической деятельности;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B7380C" w:rsidRPr="00B7380C" w:rsidTr="00B7380C"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B7380C" w:rsidRPr="00B7380C" w:rsidTr="00B7380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решения тестового задания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10-15 мин.</w:t>
            </w:r>
          </w:p>
        </w:tc>
      </w:tr>
      <w:tr w:rsidR="00B7380C" w:rsidRPr="00B7380C" w:rsidTr="00B7380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B7380C" w:rsidRPr="00B7380C" w:rsidTr="00B7380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B7380C" w:rsidRPr="00B7380C" w:rsidTr="00B7380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20 мин.</w:t>
            </w:r>
          </w:p>
        </w:tc>
      </w:tr>
    </w:tbl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B7380C" w:rsidRPr="00B7380C" w:rsidTr="00B7380C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B7380C" w:rsidRPr="00B7380C" w:rsidTr="00B7380C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«отлично» выставляется, если имеется наличие глубоких, исчерпывающих знаний в объеме пройденной темы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полном объеме</w:t>
            </w:r>
          </w:p>
        </w:tc>
      </w:tr>
      <w:tr w:rsidR="00B7380C" w:rsidRPr="00B7380C" w:rsidTr="00B7380C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«хорошо» выставляется, если имеется наличие твердых и достаточно полных знаний в объеме пройденной темы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объеме 70%</w:t>
            </w:r>
          </w:p>
        </w:tc>
      </w:tr>
      <w:tr w:rsidR="00B7380C" w:rsidRPr="00B7380C" w:rsidTr="00B7380C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«удовлетворительно» выставляется, если имеется наличие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твердых  знаний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в объеме пройденной темы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объеме 60%</w:t>
            </w:r>
          </w:p>
        </w:tc>
      </w:tr>
      <w:tr w:rsidR="00B7380C" w:rsidRPr="00B7380C" w:rsidTr="00B7380C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«неудовлетворительно» выставляется, если имеется наличие глубоких ошибок в ответах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по  пройденной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теме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объеме 50%</w:t>
            </w:r>
          </w:p>
        </w:tc>
      </w:tr>
    </w:tbl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</w:p>
    <w:p w:rsidR="00B7380C" w:rsidRPr="00B7380C" w:rsidRDefault="00B7380C" w:rsidP="00B7380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  <w:t>Тема 3</w:t>
      </w:r>
      <w:proofErr w:type="gramStart"/>
      <w:r w:rsidRPr="00B7380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  <w:t xml:space="preserve">. </w:t>
      </w: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proofErr w:type="gramEnd"/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Метод бухгалтерского учета и его элементы.</w:t>
      </w:r>
    </w:p>
    <w:p w:rsidR="00B7380C" w:rsidRPr="00B7380C" w:rsidRDefault="00B7380C" w:rsidP="00B7380C">
      <w:pPr>
        <w:framePr w:hSpace="180" w:wrap="around" w:vAnchor="text" w:hAnchor="text" w:y="1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  <w:t xml:space="preserve"> (</w:t>
      </w:r>
      <w:r w:rsidRPr="00B7380C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П</w:t>
      </w:r>
      <w:r w:rsidRPr="00B7380C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К-5, ПК-14, ПК-15, ПК-16, ПК-17, ПК-18)</w:t>
      </w:r>
    </w:p>
    <w:p w:rsidR="00B7380C" w:rsidRPr="00B7380C" w:rsidRDefault="00B7380C" w:rsidP="00B7380C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80C" w:rsidRPr="00B7380C" w:rsidRDefault="00B7380C" w:rsidP="00B7380C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УО-</w:t>
      </w:r>
      <w:proofErr w:type="gramStart"/>
      <w:r w:rsidRPr="00B738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3  </w:t>
      </w:r>
      <w:r w:rsidRPr="00B7380C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 w:eastAsia="ru-RU"/>
        </w:rPr>
        <w:t>Вопросы</w:t>
      </w:r>
      <w:proofErr w:type="gramEnd"/>
      <w:r w:rsidRPr="00B7380C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 w:eastAsia="ru-RU"/>
        </w:rPr>
        <w:t xml:space="preserve">  для собеседования 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Содержание понятия «метод бухгалтерского учета». 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Документирование хозяйственных операций как один из важнейших элементов метода бухгалтерского учета. 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Сущность и значение стоимостного измерения объектов бухгалтерского учета. 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Понятие, назначение, структура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классификация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бухгалтерских счетов. Особенности отражения экономической информации на балансовых счетах. 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Инвентаризация – как элемент метода бухгалтерского учета. 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Бухгалтерский баланс, роль и назначение его в учетном процессе и в анализе финансового состояния хозяйствующего субъекта. </w:t>
      </w:r>
    </w:p>
    <w:p w:rsidR="00B7380C" w:rsidRPr="00B7380C" w:rsidRDefault="00B7380C" w:rsidP="00B7380C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  <w:t>При изучении вопросов Темы 3 студенты самостоятельно должны</w:t>
      </w:r>
      <w:r w:rsidRPr="00B7380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</w:p>
    <w:p w:rsidR="00B7380C" w:rsidRPr="00B7380C" w:rsidRDefault="00B7380C" w:rsidP="00B7380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с нормативно-правовыми актами, применяемыми при инвентаризации.</w:t>
      </w:r>
    </w:p>
    <w:p w:rsidR="00B7380C" w:rsidRPr="00B7380C" w:rsidRDefault="00B7380C" w:rsidP="00B7380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определением метода бухгалтерского учета.</w:t>
      </w:r>
    </w:p>
    <w:p w:rsidR="00B7380C" w:rsidRPr="00B7380C" w:rsidRDefault="00B7380C" w:rsidP="00B7380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порядок осуществления документирования хозяйственных операций.</w:t>
      </w:r>
    </w:p>
    <w:p w:rsidR="00B7380C" w:rsidRPr="00B7380C" w:rsidRDefault="00B7380C" w:rsidP="00B7380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Охарактеризовать сущность и значение стоимостного измерения объектов учета.</w:t>
      </w:r>
    </w:p>
    <w:p w:rsidR="00B7380C" w:rsidRPr="00B7380C" w:rsidRDefault="00B7380C" w:rsidP="00B7380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структуру и классификацию бухгалтерских счетов.</w:t>
      </w:r>
    </w:p>
    <w:p w:rsidR="00B7380C" w:rsidRPr="00B7380C" w:rsidRDefault="00B7380C" w:rsidP="00B7380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бухгалтерский баланс, его роль и назначение в учетном процессе.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  <w:lang w:val="ru-RU" w:eastAsia="ru-RU"/>
        </w:rPr>
      </w:pPr>
    </w:p>
    <w:p w:rsidR="00B7380C" w:rsidRPr="00B7380C" w:rsidRDefault="00B7380C" w:rsidP="00B7380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aps/>
          <w:sz w:val="28"/>
          <w:szCs w:val="28"/>
          <w:u w:val="single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  <w:lang w:val="ru-RU" w:eastAsia="ru-RU"/>
        </w:rPr>
        <w:t xml:space="preserve">Регламент проведения мероприятия оценивания, </w:t>
      </w:r>
      <w:r w:rsidRPr="00B7380C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Эталон ответа, Критерии оценивания представлены выше, в Теме 1.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</w:t>
      </w:r>
      <w:proofErr w:type="gramStart"/>
      <w:r w:rsidRPr="00B738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  Реферативные</w:t>
      </w:r>
      <w:proofErr w:type="gramEnd"/>
      <w:r w:rsidRPr="00B738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задания.</w:t>
      </w:r>
    </w:p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Темы рефератов:</w:t>
      </w:r>
    </w:p>
    <w:p w:rsidR="00B7380C" w:rsidRPr="00B7380C" w:rsidRDefault="00B7380C" w:rsidP="00B738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1.Отражение кругооборота средств предприятия в системе бухгалтерского учета.</w:t>
      </w:r>
    </w:p>
    <w:p w:rsidR="00B7380C" w:rsidRPr="00B7380C" w:rsidRDefault="00B7380C" w:rsidP="00B738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2.Основные экономические показатели деятельности предприятий в системе бухгалтерского учета.</w:t>
      </w:r>
    </w:p>
    <w:p w:rsidR="00B7380C" w:rsidRPr="00B7380C" w:rsidRDefault="00B7380C" w:rsidP="00B7380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Использование диалектического метода как основы метода бухгалтерского учета.</w:t>
      </w:r>
    </w:p>
    <w:p w:rsidR="00B7380C" w:rsidRPr="00B7380C" w:rsidRDefault="00B7380C" w:rsidP="00B7380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Способы и приемы метода бухгалтерского учета и их эволюция.</w:t>
      </w:r>
    </w:p>
    <w:p w:rsidR="00B7380C" w:rsidRPr="00B7380C" w:rsidRDefault="00B7380C" w:rsidP="00B7380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 Эволюция построения и содержания бухгалтерских балансов предприятий.</w:t>
      </w:r>
    </w:p>
    <w:p w:rsidR="00B7380C" w:rsidRPr="00B7380C" w:rsidRDefault="00B7380C" w:rsidP="00B7380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 Особенности содержания балансов в России и в других государствах.</w:t>
      </w:r>
    </w:p>
    <w:p w:rsidR="00B7380C" w:rsidRPr="00B7380C" w:rsidRDefault="00B7380C" w:rsidP="00B7380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Эволюция формы баланса предприятия в России.</w:t>
      </w:r>
    </w:p>
    <w:p w:rsidR="00B7380C" w:rsidRPr="00B7380C" w:rsidRDefault="00B7380C" w:rsidP="00B7380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 Баланс «Брутто» и баланс «Нетто», их особенности, достоинства и недостатки.</w:t>
      </w:r>
    </w:p>
    <w:p w:rsidR="00B7380C" w:rsidRPr="00B7380C" w:rsidRDefault="00B7380C" w:rsidP="00B7380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Роль главного бухгалтера в организации учета и контроля на предприятиях.</w:t>
      </w:r>
    </w:p>
    <w:p w:rsidR="00B7380C" w:rsidRPr="00B7380C" w:rsidRDefault="00B7380C" w:rsidP="00B7380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Профессиональный кодекс этики бухгалтера.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Максимальное время выступления,</w:t>
      </w:r>
      <w:r w:rsidRPr="00B7380C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  <w:lang w:val="ru-RU" w:eastAsia="ru-RU"/>
        </w:rPr>
        <w:t xml:space="preserve"> </w:t>
      </w:r>
      <w:r w:rsidRPr="00B7380C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 представлены выше, в Теме 1.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aps/>
          <w:sz w:val="28"/>
          <w:szCs w:val="28"/>
          <w:u w:val="single"/>
          <w:lang w:val="ru-RU" w:eastAsia="ru-RU"/>
        </w:rPr>
      </w:pPr>
    </w:p>
    <w:p w:rsidR="00B7380C" w:rsidRPr="00B7380C" w:rsidRDefault="00B7380C" w:rsidP="00B7380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7380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 (СЗ) 3 Кейс (Ситуационная задача)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  <w:t xml:space="preserve">Задание: </w:t>
      </w:r>
    </w:p>
    <w:p w:rsidR="00B7380C" w:rsidRPr="00B7380C" w:rsidRDefault="00B7380C" w:rsidP="00B7380C">
      <w:pPr>
        <w:spacing w:after="0" w:line="240" w:lineRule="auto"/>
        <w:ind w:left="720" w:right="6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имеющимся остаткам на счетах бухгалтерского учета необходимо составить баланс (нетто):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3"/>
        <w:gridCol w:w="2551"/>
        <w:gridCol w:w="2126"/>
      </w:tblGrid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счета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Шифр счета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 </w:t>
            </w:r>
          </w:p>
          <w:p w:rsidR="00B7380C" w:rsidRPr="00B7380C" w:rsidRDefault="00B7380C" w:rsidP="00B7380C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руб.)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587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производство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поставщиками и подрядчиками (кредиторская задолженность)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1157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Готовая продукция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415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налогам и сборам (задолженность)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 (дебиторская задолженность)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B7380C" w:rsidRPr="00B7380C" w:rsidTr="00B7380C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дебиторами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Е.М. Евстафьева</w:t>
      </w:r>
    </w:p>
    <w:p w:rsidR="00B7380C" w:rsidRPr="00B7380C" w:rsidRDefault="00B7380C" w:rsidP="00B738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738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B7380C" w:rsidRPr="00B7380C" w:rsidRDefault="00B7380C" w:rsidP="00B738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B7380C" w:rsidRPr="00B7380C" w:rsidRDefault="00B7380C" w:rsidP="00B738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7380C" w:rsidRPr="00B7380C" w:rsidRDefault="00B7380C" w:rsidP="00B7380C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7380C" w:rsidRPr="00B7380C" w:rsidRDefault="00B7380C" w:rsidP="00B73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7380C" w:rsidRPr="00B7380C" w:rsidRDefault="00B7380C" w:rsidP="00B73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B7380C" w:rsidRPr="00B7380C" w:rsidRDefault="00B7380C" w:rsidP="00B738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rPr>
          <w:rFonts w:ascii="Calibri" w:eastAsia="Times New Roman" w:hAnsi="Calibri" w:cs="Times New Roman"/>
          <w:lang w:val="ru-RU"/>
        </w:rPr>
      </w:pPr>
      <w:r w:rsidRPr="00B7380C">
        <w:rPr>
          <w:rFonts w:ascii="Calibri" w:eastAsia="Times New Roman" w:hAnsi="Calibri" w:cs="Times New Roman"/>
          <w:lang w:val="ru-RU"/>
        </w:rPr>
        <w:br w:type="page"/>
      </w:r>
    </w:p>
    <w:p w:rsidR="00B7380C" w:rsidRPr="00B7380C" w:rsidRDefault="00B7380C" w:rsidP="00B7380C">
      <w:pPr>
        <w:rPr>
          <w:rFonts w:ascii="Calibri" w:eastAsia="Times New Roman" w:hAnsi="Calibri" w:cs="Times New Roman"/>
          <w:lang w:val="ru-RU"/>
        </w:rPr>
      </w:pPr>
      <w:r w:rsidRPr="00B7380C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4BE15A22" wp14:editId="1419327E">
            <wp:extent cx="6488430" cy="8913495"/>
            <wp:effectExtent l="0" t="0" r="7620" b="1905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0C" w:rsidRPr="00B7380C" w:rsidRDefault="00B7380C" w:rsidP="00B7380C">
      <w:pPr>
        <w:rPr>
          <w:rFonts w:ascii="Calibri" w:eastAsia="Times New Roman" w:hAnsi="Calibri" w:cs="Times New Roman"/>
          <w:lang w:val="ru-RU"/>
        </w:rPr>
      </w:pPr>
      <w:r w:rsidRPr="00B7380C">
        <w:rPr>
          <w:rFonts w:ascii="Calibri" w:eastAsia="Times New Roman" w:hAnsi="Calibri" w:cs="Times New Roman"/>
          <w:lang w:val="ru-RU"/>
        </w:rPr>
        <w:br w:type="page"/>
      </w:r>
    </w:p>
    <w:p w:rsidR="00B7380C" w:rsidRPr="00B7380C" w:rsidRDefault="00B7380C" w:rsidP="00B738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Методические  указания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 по  освоению  дисциплины  «Основы бухгалтерского учета»  адресованы  студентам всех форм обучения. </w:t>
      </w:r>
    </w:p>
    <w:p w:rsidR="00B7380C" w:rsidRPr="00B7380C" w:rsidRDefault="00B7380C" w:rsidP="00B73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38.03.01«Экономика»</w:t>
      </w: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профиль 38.03.01.01 «Бухгалтерский учет, анализ и аудит»</w:t>
      </w: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предусмотрены следующие виды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занятий  по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указанной дисциплине:</w:t>
      </w:r>
    </w:p>
    <w:p w:rsidR="00B7380C" w:rsidRPr="00B7380C" w:rsidRDefault="00B7380C" w:rsidP="00B7380C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80C">
        <w:rPr>
          <w:rFonts w:ascii="Times New Roman" w:eastAsia="Calibri" w:hAnsi="Times New Roman" w:cs="Times New Roman"/>
          <w:sz w:val="24"/>
          <w:szCs w:val="24"/>
          <w:lang w:val="ru-RU"/>
        </w:rPr>
        <w:t>лекции:</w:t>
      </w:r>
    </w:p>
    <w:p w:rsidR="00B7380C" w:rsidRPr="00B7380C" w:rsidRDefault="00B7380C" w:rsidP="00B738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2 - практические занятия:</w:t>
      </w:r>
    </w:p>
    <w:p w:rsidR="00B7380C" w:rsidRPr="00B7380C" w:rsidRDefault="00B7380C" w:rsidP="00B738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3 - самостоятельная работа.</w:t>
      </w:r>
    </w:p>
    <w:p w:rsidR="00B7380C" w:rsidRPr="00B7380C" w:rsidRDefault="00B7380C" w:rsidP="00B738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B7380C" w:rsidRPr="00B7380C" w:rsidRDefault="00B7380C" w:rsidP="00B738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1.Бухгалтерчский учет -возникновение, развитие и его современная роль в управлении экономикой организации. </w:t>
      </w:r>
    </w:p>
    <w:p w:rsidR="00B7380C" w:rsidRPr="00B7380C" w:rsidRDefault="00B7380C" w:rsidP="00B738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: 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1.1. Возникновение учета. Основные этапы его развития. Виды хозяйственного учета. 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1.2.Бухгалтерский учет, его место и роль в системе управления экономическими субъектами. 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1.3.Функции управления и их информационные потребности. Задачи бухгалтерского учета. 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1.4.Законодательное и нормативное регулирование бухгалтерского учета в Российской Федерации.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 Принципы бух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галтерского учета, его предмет,</w:t>
      </w: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объекты. 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При изучении темы студенты должны изучить: 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Основополагающие принципы бухгалтерского учета и критерии их формирования. 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 Предмет бухгалтерского учета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 Объекты и их классификация по различным признакам (по их видам и размещению; по источникам образования, и др.)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2.4 Содержание понятия «метод бухгалтерского учета».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  «Балансовое обобщение».</w:t>
      </w:r>
    </w:p>
    <w:p w:rsidR="00B7380C" w:rsidRPr="00B7380C" w:rsidRDefault="00B7380C" w:rsidP="00B738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738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: 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3.1. Бухгалтерский баланс, его назначение и структура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3.2. Изменения в составе средств организации и источников их образования под влиянием хозяйственных операций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Классификация бухгалтерских балансов.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Тема 4.  «Бухгалтерские счета и двойная запись»</w:t>
      </w:r>
      <w:r w:rsidRPr="00B738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 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ab/>
        <w:t>При изучении темы студенты должны изучить: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4.1 Бухгалтерские счета (активные, пассивные и активно-пассивные).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4.2 Классификация счетов по экономическому содержанию, назначению и структуре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4.3 Система двойной записи. Бухгалтерские проводки: простые и сложные. 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4.4 Синтетический и аналитический учет и их взаимосвязь.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4.5 Понятие о </w:t>
      </w:r>
      <w:proofErr w:type="spellStart"/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субсчетах</w:t>
      </w:r>
      <w:proofErr w:type="spellEnd"/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</w:t>
      </w:r>
      <w:proofErr w:type="spellStart"/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Забалансовые</w:t>
      </w:r>
      <w:proofErr w:type="spellEnd"/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счета.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4.6 План счетов бухгалтерского учета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Тема 5. «Методы стоимостного измерения объектов учета»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изучить: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5.1. Оценка как метод стоимостного измерения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5.2. Виды оценок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5.3. Подходы, используемые к оценке объектов учета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5.4. 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метод исчисления себестоимости</w:t>
      </w:r>
    </w:p>
    <w:p w:rsidR="00B7380C" w:rsidRPr="00B7380C" w:rsidRDefault="00B7380C" w:rsidP="00B738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6. </w:t>
      </w: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«Документация и инвентаризация как элементы метода бухгалтерского учета».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изучить: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6.1. Первичный учет и первичные учетные документы</w:t>
      </w:r>
    </w:p>
    <w:p w:rsidR="00B7380C" w:rsidRPr="00B7380C" w:rsidRDefault="00B7380C" w:rsidP="00B738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6.2. Инвентаризация активов и обязательств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7. «Технология обработки учетной информации»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7.1. Учетные регистры.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7.2. Формы бухгалтерского учета.</w:t>
      </w:r>
    </w:p>
    <w:p w:rsidR="00B7380C" w:rsidRPr="00B7380C" w:rsidRDefault="00B7380C" w:rsidP="00B738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8. «Учет хозяйственных процессов»</w:t>
      </w:r>
    </w:p>
    <w:p w:rsidR="00B7380C" w:rsidRPr="00B7380C" w:rsidRDefault="00B7380C" w:rsidP="00B7380C">
      <w:pPr>
        <w:framePr w:hSpace="180" w:wrap="around" w:vAnchor="text" w:hAnchor="page" w:x="1711" w:y="28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ab/>
      </w:r>
      <w:r w:rsidRPr="00B738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изучить:</w:t>
      </w:r>
      <w:r w:rsidRPr="00B738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8.1.Учет процесса снабжения.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8.2. Учет процесса производства.</w:t>
      </w:r>
    </w:p>
    <w:p w:rsidR="00B7380C" w:rsidRPr="00B7380C" w:rsidRDefault="00B7380C" w:rsidP="00B7380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8.3. Учет процесса продажи.</w:t>
      </w:r>
    </w:p>
    <w:p w:rsidR="00B7380C" w:rsidRPr="00B7380C" w:rsidRDefault="00B7380C" w:rsidP="00B738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В ходе практических занятий углубляются и закрепляются знания </w:t>
      </w:r>
      <w:proofErr w:type="gramStart"/>
      <w:r w:rsidRPr="00B7380C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студентов  по</w:t>
      </w:r>
      <w:proofErr w:type="gramEnd"/>
      <w:r w:rsidRPr="00B7380C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ряду  рассмотренных  на  лекциях  вопросов,  развиваются навыки: </w:t>
      </w:r>
      <w:r w:rsidRPr="00B7380C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экономического исследования, сбора, обработки и анализа экономических и социальных данных. </w:t>
      </w: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При подготовке к практическим занятиям каждый студент должен:  </w:t>
      </w:r>
    </w:p>
    <w:p w:rsidR="00B7380C" w:rsidRPr="00B7380C" w:rsidRDefault="00B7380C" w:rsidP="00B738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 изучить рекомендованную учебную литературу;  </w:t>
      </w:r>
    </w:p>
    <w:p w:rsidR="00B7380C" w:rsidRPr="00B7380C" w:rsidRDefault="00B7380C" w:rsidP="00B738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 изучить конспекты лекций;  </w:t>
      </w:r>
    </w:p>
    <w:p w:rsidR="00B7380C" w:rsidRPr="00B7380C" w:rsidRDefault="00B7380C" w:rsidP="00B738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 подготовить ответы на все вопросы по изучаемой теме;  </w:t>
      </w:r>
    </w:p>
    <w:p w:rsidR="00B7380C" w:rsidRPr="00B7380C" w:rsidRDefault="00B7380C" w:rsidP="00B738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7380C" w:rsidRPr="00B7380C" w:rsidRDefault="00B7380C" w:rsidP="00B738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Примеры практических заданий.</w:t>
      </w: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1.</w:t>
      </w: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Перечень хозяйственных средств ООО «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Эрго</w:t>
      </w:r>
      <w:proofErr w:type="spell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829"/>
        <w:gridCol w:w="1182"/>
      </w:tblGrid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keepNext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val="ru-RU" w:eastAsia="ru-RU"/>
              </w:rPr>
              <w:t>Наименование имущества и источников его формирования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Сумма, тыс. руб.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Корпусная мебель на складе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Краткосрочный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займ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ООО «Возрождение»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склада готовой продукции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Плиты ДВП на складе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Акции ОАО «Лукойл»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 на расчетном счете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Патент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Долгосрочный кредит банка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 общехозяйственного назначения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Аванс у агента отдела снабжения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кладовщика по недостаче материалов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в кассе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 по налогу на прибыль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валютном счете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материалы на складе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отчетного года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столовой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Покупные полуфабрикаты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по заработной плате перед работниками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Оборудование склада материалов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покупателей за отгруженную продукцию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Оборудование мебельного цеха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мебельного цеха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поставщика за перечисленный аванс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Попова А.Г. по командировочным расходам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органам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соцстарха</w:t>
            </w:r>
            <w:proofErr w:type="spellEnd"/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 по НДС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заводоуправления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 на оплату отпусков рабочих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кредиты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Займ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выданный  ООО</w:t>
            </w:r>
            <w:proofErr w:type="gram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«Алекс» на 3 года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 в деревообрабатывающем цехе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Грузовой автомобиль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Ограда завода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Инвентарь заводоуправления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B7380C" w:rsidRPr="00B7380C" w:rsidTr="00B7380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</w:t>
            </w:r>
          </w:p>
        </w:tc>
      </w:tr>
    </w:tbl>
    <w:p w:rsidR="00B7380C" w:rsidRPr="00B7380C" w:rsidRDefault="00B7380C" w:rsidP="00B73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БУХГАЛТЕРСКИЙ БАЛАНС ООО «ЭРГО»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2.</w:t>
      </w:r>
      <w:r w:rsidRPr="00B738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</w:t>
      </w:r>
      <w:proofErr w:type="spellStart"/>
      <w:r w:rsidRPr="00B7380C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адача</w:t>
      </w:r>
      <w:proofErr w:type="spellEnd"/>
      <w:r w:rsidRPr="00B7380C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</w:t>
      </w:r>
    </w:p>
    <w:p w:rsidR="00B7380C" w:rsidRPr="00B7380C" w:rsidRDefault="00B7380C" w:rsidP="00B73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Исходные данные: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5760"/>
        <w:gridCol w:w="2863"/>
      </w:tblGrid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выполнения задания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непогашенной задолженности по заработной плате на 01.08.20ХХ г.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300000</w:t>
            </w:r>
          </w:p>
        </w:tc>
      </w:tr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-начислена заработная плата работникам основного производства;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-выдана заработная плата Сидорову В.П.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удержан из заработной платы налог на доходы физических лиц;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126000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34000</w:t>
            </w: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16380</w:t>
            </w:r>
          </w:p>
        </w:tc>
      </w:tr>
      <w:tr w:rsidR="00B7380C" w:rsidRPr="00B7380C" w:rsidTr="00B7380C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непогашенной задолженности по заработной плате на 02.08.20ХХ г.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-откройте счет «Расчеты с персоналом по оплате труда» (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</w:t>
      </w:r>
      <w:proofErr w:type="spell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составьте бухгалтерские проводки; 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отразите операции по движению средств на расчетном счете;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подсчитайте обороты по счету и определите сальдо конечное (</w:t>
      </w:r>
      <w:proofErr w:type="spell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</w:t>
      </w:r>
      <w:proofErr w:type="spell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B7380C" w:rsidRPr="00B7380C" w:rsidRDefault="00B7380C" w:rsidP="00B73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3.</w:t>
      </w:r>
      <w:r w:rsidRPr="00B738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Задача</w:t>
      </w: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Баланс кондитерской фабрики </w:t>
      </w:r>
      <w:proofErr w:type="gramStart"/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 Красная</w:t>
      </w:r>
      <w:proofErr w:type="gramEnd"/>
      <w:r w:rsidRPr="00B738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шапочка» на 1 сентября 20ХХ г.</w:t>
      </w:r>
    </w:p>
    <w:p w:rsidR="00B7380C" w:rsidRPr="00B7380C" w:rsidRDefault="00B7380C" w:rsidP="00B73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320"/>
        <w:gridCol w:w="3840"/>
        <w:gridCol w:w="1239"/>
      </w:tblGrid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Капитал и резервы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760000</w:t>
            </w: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860000</w:t>
            </w: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Оборотные активы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  <w:r w:rsidRPr="00B7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Краткосрочные обязательства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Запасы, в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-материалы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готовая продукция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средства, в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-расчетные счета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-касса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60000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50000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Кредиторская задолженность, в </w:t>
            </w:r>
            <w:proofErr w:type="spellStart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B7380C" w:rsidRPr="00B7380C" w:rsidRDefault="00B7380C" w:rsidP="00B7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-поставщики и подрядчики</w:t>
            </w:r>
          </w:p>
          <w:p w:rsidR="00B7380C" w:rsidRPr="00B7380C" w:rsidRDefault="00B7380C" w:rsidP="00B7380C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перед персоналом организации</w:t>
            </w:r>
          </w:p>
          <w:p w:rsidR="00B7380C" w:rsidRPr="00B7380C" w:rsidRDefault="00B7380C" w:rsidP="00B7380C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по налогам и сборам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155000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66000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34000</w:t>
            </w: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180000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Итого по разделу</w:t>
            </w: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V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155000</w:t>
            </w:r>
          </w:p>
        </w:tc>
      </w:tr>
      <w:tr w:rsidR="00B7380C" w:rsidRPr="00B7380C" w:rsidTr="00B7380C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1015000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1015000</w:t>
            </w:r>
          </w:p>
        </w:tc>
      </w:tr>
    </w:tbl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в сентябре 20ХХ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09"/>
        <w:gridCol w:w="1417"/>
        <w:gridCol w:w="1214"/>
        <w:gridCol w:w="1479"/>
      </w:tblGrid>
      <w:tr w:rsidR="00B7380C" w:rsidRPr="00B7380C" w:rsidTr="00B7380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операции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B7380C" w:rsidRPr="00B7380C" w:rsidTr="00B7380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в производство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Зачислен на расчетный счет краткосрочный кредит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от поставщиков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Оплатили поставщикам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под отчет на хозяйственные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380C" w:rsidRPr="00B7380C" w:rsidTr="00B7380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 с расчетного счета налог на прибыль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8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0C" w:rsidRPr="00B7380C" w:rsidRDefault="00B7380C" w:rsidP="00B7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7380C" w:rsidRPr="00B7380C" w:rsidRDefault="00B7380C" w:rsidP="00B738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380C" w:rsidRPr="00B7380C" w:rsidRDefault="00B7380C" w:rsidP="00B7380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необходимо:</w:t>
      </w:r>
    </w:p>
    <w:p w:rsidR="00B7380C" w:rsidRPr="00B7380C" w:rsidRDefault="00B7380C" w:rsidP="00B7380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бухгалтерские проводки в журнале хозяйственных операций;</w:t>
      </w:r>
    </w:p>
    <w:p w:rsidR="00B7380C" w:rsidRPr="00B7380C" w:rsidRDefault="00B7380C" w:rsidP="00B7380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отразить на счетах бухгалтерского учета хозяйственные операции за сентябрь 20ХХ г.;</w:t>
      </w:r>
    </w:p>
    <w:p w:rsidR="00B7380C" w:rsidRPr="00B7380C" w:rsidRDefault="00B7380C" w:rsidP="00B7380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подсчитать обороты за месяц и конечные остатки;</w:t>
      </w:r>
    </w:p>
    <w:p w:rsidR="00B7380C" w:rsidRPr="00B7380C" w:rsidRDefault="00B7380C" w:rsidP="00B7380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составить бухгалтерский баланс кондитерской фабрики </w:t>
      </w:r>
      <w:proofErr w:type="gramStart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Красная</w:t>
      </w:r>
      <w:proofErr w:type="gramEnd"/>
      <w:r w:rsidRPr="00B738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шапочка» на 1 октября 20ХХ г.</w:t>
      </w:r>
    </w:p>
    <w:p w:rsidR="00B7380C" w:rsidRPr="00B7380C" w:rsidRDefault="00B7380C" w:rsidP="00B738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По согласованию </w:t>
      </w:r>
      <w:proofErr w:type="gramStart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с  преподавателем</w:t>
      </w:r>
      <w:proofErr w:type="gramEnd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студенты  могут</w:t>
      </w:r>
      <w:proofErr w:type="gramEnd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воспользоваться  консультациями преподавателя.  </w:t>
      </w:r>
    </w:p>
    <w:p w:rsidR="00B7380C" w:rsidRPr="00B7380C" w:rsidRDefault="00B7380C" w:rsidP="00B738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Вопросы, </w:t>
      </w:r>
      <w:proofErr w:type="gramStart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не  рассмотренные</w:t>
      </w:r>
      <w:proofErr w:type="gramEnd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Контроль  самостоятельной</w:t>
      </w:r>
      <w:proofErr w:type="gramEnd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</w:t>
      </w:r>
    </w:p>
    <w:p w:rsidR="00B7380C" w:rsidRPr="00B7380C" w:rsidRDefault="00B7380C" w:rsidP="00B738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В  ходе</w:t>
      </w:r>
      <w:proofErr w:type="gramEnd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Выделить  непонятные</w:t>
      </w:r>
      <w:proofErr w:type="gramEnd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термины,  найти  их  значение  в энциклопедических словарях.  </w:t>
      </w:r>
    </w:p>
    <w:p w:rsidR="00B7380C" w:rsidRPr="00B7380C" w:rsidRDefault="00B7380C" w:rsidP="00B738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proofErr w:type="gramStart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При  реализации</w:t>
      </w:r>
      <w:proofErr w:type="gramEnd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т.ч</w:t>
      </w:r>
      <w:proofErr w:type="spellEnd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. интерактивные) методы обучения, в частности:   </w:t>
      </w:r>
    </w:p>
    <w:p w:rsidR="00B7380C" w:rsidRPr="00B7380C" w:rsidRDefault="00B7380C" w:rsidP="00B7380C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B7380C" w:rsidRPr="00B7380C" w:rsidRDefault="00B7380C" w:rsidP="00B7380C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использование информационных ресурсов и баз данных;</w:t>
      </w:r>
    </w:p>
    <w:p w:rsidR="00B7380C" w:rsidRPr="00B7380C" w:rsidRDefault="00B7380C" w:rsidP="00B738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аттестации  студенты</w:t>
      </w:r>
      <w:proofErr w:type="gramEnd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могут  воспользоваться электронной библиотекой ВУЗа </w:t>
      </w:r>
      <w:hyperlink r:id="rId13" w:history="1">
        <w:r w:rsidRPr="00B7380C">
          <w:rPr>
            <w:rFonts w:ascii="Times New Roman" w:eastAsia="Times New Roman" w:hAnsi="Times New Roman" w:cs="Times New Roman"/>
            <w:bCs/>
            <w:color w:val="000000"/>
            <w:sz w:val="24"/>
            <w:szCs w:val="20"/>
            <w:lang w:val="ru-RU" w:eastAsia="ru-RU"/>
          </w:rPr>
          <w:t>http://library.rsue.ru/</w:t>
        </w:r>
      </w:hyperlink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. Также обучающиеся </w:t>
      </w:r>
      <w:proofErr w:type="gramStart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могут  взять</w:t>
      </w:r>
      <w:proofErr w:type="gramEnd"/>
      <w:r w:rsidRPr="00B7380C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F90000" w:rsidRPr="00B7380C" w:rsidRDefault="00F90000">
      <w:pPr>
        <w:rPr>
          <w:lang w:val="ru-RU"/>
        </w:rPr>
      </w:pPr>
    </w:p>
    <w:sectPr w:rsidR="00F90000" w:rsidRPr="00B7380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05449"/>
    <w:multiLevelType w:val="hybridMultilevel"/>
    <w:tmpl w:val="9092AB7A"/>
    <w:lvl w:ilvl="0" w:tplc="79CC25D0">
      <w:start w:val="1"/>
      <w:numFmt w:val="bullet"/>
      <w:pStyle w:val="FontStyle46"/>
      <w:lvlText w:val=""/>
      <w:lvlJc w:val="left"/>
      <w:pPr>
        <w:tabs>
          <w:tab w:val="num" w:pos="615"/>
        </w:tabs>
        <w:ind w:left="360" w:firstLine="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6E1811"/>
    <w:multiLevelType w:val="hybridMultilevel"/>
    <w:tmpl w:val="F9D4D6C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9923459"/>
    <w:multiLevelType w:val="hybridMultilevel"/>
    <w:tmpl w:val="E3362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BF0370E"/>
    <w:multiLevelType w:val="multilevel"/>
    <w:tmpl w:val="B148A05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6">
    <w:nsid w:val="580A4B8F"/>
    <w:multiLevelType w:val="multilevel"/>
    <w:tmpl w:val="F38E2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91D6FA9"/>
    <w:multiLevelType w:val="multilevel"/>
    <w:tmpl w:val="CFA6A0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B7380C"/>
    <w:rsid w:val="00D31453"/>
    <w:rsid w:val="00E209E2"/>
    <w:rsid w:val="00F9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E41156E-BB9A-41C9-A67A-B72165257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7380C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B7380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B7380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7380C"/>
    <w:pPr>
      <w:keepNext/>
      <w:widowControl w:val="0"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B7380C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B7380C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B7380C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B7380C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380C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B7380C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B7380C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B7380C"/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B7380C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B7380C"/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uiPriority w:val="99"/>
    <w:semiHidden/>
    <w:rsid w:val="00B7380C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semiHidden/>
    <w:rsid w:val="00B7380C"/>
    <w:rPr>
      <w:rFonts w:ascii="Arial" w:eastAsia="Times New Roman" w:hAnsi="Arial" w:cs="Times New Roman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B7380C"/>
  </w:style>
  <w:style w:type="character" w:styleId="a3">
    <w:name w:val="Hyperlink"/>
    <w:semiHidden/>
    <w:unhideWhenUsed/>
    <w:rsid w:val="00B7380C"/>
    <w:rPr>
      <w:strike w:val="0"/>
      <w:dstrike w:val="0"/>
      <w:color w:val="6600CC"/>
      <w:u w:val="none"/>
      <w:effect w:val="non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B7380C"/>
    <w:rPr>
      <w:color w:val="954F72"/>
      <w:u w:val="single"/>
    </w:rPr>
  </w:style>
  <w:style w:type="paragraph" w:styleId="a4">
    <w:name w:val="Normal (Web)"/>
    <w:basedOn w:val="a"/>
    <w:uiPriority w:val="99"/>
    <w:semiHidden/>
    <w:unhideWhenUsed/>
    <w:rsid w:val="00B7380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99"/>
    <w:semiHidden/>
    <w:unhideWhenUsed/>
    <w:rsid w:val="00B7380C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5">
    <w:name w:val="footnote text"/>
    <w:basedOn w:val="a"/>
    <w:link w:val="a6"/>
    <w:uiPriority w:val="99"/>
    <w:semiHidden/>
    <w:unhideWhenUsed/>
    <w:rsid w:val="00B7380C"/>
    <w:pPr>
      <w:spacing w:after="0" w:line="240" w:lineRule="auto"/>
      <w:ind w:firstLine="57"/>
      <w:jc w:val="both"/>
    </w:pPr>
    <w:rPr>
      <w:rFonts w:ascii="Verdana" w:eastAsia="Verdana" w:hAnsi="Verdana" w:cs="Times New Roman"/>
      <w:sz w:val="20"/>
      <w:szCs w:val="20"/>
      <w:lang w:val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B7380C"/>
    <w:rPr>
      <w:rFonts w:ascii="Verdana" w:eastAsia="Verdana" w:hAnsi="Verdana" w:cs="Times New Roman"/>
      <w:sz w:val="20"/>
      <w:szCs w:val="20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B7380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B7380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"/>
    <w:link w:val="aa"/>
    <w:uiPriority w:val="99"/>
    <w:semiHidden/>
    <w:unhideWhenUsed/>
    <w:rsid w:val="00B7380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B7380C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b">
    <w:name w:val="List Number"/>
    <w:basedOn w:val="a"/>
    <w:uiPriority w:val="99"/>
    <w:semiHidden/>
    <w:unhideWhenUsed/>
    <w:rsid w:val="00B7380C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Title"/>
    <w:basedOn w:val="a"/>
    <w:link w:val="ad"/>
    <w:uiPriority w:val="99"/>
    <w:qFormat/>
    <w:rsid w:val="00B7380C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d">
    <w:name w:val="Название Знак"/>
    <w:basedOn w:val="a0"/>
    <w:link w:val="ac"/>
    <w:uiPriority w:val="99"/>
    <w:rsid w:val="00B7380C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e">
    <w:name w:val="Body Text"/>
    <w:basedOn w:val="a"/>
    <w:link w:val="af"/>
    <w:uiPriority w:val="99"/>
    <w:semiHidden/>
    <w:unhideWhenUsed/>
    <w:rsid w:val="00B7380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B7380C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B7380C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B7380C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2">
    <w:name w:val="Subtitle"/>
    <w:basedOn w:val="a"/>
    <w:link w:val="af3"/>
    <w:uiPriority w:val="99"/>
    <w:qFormat/>
    <w:rsid w:val="00B7380C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customStyle="1" w:styleId="af3">
    <w:name w:val="Подзаголовок Знак"/>
    <w:basedOn w:val="a0"/>
    <w:link w:val="af2"/>
    <w:uiPriority w:val="99"/>
    <w:rsid w:val="00B7380C"/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B7380C"/>
    <w:pPr>
      <w:tabs>
        <w:tab w:val="left" w:pos="3765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7380C"/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paragraph" w:styleId="31">
    <w:name w:val="Body Text 3"/>
    <w:basedOn w:val="a"/>
    <w:link w:val="32"/>
    <w:uiPriority w:val="99"/>
    <w:semiHidden/>
    <w:unhideWhenUsed/>
    <w:rsid w:val="00B7380C"/>
    <w:pPr>
      <w:tabs>
        <w:tab w:val="left" w:pos="3765"/>
      </w:tabs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7380C"/>
    <w:rPr>
      <w:rFonts w:ascii="Times New Roman" w:eastAsia="Times New Roman" w:hAnsi="Times New Roman" w:cs="Times New Roman"/>
      <w:i/>
      <w:color w:val="000000"/>
      <w:szCs w:val="20"/>
      <w:lang w:val="x-none" w:eastAsia="x-none"/>
    </w:rPr>
  </w:style>
  <w:style w:type="paragraph" w:styleId="23">
    <w:name w:val="Body Text Indent 2"/>
    <w:basedOn w:val="a"/>
    <w:link w:val="24"/>
    <w:uiPriority w:val="99"/>
    <w:semiHidden/>
    <w:unhideWhenUsed/>
    <w:rsid w:val="00B7380C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7380C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styleId="33">
    <w:name w:val="Body Text Indent 3"/>
    <w:basedOn w:val="a"/>
    <w:link w:val="34"/>
    <w:uiPriority w:val="99"/>
    <w:semiHidden/>
    <w:unhideWhenUsed/>
    <w:rsid w:val="00B7380C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B7380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4">
    <w:name w:val="Block Text"/>
    <w:basedOn w:val="a"/>
    <w:uiPriority w:val="99"/>
    <w:semiHidden/>
    <w:unhideWhenUsed/>
    <w:rsid w:val="00B7380C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5">
    <w:name w:val="Plain Text"/>
    <w:basedOn w:val="a"/>
    <w:link w:val="af6"/>
    <w:uiPriority w:val="99"/>
    <w:semiHidden/>
    <w:unhideWhenUsed/>
    <w:rsid w:val="00B7380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6">
    <w:name w:val="Текст Знак"/>
    <w:basedOn w:val="a0"/>
    <w:link w:val="af5"/>
    <w:uiPriority w:val="99"/>
    <w:semiHidden/>
    <w:rsid w:val="00B7380C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7">
    <w:name w:val="Balloon Text"/>
    <w:basedOn w:val="a"/>
    <w:link w:val="af8"/>
    <w:uiPriority w:val="99"/>
    <w:semiHidden/>
    <w:unhideWhenUsed/>
    <w:rsid w:val="00B7380C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character" w:customStyle="1" w:styleId="af8">
    <w:name w:val="Текст выноски Знак"/>
    <w:basedOn w:val="a0"/>
    <w:link w:val="af7"/>
    <w:uiPriority w:val="99"/>
    <w:semiHidden/>
    <w:rsid w:val="00B7380C"/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paragraph" w:styleId="af9">
    <w:name w:val="List Paragraph"/>
    <w:basedOn w:val="a"/>
    <w:uiPriority w:val="34"/>
    <w:qFormat/>
    <w:rsid w:val="00B7380C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val="ru-RU"/>
    </w:rPr>
  </w:style>
  <w:style w:type="paragraph" w:customStyle="1" w:styleId="afa">
    <w:name w:val="Знак"/>
    <w:basedOn w:val="a"/>
    <w:uiPriority w:val="99"/>
    <w:rsid w:val="00B738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4">
    <w:name w:val="заголовок 1"/>
    <w:basedOn w:val="a"/>
    <w:next w:val="a"/>
    <w:uiPriority w:val="99"/>
    <w:rsid w:val="00B7380C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ConsPlusTitle">
    <w:name w:val="ConsPlusTitle"/>
    <w:uiPriority w:val="99"/>
    <w:rsid w:val="00B7380C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ConsPlusNonformat">
    <w:name w:val="ConsPlusNonformat"/>
    <w:uiPriority w:val="99"/>
    <w:rsid w:val="00B7380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ConsPlusNormal">
    <w:name w:val="ConsPlusNormal"/>
    <w:uiPriority w:val="99"/>
    <w:rsid w:val="00B7380C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FR1">
    <w:name w:val="FR1"/>
    <w:uiPriority w:val="99"/>
    <w:rsid w:val="00B7380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Normal">
    <w:name w:val="Normal"/>
    <w:uiPriority w:val="99"/>
    <w:rsid w:val="00B7380C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heading1">
    <w:name w:val="heading 1"/>
    <w:basedOn w:val="Normal"/>
    <w:next w:val="Normal"/>
    <w:uiPriority w:val="99"/>
    <w:rsid w:val="00B7380C"/>
    <w:pPr>
      <w:keepNext/>
      <w:widowControl/>
      <w:snapToGrid/>
      <w:spacing w:line="240" w:lineRule="auto"/>
      <w:ind w:firstLine="0"/>
      <w:jc w:val="center"/>
      <w:outlineLvl w:val="0"/>
    </w:pPr>
    <w:rPr>
      <w:sz w:val="28"/>
    </w:rPr>
  </w:style>
  <w:style w:type="paragraph" w:customStyle="1" w:styleId="BodyText">
    <w:name w:val="Body Text"/>
    <w:basedOn w:val="Normal"/>
    <w:uiPriority w:val="99"/>
    <w:rsid w:val="00B7380C"/>
    <w:pPr>
      <w:widowControl/>
      <w:snapToGrid/>
      <w:spacing w:line="240" w:lineRule="auto"/>
      <w:ind w:firstLine="0"/>
      <w:jc w:val="center"/>
    </w:pPr>
    <w:rPr>
      <w:sz w:val="28"/>
    </w:rPr>
  </w:style>
  <w:style w:type="paragraph" w:customStyle="1" w:styleId="BodyText3">
    <w:name w:val="Body Text 3"/>
    <w:basedOn w:val="Normal"/>
    <w:uiPriority w:val="99"/>
    <w:rsid w:val="00B7380C"/>
    <w:pPr>
      <w:widowControl/>
      <w:snapToGrid/>
      <w:spacing w:line="240" w:lineRule="auto"/>
      <w:ind w:firstLine="0"/>
    </w:pPr>
    <w:rPr>
      <w:sz w:val="28"/>
    </w:rPr>
  </w:style>
  <w:style w:type="paragraph" w:customStyle="1" w:styleId="BodyTextIndent2">
    <w:name w:val="Body Text Indent 2"/>
    <w:basedOn w:val="Normal"/>
    <w:uiPriority w:val="99"/>
    <w:rsid w:val="00B7380C"/>
    <w:pPr>
      <w:widowControl/>
      <w:snapToGrid/>
      <w:spacing w:line="240" w:lineRule="auto"/>
      <w:ind w:firstLine="360"/>
    </w:pPr>
    <w:rPr>
      <w:sz w:val="28"/>
    </w:rPr>
  </w:style>
  <w:style w:type="paragraph" w:customStyle="1" w:styleId="afb">
    <w:name w:val="Знак Знак Знак"/>
    <w:basedOn w:val="a"/>
    <w:autoRedefine/>
    <w:uiPriority w:val="99"/>
    <w:rsid w:val="00B7380C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5">
    <w:name w:val="Знак2 Знак Знак Знак Знак Знак Знак Знак Знак Знак Знак Знак Знак"/>
    <w:basedOn w:val="a"/>
    <w:uiPriority w:val="99"/>
    <w:rsid w:val="00B738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ListParagraph">
    <w:name w:val="List Paragraph"/>
    <w:basedOn w:val="a"/>
    <w:uiPriority w:val="99"/>
    <w:rsid w:val="00B7380C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c">
    <w:name w:val="список с точками"/>
    <w:basedOn w:val="a"/>
    <w:uiPriority w:val="99"/>
    <w:rsid w:val="00B7380C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d">
    <w:name w:val="Знак Знак Знак Знак"/>
    <w:basedOn w:val="a"/>
    <w:uiPriority w:val="99"/>
    <w:rsid w:val="00B7380C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Cell">
    <w:name w:val="ConsPlusCell"/>
    <w:uiPriority w:val="99"/>
    <w:rsid w:val="00B738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Normal">
    <w:name w:val="ConsNormal"/>
    <w:uiPriority w:val="99"/>
    <w:rsid w:val="00B7380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e">
    <w:name w:val="[О] Подзаголовок"/>
    <w:uiPriority w:val="99"/>
    <w:rsid w:val="00B7380C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Default">
    <w:name w:val="Default"/>
    <w:uiPriority w:val="99"/>
    <w:rsid w:val="00B738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a10">
    <w:name w:val="a1"/>
    <w:basedOn w:val="a"/>
    <w:uiPriority w:val="99"/>
    <w:rsid w:val="00B73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5">
    <w:name w:val="Обычный1"/>
    <w:uiPriority w:val="99"/>
    <w:rsid w:val="00B7380C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B7380C"/>
    <w:rPr>
      <w:rFonts w:ascii="Times New Roman" w:eastAsia="Calibri" w:hAnsi="Times New Roman" w:cs="Times New Roman"/>
      <w:color w:val="000000"/>
      <w:sz w:val="28"/>
      <w:szCs w:val="24"/>
      <w:lang w:val="x-none" w:eastAsia="x-none"/>
    </w:rPr>
  </w:style>
  <w:style w:type="paragraph" w:customStyle="1" w:styleId="141">
    <w:name w:val="Стиль Маркерованый + 14 пт Полож"/>
    <w:basedOn w:val="a"/>
    <w:link w:val="140"/>
    <w:rsid w:val="00B7380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x-none" w:eastAsia="x-none"/>
    </w:rPr>
  </w:style>
  <w:style w:type="paragraph" w:customStyle="1" w:styleId="TOCHeading">
    <w:name w:val="TOC Heading"/>
    <w:basedOn w:val="1"/>
    <w:next w:val="a"/>
    <w:uiPriority w:val="99"/>
    <w:semiHidden/>
    <w:rsid w:val="00B7380C"/>
    <w:pPr>
      <w:keepLines/>
      <w:spacing w:before="480" w:after="0" w:line="276" w:lineRule="auto"/>
      <w:outlineLvl w:val="9"/>
    </w:pPr>
    <w:rPr>
      <w:rFonts w:ascii="Cambria" w:eastAsia="Calibri" w:hAnsi="Cambria"/>
      <w:color w:val="365F91"/>
      <w:kern w:val="0"/>
      <w:sz w:val="28"/>
      <w:szCs w:val="28"/>
    </w:rPr>
  </w:style>
  <w:style w:type="paragraph" w:customStyle="1" w:styleId="aff">
    <w:name w:val="нумспис"/>
    <w:basedOn w:val="a"/>
    <w:uiPriority w:val="99"/>
    <w:rsid w:val="00B7380C"/>
    <w:pPr>
      <w:widowControl w:val="0"/>
      <w:numPr>
        <w:numId w:val="2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f0">
    <w:name w:val="Îáû÷íûé"/>
    <w:uiPriority w:val="99"/>
    <w:rsid w:val="00B738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1">
    <w:name w:val="Основной текст документа"/>
    <w:basedOn w:val="ae"/>
    <w:autoRedefine/>
    <w:uiPriority w:val="99"/>
    <w:rsid w:val="00B7380C"/>
    <w:pPr>
      <w:ind w:firstLine="540"/>
      <w:jc w:val="both"/>
    </w:pPr>
    <w:rPr>
      <w:b w:val="0"/>
      <w:sz w:val="28"/>
      <w:szCs w:val="24"/>
    </w:rPr>
  </w:style>
  <w:style w:type="paragraph" w:customStyle="1" w:styleId="ConsNonformat">
    <w:name w:val="ConsNonformat"/>
    <w:uiPriority w:val="99"/>
    <w:rsid w:val="00B7380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20">
    <w:name w:val="12 с отступ"/>
    <w:basedOn w:val="a"/>
    <w:uiPriority w:val="99"/>
    <w:rsid w:val="00B7380C"/>
    <w:pPr>
      <w:widowControl w:val="0"/>
      <w:snapToGri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1">
    <w:name w:val="Style11"/>
    <w:basedOn w:val="a"/>
    <w:uiPriority w:val="99"/>
    <w:rsid w:val="00B7380C"/>
    <w:pPr>
      <w:widowControl w:val="0"/>
      <w:autoSpaceDE w:val="0"/>
      <w:autoSpaceDN w:val="0"/>
      <w:adjustRightInd w:val="0"/>
      <w:spacing w:after="0" w:line="326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B73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B7380C"/>
    <w:pPr>
      <w:widowControl w:val="0"/>
      <w:autoSpaceDE w:val="0"/>
      <w:autoSpaceDN w:val="0"/>
      <w:adjustRightInd w:val="0"/>
      <w:spacing w:after="0" w:line="324" w:lineRule="exact"/>
      <w:ind w:firstLine="64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"/>
    <w:basedOn w:val="a"/>
    <w:uiPriority w:val="99"/>
    <w:rsid w:val="00B7380C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B7380C"/>
    <w:pPr>
      <w:widowControl w:val="0"/>
      <w:autoSpaceDE w:val="0"/>
      <w:autoSpaceDN w:val="0"/>
      <w:adjustRightInd w:val="0"/>
      <w:spacing w:after="0" w:line="322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BodyText2">
    <w:name w:val="Body Text 2"/>
    <w:basedOn w:val="Normal"/>
    <w:uiPriority w:val="99"/>
    <w:rsid w:val="00B7380C"/>
    <w:pPr>
      <w:widowControl/>
      <w:snapToGrid/>
      <w:spacing w:after="120" w:line="480" w:lineRule="auto"/>
      <w:ind w:firstLine="0"/>
      <w:jc w:val="left"/>
    </w:pPr>
    <w:rPr>
      <w:sz w:val="24"/>
    </w:rPr>
  </w:style>
  <w:style w:type="paragraph" w:customStyle="1" w:styleId="footnotetext">
    <w:name w:val="footnote text"/>
    <w:basedOn w:val="Normal"/>
    <w:uiPriority w:val="99"/>
    <w:rsid w:val="00B7380C"/>
    <w:pPr>
      <w:widowControl/>
      <w:snapToGrid/>
      <w:spacing w:line="240" w:lineRule="auto"/>
      <w:ind w:firstLine="0"/>
      <w:jc w:val="left"/>
    </w:pPr>
  </w:style>
  <w:style w:type="paragraph" w:customStyle="1" w:styleId="header">
    <w:name w:val="header"/>
    <w:basedOn w:val="Normal"/>
    <w:uiPriority w:val="99"/>
    <w:rsid w:val="00B7380C"/>
    <w:pPr>
      <w:widowControl/>
      <w:tabs>
        <w:tab w:val="center" w:pos="4153"/>
        <w:tab w:val="right" w:pos="8306"/>
      </w:tabs>
      <w:snapToGrid/>
      <w:spacing w:line="240" w:lineRule="auto"/>
      <w:ind w:firstLine="0"/>
      <w:jc w:val="left"/>
    </w:pPr>
    <w:rPr>
      <w:sz w:val="24"/>
    </w:rPr>
  </w:style>
  <w:style w:type="paragraph" w:customStyle="1" w:styleId="Iniiaiieoaeno2">
    <w:name w:val="Iniiaiie oaeno 2"/>
    <w:basedOn w:val="a"/>
    <w:uiPriority w:val="99"/>
    <w:rsid w:val="00B7380C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Iauiue">
    <w:name w:val="Iau?iue"/>
    <w:uiPriority w:val="99"/>
    <w:rsid w:val="00B7380C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heading2">
    <w:name w:val="heading 2"/>
    <w:basedOn w:val="Normal"/>
    <w:next w:val="Normal"/>
    <w:uiPriority w:val="99"/>
    <w:rsid w:val="00B7380C"/>
    <w:pPr>
      <w:keepNext/>
      <w:widowControl/>
      <w:snapToGrid/>
      <w:spacing w:before="240" w:after="60" w:line="240" w:lineRule="auto"/>
      <w:ind w:firstLine="0"/>
      <w:jc w:val="left"/>
      <w:outlineLvl w:val="1"/>
    </w:pPr>
    <w:rPr>
      <w:rFonts w:ascii="Arial" w:hAnsi="Arial"/>
      <w:b/>
      <w:i/>
      <w:sz w:val="28"/>
    </w:rPr>
  </w:style>
  <w:style w:type="paragraph" w:customStyle="1" w:styleId="26">
    <w:name w:val="Обычный2"/>
    <w:uiPriority w:val="99"/>
    <w:rsid w:val="00B7380C"/>
    <w:pPr>
      <w:widowControl w:val="0"/>
      <w:snapToGrid w:val="0"/>
      <w:spacing w:after="0" w:line="314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customStyle="1" w:styleId="35">
    <w:name w:val="Обычный3"/>
    <w:uiPriority w:val="99"/>
    <w:rsid w:val="00B7380C"/>
    <w:pPr>
      <w:widowControl w:val="0"/>
      <w:snapToGrid w:val="0"/>
      <w:spacing w:after="0" w:line="314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customStyle="1" w:styleId="210">
    <w:name w:val="Основной текст 21"/>
    <w:basedOn w:val="35"/>
    <w:uiPriority w:val="99"/>
    <w:rsid w:val="00B7380C"/>
    <w:pPr>
      <w:widowControl/>
      <w:snapToGrid/>
      <w:spacing w:after="120" w:line="480" w:lineRule="auto"/>
      <w:ind w:firstLine="0"/>
      <w:jc w:val="left"/>
    </w:pPr>
    <w:rPr>
      <w:sz w:val="24"/>
    </w:rPr>
  </w:style>
  <w:style w:type="paragraph" w:customStyle="1" w:styleId="16">
    <w:name w:val="Абзац списка1"/>
    <w:basedOn w:val="a"/>
    <w:uiPriority w:val="99"/>
    <w:rsid w:val="00B7380C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41">
    <w:name w:val="Обычный4"/>
    <w:uiPriority w:val="99"/>
    <w:rsid w:val="00B7380C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f2">
    <w:name w:val="footnote reference"/>
    <w:semiHidden/>
    <w:unhideWhenUsed/>
    <w:rsid w:val="00B7380C"/>
    <w:rPr>
      <w:rFonts w:ascii="Times New Roman" w:hAnsi="Times New Roman" w:cs="Times New Roman" w:hint="default"/>
      <w:vertAlign w:val="superscript"/>
    </w:rPr>
  </w:style>
  <w:style w:type="character" w:customStyle="1" w:styleId="apple-style-span">
    <w:name w:val="apple-style-span"/>
    <w:basedOn w:val="a0"/>
    <w:rsid w:val="00B7380C"/>
  </w:style>
  <w:style w:type="character" w:customStyle="1" w:styleId="100">
    <w:name w:val="Знак Знак10"/>
    <w:rsid w:val="00B7380C"/>
    <w:rPr>
      <w:rFonts w:ascii="Times New Roman" w:eastAsia="Times New Roman" w:hAnsi="Times New Roman" w:cs="Times New Roman" w:hint="default"/>
      <w:szCs w:val="24"/>
      <w:lang w:eastAsia="ru-RU"/>
    </w:rPr>
  </w:style>
  <w:style w:type="character" w:customStyle="1" w:styleId="BodyTextChar">
    <w:name w:val="Body Text Char"/>
    <w:locked/>
    <w:rsid w:val="00B7380C"/>
    <w:rPr>
      <w:rFonts w:ascii="Calibri" w:hAnsi="Calibri" w:cs="Calibri" w:hint="default"/>
      <w:sz w:val="20"/>
      <w:szCs w:val="20"/>
      <w:lang w:val="x-none" w:eastAsia="ru-RU"/>
    </w:rPr>
  </w:style>
  <w:style w:type="character" w:customStyle="1" w:styleId="FootnoteTextChar">
    <w:name w:val="Footnote Text Char"/>
    <w:semiHidden/>
    <w:locked/>
    <w:rsid w:val="00B7380C"/>
    <w:rPr>
      <w:rFonts w:ascii="Calibri" w:hAnsi="Calibri" w:cs="Calibri" w:hint="default"/>
      <w:sz w:val="20"/>
      <w:szCs w:val="20"/>
      <w:lang w:val="x-none" w:eastAsia="ru-RU"/>
    </w:rPr>
  </w:style>
  <w:style w:type="character" w:customStyle="1" w:styleId="110">
    <w:name w:val="Заголовок 1 Знак1"/>
    <w:aliases w:val="Заголовок 1 Знак Знак"/>
    <w:locked/>
    <w:rsid w:val="00B7380C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17">
    <w:name w:val="Основной текст Знак1"/>
    <w:rsid w:val="00B7380C"/>
    <w:rPr>
      <w:rFonts w:ascii="Calibri" w:eastAsia="Calibri" w:hAnsi="Calibri" w:hint="default"/>
      <w:sz w:val="24"/>
      <w:szCs w:val="24"/>
      <w:lang w:val="ru-RU" w:eastAsia="ru-RU" w:bidi="ar-SA"/>
    </w:rPr>
  </w:style>
  <w:style w:type="character" w:customStyle="1" w:styleId="titledateend">
    <w:name w:val="title_date_end"/>
    <w:basedOn w:val="a0"/>
    <w:rsid w:val="00B7380C"/>
  </w:style>
  <w:style w:type="character" w:customStyle="1" w:styleId="date2">
    <w:name w:val="date2"/>
    <w:basedOn w:val="a0"/>
    <w:rsid w:val="00B7380C"/>
  </w:style>
  <w:style w:type="character" w:customStyle="1" w:styleId="FontStyle46">
    <w:name w:val="Font Style46"/>
    <w:rsid w:val="00B7380C"/>
    <w:rPr>
      <w:rFonts w:ascii="Times New Roman" w:hAnsi="Times New Roman" w:cs="Times New Roman" w:hint="default"/>
      <w:sz w:val="24"/>
      <w:szCs w:val="24"/>
    </w:rPr>
  </w:style>
  <w:style w:type="character" w:customStyle="1" w:styleId="footnotereference">
    <w:name w:val="footnote reference"/>
    <w:rsid w:val="00B7380C"/>
    <w:rPr>
      <w:vertAlign w:val="superscript"/>
    </w:rPr>
  </w:style>
  <w:style w:type="character" w:customStyle="1" w:styleId="pagenumber">
    <w:name w:val="page number"/>
    <w:basedOn w:val="a0"/>
    <w:rsid w:val="00B7380C"/>
  </w:style>
  <w:style w:type="character" w:customStyle="1" w:styleId="aff3">
    <w:name w:val="Знак Знак"/>
    <w:rsid w:val="00B7380C"/>
    <w:rPr>
      <w:lang w:val="ru-RU" w:eastAsia="ru-RU" w:bidi="ar-SA"/>
    </w:rPr>
  </w:style>
  <w:style w:type="character" w:customStyle="1" w:styleId="keyword1">
    <w:name w:val="keyword1"/>
    <w:rsid w:val="00B7380C"/>
    <w:rPr>
      <w:i/>
      <w:iCs/>
    </w:rPr>
  </w:style>
  <w:style w:type="table" w:styleId="aff4">
    <w:name w:val="Table Grid"/>
    <w:basedOn w:val="a1"/>
    <w:rsid w:val="00B7380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5">
    <w:name w:val="FollowedHyperlink"/>
    <w:basedOn w:val="a0"/>
    <w:uiPriority w:val="99"/>
    <w:semiHidden/>
    <w:unhideWhenUsed/>
    <w:rsid w:val="00B738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brary.rsue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04.10\38.03.01.01%20&#1041;1.&#1041;.15%20&#1054;&#1089;&#1085;&#1086;&#1074;&#1099;%20&#1073;&#1091;&#1093;&#1075;&#1072;&#1083;&#1090;&#1077;&#1088;&#1089;&#1082;&#1086;&#1075;&#1086;%20&#1091;&#1095;&#1077;&#1090;&#1072;\&#1079;&#1092;&#1086;\38.03.01.01%20&#1041;1.&#1041;.15%20&#1054;&#1089;&#1085;&#1086;&#1074;&#1099;%20&#1073;&#1091;&#1093;&#1075;&#1072;&#1083;&#1090;&#1077;&#1088;&#1089;&#1082;&#1086;&#1075;&#1086;%20&#1091;&#1095;&#1077;&#1090;&#1072;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04.10\38.03.01.01%20&#1041;1.&#1041;.15%20&#1054;&#1089;&#1085;&#1086;&#1074;&#1099;%20&#1073;&#1091;&#1093;&#1075;&#1072;&#1083;&#1090;&#1077;&#1088;&#1089;&#1082;&#1086;&#1075;&#1086;%20&#1091;&#1095;&#1077;&#1090;&#1072;\&#1079;&#1092;&#1086;\38.03.01.01%20&#1041;1.&#1041;.15%20&#1054;&#1089;&#1085;&#1086;&#1074;&#1099;%20&#1073;&#1091;&#1093;&#1075;&#1072;&#1083;&#1090;&#1077;&#1088;&#1089;&#1082;&#1086;&#1075;&#1086;%20&#1091;&#1095;&#1077;&#1090;&#1072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04.10\38.03.01.01%20&#1041;1.&#1041;.15%20&#1054;&#1089;&#1085;&#1086;&#1074;&#1099;%20&#1073;&#1091;&#1093;&#1075;&#1072;&#1083;&#1090;&#1077;&#1088;&#1089;&#1082;&#1086;&#1075;&#1086;%20&#1091;&#1095;&#1077;&#1090;&#1072;\&#1079;&#1092;&#1086;\38.03.01.01%20&#1041;1.&#1041;.15%20&#1054;&#1089;&#1085;&#1086;&#1074;&#1099;%20&#1073;&#1091;&#1093;&#1075;&#1072;&#1083;&#1090;&#1077;&#1088;&#1089;&#1082;&#1086;&#1075;&#1086;%20&#1091;&#1095;&#1077;&#1090;&#1072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1BBBB-128B-4C1B-929D-45A6BC3AE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11352</Words>
  <Characters>64707</Characters>
  <Application>Microsoft Office Word</Application>
  <DocSecurity>0</DocSecurity>
  <Lines>539</Lines>
  <Paragraphs>151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75908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2018-2019_38_03_01_01_1_plx_Основы бухгалтерского учета</dc:title>
  <dc:creator>FastReport.NET</dc:creator>
  <cp:lastModifiedBy>Елена В. Кузьмичева</cp:lastModifiedBy>
  <cp:revision>2</cp:revision>
  <dcterms:created xsi:type="dcterms:W3CDTF">2018-10-05T06:44:00Z</dcterms:created>
  <dcterms:modified xsi:type="dcterms:W3CDTF">2018-10-05T06:47:00Z</dcterms:modified>
</cp:coreProperties>
</file>