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1C4" w:rsidRPr="00997333" w:rsidRDefault="00F371C4">
      <w:pPr>
        <w:rPr>
          <w:sz w:val="0"/>
          <w:szCs w:val="0"/>
          <w:lang w:val="ru-RU"/>
        </w:rPr>
      </w:pPr>
    </w:p>
    <w:p w:rsidR="00997333" w:rsidRDefault="00997333">
      <w:r>
        <w:rPr>
          <w:noProof/>
          <w:lang w:val="ru-RU" w:eastAsia="ru-RU"/>
        </w:rPr>
        <w:drawing>
          <wp:inline distT="0" distB="0" distL="0" distR="0" wp14:anchorId="2A4A47C1">
            <wp:extent cx="6480810" cy="915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p>
    <w:p w:rsidR="00997333" w:rsidRDefault="00997333">
      <w:r>
        <w:br w:type="page"/>
      </w:r>
    </w:p>
    <w:p w:rsidR="00997333" w:rsidRDefault="00997333">
      <w:r>
        <w:rPr>
          <w:noProof/>
          <w:lang w:val="ru-RU" w:eastAsia="ru-RU"/>
        </w:rPr>
        <w:lastRenderedPageBreak/>
        <w:drawing>
          <wp:inline distT="0" distB="0" distL="0" distR="0" wp14:anchorId="1D28CFD9">
            <wp:extent cx="6480810" cy="9150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371C4" w:rsidTr="00997333">
        <w:trPr>
          <w:trHeight w:hRule="exact" w:val="555"/>
        </w:trPr>
        <w:tc>
          <w:tcPr>
            <w:tcW w:w="4494"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09.03.04_1.plx</w:t>
            </w:r>
          </w:p>
        </w:tc>
        <w:tc>
          <w:tcPr>
            <w:tcW w:w="3349" w:type="dxa"/>
          </w:tcPr>
          <w:p w:rsidR="00F371C4" w:rsidRDefault="00F371C4"/>
        </w:tc>
        <w:tc>
          <w:tcPr>
            <w:tcW w:w="1465" w:type="dxa"/>
          </w:tcPr>
          <w:p w:rsidR="00F371C4" w:rsidRDefault="00F371C4"/>
        </w:tc>
        <w:tc>
          <w:tcPr>
            <w:tcW w:w="966" w:type="dxa"/>
            <w:gridSpan w:val="2"/>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24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997333"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997333" w:rsidTr="00997333">
        <w:trPr>
          <w:trHeight w:hRule="exact" w:val="138"/>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361"/>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Рабочая программа пересмотрена, обсуждена и одобрена</w:t>
            </w:r>
            <w:r w:rsidRPr="00997333">
              <w:rPr>
                <w:rFonts w:ascii="Times New Roman" w:hAnsi="Times New Roman" w:cs="Times New Roman"/>
                <w:color w:val="000000"/>
                <w:lang w:val="ru-RU"/>
              </w:rPr>
              <w:t xml:space="preserve"> для исполнения в 2019-2020 учебном году на заседании кафедры Финансовый 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24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997333"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997333" w:rsidTr="00997333">
        <w:trPr>
          <w:trHeight w:hRule="exact" w:val="138"/>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500"/>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 xml:space="preserve">Рабочая программа пересмотрена, обсуждена и одобрена для исполнения в 2020-2021 </w:t>
            </w:r>
            <w:r w:rsidRPr="00997333">
              <w:rPr>
                <w:rFonts w:ascii="Times New Roman" w:hAnsi="Times New Roman" w:cs="Times New Roman"/>
                <w:color w:val="000000"/>
                <w:lang w:val="ru-RU"/>
              </w:rPr>
              <w:t>учебном году на заседании кафедры Финансовый 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24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997333"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Визирование</w:t>
            </w:r>
            <w:r w:rsidRPr="00997333">
              <w:rPr>
                <w:rFonts w:ascii="Times New Roman" w:hAnsi="Times New Roman" w:cs="Times New Roman"/>
                <w:b/>
                <w:color w:val="000000"/>
                <w:sz w:val="19"/>
                <w:szCs w:val="19"/>
                <w:lang w:val="ru-RU"/>
              </w:rPr>
              <w:t xml:space="preserve"> РПД для исполнения в 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997333" w:rsidTr="00997333">
        <w:trPr>
          <w:trHeight w:hRule="exact" w:val="138"/>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222"/>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w:t>
            </w:r>
            <w:r w:rsidRPr="00997333">
              <w:rPr>
                <w:rFonts w:ascii="Times New Roman" w:hAnsi="Times New Roman" w:cs="Times New Roman"/>
                <w:color w:val="000000"/>
                <w:lang w:val="ru-RU"/>
              </w:rPr>
              <w:t>кафедры Финансовый 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387"/>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997333"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 xml:space="preserve">Визирование РПД для исполнения в </w:t>
            </w:r>
            <w:r w:rsidRPr="00997333">
              <w:rPr>
                <w:rFonts w:ascii="Times New Roman" w:hAnsi="Times New Roman" w:cs="Times New Roman"/>
                <w:b/>
                <w:color w:val="000000"/>
                <w:sz w:val="19"/>
                <w:szCs w:val="19"/>
                <w:lang w:val="ru-RU"/>
              </w:rPr>
              <w:t>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997333" w:rsidTr="00997333">
        <w:trPr>
          <w:trHeight w:hRule="exact" w:val="277"/>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222"/>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Финансовый </w:t>
            </w:r>
            <w:r w:rsidRPr="00997333">
              <w:rPr>
                <w:rFonts w:ascii="Times New Roman" w:hAnsi="Times New Roman" w:cs="Times New Roman"/>
                <w:color w:val="000000"/>
                <w:lang w:val="ru-RU"/>
              </w:rPr>
              <w:t>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762"/>
        <w:gridCol w:w="196"/>
        <w:gridCol w:w="1718"/>
        <w:gridCol w:w="1502"/>
        <w:gridCol w:w="143"/>
        <w:gridCol w:w="819"/>
        <w:gridCol w:w="695"/>
        <w:gridCol w:w="1114"/>
        <w:gridCol w:w="1249"/>
        <w:gridCol w:w="700"/>
        <w:gridCol w:w="397"/>
        <w:gridCol w:w="979"/>
      </w:tblGrid>
      <w:tr w:rsidR="00F371C4">
        <w:trPr>
          <w:trHeight w:hRule="exact" w:val="416"/>
        </w:trPr>
        <w:tc>
          <w:tcPr>
            <w:tcW w:w="4692" w:type="dxa"/>
            <w:gridSpan w:val="5"/>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371C4" w:rsidRPr="0099733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Цели </w:t>
            </w:r>
            <w:r w:rsidRPr="00997333">
              <w:rPr>
                <w:rFonts w:ascii="Times New Roman" w:hAnsi="Times New Roman" w:cs="Times New Roman"/>
                <w:color w:val="000000"/>
                <w:sz w:val="19"/>
                <w:szCs w:val="19"/>
                <w:lang w:val="ru-RU"/>
              </w:rPr>
              <w:t xml:space="preserve">освоения дисциплины: получение </w:t>
            </w:r>
            <w:proofErr w:type="gramStart"/>
            <w:r w:rsidRPr="00997333">
              <w:rPr>
                <w:rFonts w:ascii="Times New Roman" w:hAnsi="Times New Roman" w:cs="Times New Roman"/>
                <w:color w:val="000000"/>
                <w:sz w:val="19"/>
                <w:szCs w:val="19"/>
                <w:lang w:val="ru-RU"/>
              </w:rPr>
              <w:t>обучающимися</w:t>
            </w:r>
            <w:proofErr w:type="gramEnd"/>
            <w:r w:rsidRPr="00997333">
              <w:rPr>
                <w:rFonts w:ascii="Times New Roman" w:hAnsi="Times New Roman" w:cs="Times New Roman"/>
                <w:color w:val="000000"/>
                <w:sz w:val="19"/>
                <w:szCs w:val="19"/>
                <w:lang w:val="ru-RU"/>
              </w:rPr>
              <w:t xml:space="preserve">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F371C4" w:rsidRPr="0099733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rPr>
              <w:t>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Задача: научить </w:t>
            </w:r>
            <w:proofErr w:type="gramStart"/>
            <w:r w:rsidRPr="00997333">
              <w:rPr>
                <w:rFonts w:ascii="Times New Roman" w:hAnsi="Times New Roman" w:cs="Times New Roman"/>
                <w:color w:val="000000"/>
                <w:sz w:val="19"/>
                <w:szCs w:val="19"/>
                <w:lang w:val="ru-RU"/>
              </w:rPr>
              <w:t>обучающихся</w:t>
            </w:r>
            <w:proofErr w:type="gramEnd"/>
            <w:r w:rsidRPr="00997333">
              <w:rPr>
                <w:rFonts w:ascii="Times New Roman" w:hAnsi="Times New Roman" w:cs="Times New Roman"/>
                <w:color w:val="000000"/>
                <w:sz w:val="19"/>
                <w:szCs w:val="19"/>
                <w:lang w:val="ru-RU"/>
              </w:rPr>
              <w:t xml:space="preserve"> применять конкретные методы финансового мониторинга в практической деятельности.</w:t>
            </w:r>
          </w:p>
        </w:tc>
      </w:tr>
      <w:tr w:rsidR="00F371C4" w:rsidRPr="00997333">
        <w:trPr>
          <w:trHeight w:hRule="exact" w:val="277"/>
        </w:trPr>
        <w:tc>
          <w:tcPr>
            <w:tcW w:w="766" w:type="dxa"/>
          </w:tcPr>
          <w:p w:rsidR="00F371C4" w:rsidRPr="00997333" w:rsidRDefault="00F371C4">
            <w:pPr>
              <w:rPr>
                <w:lang w:val="ru-RU"/>
              </w:rPr>
            </w:pPr>
          </w:p>
        </w:tc>
        <w:tc>
          <w:tcPr>
            <w:tcW w:w="228" w:type="dxa"/>
          </w:tcPr>
          <w:p w:rsidR="00F371C4" w:rsidRPr="00997333" w:rsidRDefault="00F371C4">
            <w:pPr>
              <w:rPr>
                <w:lang w:val="ru-RU"/>
              </w:rPr>
            </w:pPr>
          </w:p>
        </w:tc>
        <w:tc>
          <w:tcPr>
            <w:tcW w:w="1844" w:type="dxa"/>
          </w:tcPr>
          <w:p w:rsidR="00F371C4" w:rsidRPr="00997333" w:rsidRDefault="00F371C4">
            <w:pPr>
              <w:rPr>
                <w:lang w:val="ru-RU"/>
              </w:rPr>
            </w:pPr>
          </w:p>
        </w:tc>
        <w:tc>
          <w:tcPr>
            <w:tcW w:w="1702" w:type="dxa"/>
          </w:tcPr>
          <w:p w:rsidR="00F371C4" w:rsidRPr="00997333" w:rsidRDefault="00F371C4">
            <w:pPr>
              <w:rPr>
                <w:lang w:val="ru-RU"/>
              </w:rPr>
            </w:pPr>
          </w:p>
        </w:tc>
        <w:tc>
          <w:tcPr>
            <w:tcW w:w="143" w:type="dxa"/>
          </w:tcPr>
          <w:p w:rsidR="00F371C4" w:rsidRPr="00997333" w:rsidRDefault="00F371C4">
            <w:pPr>
              <w:rPr>
                <w:lang w:val="ru-RU"/>
              </w:rPr>
            </w:pPr>
          </w:p>
        </w:tc>
        <w:tc>
          <w:tcPr>
            <w:tcW w:w="851" w:type="dxa"/>
          </w:tcPr>
          <w:p w:rsidR="00F371C4" w:rsidRPr="00997333" w:rsidRDefault="00F371C4">
            <w:pPr>
              <w:rPr>
                <w:lang w:val="ru-RU"/>
              </w:rPr>
            </w:pPr>
          </w:p>
        </w:tc>
        <w:tc>
          <w:tcPr>
            <w:tcW w:w="710" w:type="dxa"/>
          </w:tcPr>
          <w:p w:rsidR="00F371C4" w:rsidRPr="00997333" w:rsidRDefault="00F371C4">
            <w:pPr>
              <w:rPr>
                <w:lang w:val="ru-RU"/>
              </w:rPr>
            </w:pPr>
          </w:p>
        </w:tc>
        <w:tc>
          <w:tcPr>
            <w:tcW w:w="1135" w:type="dxa"/>
          </w:tcPr>
          <w:p w:rsidR="00F371C4" w:rsidRPr="00997333" w:rsidRDefault="00F371C4">
            <w:pPr>
              <w:rPr>
                <w:lang w:val="ru-RU"/>
              </w:rPr>
            </w:pPr>
          </w:p>
        </w:tc>
        <w:tc>
          <w:tcPr>
            <w:tcW w:w="1277" w:type="dxa"/>
          </w:tcPr>
          <w:p w:rsidR="00F371C4" w:rsidRPr="00997333" w:rsidRDefault="00F371C4">
            <w:pPr>
              <w:rPr>
                <w:lang w:val="ru-RU"/>
              </w:rPr>
            </w:pPr>
          </w:p>
        </w:tc>
        <w:tc>
          <w:tcPr>
            <w:tcW w:w="710" w:type="dxa"/>
          </w:tcPr>
          <w:p w:rsidR="00F371C4" w:rsidRPr="00997333" w:rsidRDefault="00F371C4">
            <w:pPr>
              <w:rPr>
                <w:lang w:val="ru-RU"/>
              </w:rPr>
            </w:pPr>
          </w:p>
        </w:tc>
        <w:tc>
          <w:tcPr>
            <w:tcW w:w="426" w:type="dxa"/>
          </w:tcPr>
          <w:p w:rsidR="00F371C4" w:rsidRPr="00997333" w:rsidRDefault="00F371C4">
            <w:pPr>
              <w:rPr>
                <w:lang w:val="ru-RU"/>
              </w:rPr>
            </w:pPr>
          </w:p>
        </w:tc>
        <w:tc>
          <w:tcPr>
            <w:tcW w:w="993" w:type="dxa"/>
          </w:tcPr>
          <w:p w:rsidR="00F371C4" w:rsidRPr="00997333" w:rsidRDefault="00F371C4">
            <w:pPr>
              <w:rPr>
                <w:lang w:val="ru-RU"/>
              </w:rPr>
            </w:pPr>
          </w:p>
        </w:tc>
      </w:tr>
      <w:tr w:rsidR="00F371C4" w:rsidRPr="009973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2. МЕСТО ДИСЦИПЛИНЫ В СТРУКТУРЕ ОБРАЗОВАТЕЛЬНОЙ ПРОГРАММЫ</w:t>
            </w:r>
          </w:p>
        </w:tc>
      </w:tr>
      <w:tr w:rsidR="00F371C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Б1.В.ДВ.02</w:t>
            </w:r>
          </w:p>
        </w:tc>
      </w:tr>
      <w:tr w:rsidR="00F371C4" w:rsidRPr="0099733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 xml:space="preserve">Требования к предварительной </w:t>
            </w:r>
            <w:r w:rsidRPr="00997333">
              <w:rPr>
                <w:rFonts w:ascii="Times New Roman" w:hAnsi="Times New Roman" w:cs="Times New Roman"/>
                <w:b/>
                <w:color w:val="000000"/>
                <w:sz w:val="19"/>
                <w:szCs w:val="19"/>
                <w:lang w:val="ru-RU"/>
              </w:rPr>
              <w:t>подготовке обучающегося:</w:t>
            </w:r>
          </w:p>
        </w:tc>
      </w:tr>
      <w:tr w:rsidR="00F371C4" w:rsidRPr="0099733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Необходимыми условиями для успешного освоения дисциплины являются навыки</w:t>
            </w:r>
            <w:proofErr w:type="gramStart"/>
            <w:r w:rsidRPr="00997333">
              <w:rPr>
                <w:rFonts w:ascii="Times New Roman" w:hAnsi="Times New Roman" w:cs="Times New Roman"/>
                <w:color w:val="000000"/>
                <w:sz w:val="19"/>
                <w:szCs w:val="19"/>
                <w:lang w:val="ru-RU"/>
              </w:rPr>
              <w:t>,з</w:t>
            </w:r>
            <w:proofErr w:type="gramEnd"/>
            <w:r w:rsidRPr="00997333">
              <w:rPr>
                <w:rFonts w:ascii="Times New Roman" w:hAnsi="Times New Roman" w:cs="Times New Roman"/>
                <w:color w:val="000000"/>
                <w:sz w:val="19"/>
                <w:szCs w:val="19"/>
                <w:lang w:val="ru-RU"/>
              </w:rPr>
              <w:t>нания и умения, полученные в результате изучения дисциплин:</w:t>
            </w:r>
          </w:p>
        </w:tc>
      </w:tr>
      <w:tr w:rsidR="00F371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F371C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F371C4" w:rsidRPr="0099733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Дисциплины и практики,</w:t>
            </w:r>
            <w:r w:rsidRPr="00997333">
              <w:rPr>
                <w:rFonts w:ascii="Times New Roman" w:hAnsi="Times New Roman" w:cs="Times New Roman"/>
                <w:b/>
                <w:color w:val="000000"/>
                <w:sz w:val="19"/>
                <w:szCs w:val="19"/>
                <w:lang w:val="ru-RU"/>
              </w:rPr>
              <w:t xml:space="preserve"> для которых освоение данной дисциплины (модуля) необходимо как предшествующее:</w:t>
            </w:r>
          </w:p>
        </w:tc>
      </w:tr>
      <w:tr w:rsidR="00F371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Теория принятия решений</w:t>
            </w:r>
          </w:p>
        </w:tc>
      </w:tr>
      <w:tr w:rsidR="00F371C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Параллельное программирование</w:t>
            </w:r>
          </w:p>
        </w:tc>
      </w:tr>
      <w:tr w:rsidR="00F371C4">
        <w:trPr>
          <w:trHeight w:hRule="exact" w:val="277"/>
        </w:trPr>
        <w:tc>
          <w:tcPr>
            <w:tcW w:w="766" w:type="dxa"/>
          </w:tcPr>
          <w:p w:rsidR="00F371C4" w:rsidRDefault="00F371C4"/>
        </w:tc>
        <w:tc>
          <w:tcPr>
            <w:tcW w:w="228" w:type="dxa"/>
          </w:tcPr>
          <w:p w:rsidR="00F371C4" w:rsidRDefault="00F371C4"/>
        </w:tc>
        <w:tc>
          <w:tcPr>
            <w:tcW w:w="1844" w:type="dxa"/>
          </w:tcPr>
          <w:p w:rsidR="00F371C4" w:rsidRDefault="00F371C4"/>
        </w:tc>
        <w:tc>
          <w:tcPr>
            <w:tcW w:w="1702" w:type="dxa"/>
          </w:tcPr>
          <w:p w:rsidR="00F371C4" w:rsidRDefault="00F371C4"/>
        </w:tc>
        <w:tc>
          <w:tcPr>
            <w:tcW w:w="143" w:type="dxa"/>
          </w:tcPr>
          <w:p w:rsidR="00F371C4" w:rsidRDefault="00F371C4"/>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993" w:type="dxa"/>
          </w:tcPr>
          <w:p w:rsidR="00F371C4" w:rsidRDefault="00F371C4"/>
        </w:tc>
      </w:tr>
      <w:tr w:rsidR="00F371C4" w:rsidRPr="0099733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3. ТРЕБОВАНИЯ К РЕЗУЛЬТАТАМ ОСВОЕНИЯ ДИСЦИПЛИНЫ</w:t>
            </w:r>
          </w:p>
        </w:tc>
      </w:tr>
      <w:tr w:rsidR="00F371C4" w:rsidRPr="009973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 xml:space="preserve">ОК-3: способностью использовать основы </w:t>
            </w:r>
            <w:r w:rsidRPr="00997333">
              <w:rPr>
                <w:rFonts w:ascii="Times New Roman" w:hAnsi="Times New Roman" w:cs="Times New Roman"/>
                <w:b/>
                <w:color w:val="000000"/>
                <w:sz w:val="19"/>
                <w:szCs w:val="19"/>
                <w:lang w:val="ru-RU"/>
              </w:rPr>
              <w:t>экономических знаний в различных сферах жизнедеятельности</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b/>
                <w:color w:val="000000"/>
                <w:sz w:val="19"/>
                <w:szCs w:val="19"/>
              </w:rPr>
              <w:t>Знать:</w:t>
            </w:r>
          </w:p>
        </w:tc>
      </w:tr>
      <w:tr w:rsidR="00F371C4" w:rsidRPr="009973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основы организации национальной  системы финансового мониторинга</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b/>
                <w:color w:val="000000"/>
                <w:sz w:val="19"/>
                <w:szCs w:val="19"/>
              </w:rPr>
              <w:t>Уметь:</w:t>
            </w:r>
          </w:p>
        </w:tc>
      </w:tr>
      <w:tr w:rsidR="00F371C4" w:rsidRPr="009973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осуществлять анализ  показателей  финансового мониторинга в России</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b/>
                <w:color w:val="000000"/>
                <w:sz w:val="19"/>
                <w:szCs w:val="19"/>
              </w:rPr>
              <w:t>Владеть:</w:t>
            </w:r>
          </w:p>
        </w:tc>
      </w:tr>
      <w:tr w:rsidR="00F371C4" w:rsidRPr="009973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навыками поиска информации,  </w:t>
            </w:r>
            <w:r w:rsidRPr="00997333">
              <w:rPr>
                <w:rFonts w:ascii="Times New Roman" w:hAnsi="Times New Roman" w:cs="Times New Roman"/>
                <w:color w:val="000000"/>
                <w:sz w:val="19"/>
                <w:szCs w:val="19"/>
                <w:lang w:val="ru-RU"/>
              </w:rPr>
              <w:t>необходимой для осуществления мониторинга незаконных финансовых операций</w:t>
            </w:r>
          </w:p>
        </w:tc>
      </w:tr>
      <w:tr w:rsidR="00F371C4" w:rsidRPr="0099733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ПК-12: способностью к формализации в своей предметной области с учетом ограничений используемых методов исследования</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b/>
                <w:color w:val="000000"/>
                <w:sz w:val="19"/>
                <w:szCs w:val="19"/>
              </w:rPr>
              <w:t>Знать:</w:t>
            </w:r>
          </w:p>
        </w:tc>
      </w:tr>
      <w:tr w:rsidR="00F371C4" w:rsidRPr="0099733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знать особенности функционирования и  деятельности орган</w:t>
            </w:r>
            <w:r w:rsidRPr="00997333">
              <w:rPr>
                <w:rFonts w:ascii="Times New Roman" w:hAnsi="Times New Roman" w:cs="Times New Roman"/>
                <w:color w:val="000000"/>
                <w:sz w:val="19"/>
                <w:szCs w:val="19"/>
                <w:lang w:val="ru-RU"/>
              </w:rPr>
              <w:t>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b/>
                <w:color w:val="000000"/>
                <w:sz w:val="19"/>
                <w:szCs w:val="19"/>
              </w:rPr>
              <w:t>Уметь:</w:t>
            </w:r>
          </w:p>
        </w:tc>
      </w:tr>
      <w:tr w:rsidR="00F371C4" w:rsidRPr="0099733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осуществлять сбор необходимых данных, их анализ и подготовку информационных обзоров по вопросам свое</w:t>
            </w:r>
            <w:r w:rsidRPr="00997333">
              <w:rPr>
                <w:rFonts w:ascii="Times New Roman" w:hAnsi="Times New Roman" w:cs="Times New Roman"/>
                <w:color w:val="000000"/>
                <w:sz w:val="19"/>
                <w:szCs w:val="19"/>
                <w:lang w:val="ru-RU"/>
              </w:rPr>
              <w:t>й профессиональной деятельности</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b/>
                <w:color w:val="000000"/>
                <w:sz w:val="19"/>
                <w:szCs w:val="19"/>
              </w:rPr>
              <w:t>Владеть:</w:t>
            </w:r>
          </w:p>
        </w:tc>
      </w:tr>
      <w:tr w:rsidR="00F371C4" w:rsidRPr="0099733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навыками подготовки информационных обзоров по проблемам развития глобальной и национальных систем финансового мониторинга</w:t>
            </w:r>
          </w:p>
        </w:tc>
      </w:tr>
      <w:tr w:rsidR="00F371C4" w:rsidRPr="00997333">
        <w:trPr>
          <w:trHeight w:hRule="exact" w:val="277"/>
        </w:trPr>
        <w:tc>
          <w:tcPr>
            <w:tcW w:w="766" w:type="dxa"/>
          </w:tcPr>
          <w:p w:rsidR="00F371C4" w:rsidRPr="00997333" w:rsidRDefault="00F371C4">
            <w:pPr>
              <w:rPr>
                <w:lang w:val="ru-RU"/>
              </w:rPr>
            </w:pPr>
          </w:p>
        </w:tc>
        <w:tc>
          <w:tcPr>
            <w:tcW w:w="228" w:type="dxa"/>
          </w:tcPr>
          <w:p w:rsidR="00F371C4" w:rsidRPr="00997333" w:rsidRDefault="00F371C4">
            <w:pPr>
              <w:rPr>
                <w:lang w:val="ru-RU"/>
              </w:rPr>
            </w:pPr>
          </w:p>
        </w:tc>
        <w:tc>
          <w:tcPr>
            <w:tcW w:w="1844" w:type="dxa"/>
          </w:tcPr>
          <w:p w:rsidR="00F371C4" w:rsidRPr="00997333" w:rsidRDefault="00F371C4">
            <w:pPr>
              <w:rPr>
                <w:lang w:val="ru-RU"/>
              </w:rPr>
            </w:pPr>
          </w:p>
        </w:tc>
        <w:tc>
          <w:tcPr>
            <w:tcW w:w="1702" w:type="dxa"/>
          </w:tcPr>
          <w:p w:rsidR="00F371C4" w:rsidRPr="00997333" w:rsidRDefault="00F371C4">
            <w:pPr>
              <w:rPr>
                <w:lang w:val="ru-RU"/>
              </w:rPr>
            </w:pPr>
          </w:p>
        </w:tc>
        <w:tc>
          <w:tcPr>
            <w:tcW w:w="143" w:type="dxa"/>
          </w:tcPr>
          <w:p w:rsidR="00F371C4" w:rsidRPr="00997333" w:rsidRDefault="00F371C4">
            <w:pPr>
              <w:rPr>
                <w:lang w:val="ru-RU"/>
              </w:rPr>
            </w:pPr>
          </w:p>
        </w:tc>
        <w:tc>
          <w:tcPr>
            <w:tcW w:w="851" w:type="dxa"/>
          </w:tcPr>
          <w:p w:rsidR="00F371C4" w:rsidRPr="00997333" w:rsidRDefault="00F371C4">
            <w:pPr>
              <w:rPr>
                <w:lang w:val="ru-RU"/>
              </w:rPr>
            </w:pPr>
          </w:p>
        </w:tc>
        <w:tc>
          <w:tcPr>
            <w:tcW w:w="710" w:type="dxa"/>
          </w:tcPr>
          <w:p w:rsidR="00F371C4" w:rsidRPr="00997333" w:rsidRDefault="00F371C4">
            <w:pPr>
              <w:rPr>
                <w:lang w:val="ru-RU"/>
              </w:rPr>
            </w:pPr>
          </w:p>
        </w:tc>
        <w:tc>
          <w:tcPr>
            <w:tcW w:w="1135" w:type="dxa"/>
          </w:tcPr>
          <w:p w:rsidR="00F371C4" w:rsidRPr="00997333" w:rsidRDefault="00F371C4">
            <w:pPr>
              <w:rPr>
                <w:lang w:val="ru-RU"/>
              </w:rPr>
            </w:pPr>
          </w:p>
        </w:tc>
        <w:tc>
          <w:tcPr>
            <w:tcW w:w="1277" w:type="dxa"/>
          </w:tcPr>
          <w:p w:rsidR="00F371C4" w:rsidRPr="00997333" w:rsidRDefault="00F371C4">
            <w:pPr>
              <w:rPr>
                <w:lang w:val="ru-RU"/>
              </w:rPr>
            </w:pPr>
          </w:p>
        </w:tc>
        <w:tc>
          <w:tcPr>
            <w:tcW w:w="710" w:type="dxa"/>
          </w:tcPr>
          <w:p w:rsidR="00F371C4" w:rsidRPr="00997333" w:rsidRDefault="00F371C4">
            <w:pPr>
              <w:rPr>
                <w:lang w:val="ru-RU"/>
              </w:rPr>
            </w:pPr>
          </w:p>
        </w:tc>
        <w:tc>
          <w:tcPr>
            <w:tcW w:w="426" w:type="dxa"/>
          </w:tcPr>
          <w:p w:rsidR="00F371C4" w:rsidRPr="00997333" w:rsidRDefault="00F371C4">
            <w:pPr>
              <w:rPr>
                <w:lang w:val="ru-RU"/>
              </w:rPr>
            </w:pPr>
          </w:p>
        </w:tc>
        <w:tc>
          <w:tcPr>
            <w:tcW w:w="993" w:type="dxa"/>
          </w:tcPr>
          <w:p w:rsidR="00F371C4" w:rsidRPr="00997333" w:rsidRDefault="00F371C4">
            <w:pPr>
              <w:rPr>
                <w:lang w:val="ru-RU"/>
              </w:rPr>
            </w:pPr>
          </w:p>
        </w:tc>
      </w:tr>
      <w:tr w:rsidR="00F371C4" w:rsidRPr="009973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4. СТРУКТУРА И СОДЕРЖАНИЕ ДИСЦИПЛИНЫ (МОДУЛЯ)</w:t>
            </w:r>
          </w:p>
        </w:tc>
      </w:tr>
      <w:tr w:rsidR="00F371C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 xml:space="preserve">Наименование </w:t>
            </w:r>
            <w:r w:rsidRPr="00997333">
              <w:rPr>
                <w:rFonts w:ascii="Times New Roman" w:hAnsi="Times New Roman" w:cs="Times New Roman"/>
                <w:b/>
                <w:color w:val="000000"/>
                <w:sz w:val="19"/>
                <w:szCs w:val="19"/>
                <w:lang w:val="ru-RU"/>
              </w:rPr>
              <w:t>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Компетен-</w:t>
            </w:r>
          </w:p>
          <w:p w:rsidR="00F371C4" w:rsidRDefault="0099733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371C4" w:rsidRPr="00997333">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Раздел 1. «Институциональн</w:t>
            </w:r>
            <w:proofErr w:type="gramStart"/>
            <w:r w:rsidRPr="00997333">
              <w:rPr>
                <w:rFonts w:ascii="Times New Roman" w:hAnsi="Times New Roman" w:cs="Times New Roman"/>
                <w:b/>
                <w:color w:val="000000"/>
                <w:sz w:val="19"/>
                <w:szCs w:val="19"/>
                <w:lang w:val="ru-RU"/>
              </w:rPr>
              <w:t>о-</w:t>
            </w:r>
            <w:proofErr w:type="gramEnd"/>
            <w:r w:rsidRPr="00997333">
              <w:rPr>
                <w:rFonts w:ascii="Times New Roman" w:hAnsi="Times New Roman" w:cs="Times New Roman"/>
                <w:b/>
                <w:color w:val="000000"/>
                <w:sz w:val="19"/>
                <w:szCs w:val="19"/>
                <w:lang w:val="ru-RU"/>
              </w:rPr>
              <w:t xml:space="preserve">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r>
    </w:tbl>
    <w:p w:rsidR="00F371C4" w:rsidRPr="00997333" w:rsidRDefault="00997333">
      <w:pPr>
        <w:rPr>
          <w:sz w:val="0"/>
          <w:szCs w:val="0"/>
          <w:lang w:val="ru-RU"/>
        </w:rPr>
      </w:pPr>
      <w:r w:rsidRPr="00997333">
        <w:rPr>
          <w:lang w:val="ru-RU"/>
        </w:rPr>
        <w:br w:type="page"/>
      </w:r>
    </w:p>
    <w:tbl>
      <w:tblPr>
        <w:tblW w:w="0" w:type="auto"/>
        <w:tblCellMar>
          <w:left w:w="0" w:type="dxa"/>
          <w:right w:w="0" w:type="dxa"/>
        </w:tblCellMar>
        <w:tblLook w:val="04A0" w:firstRow="1" w:lastRow="0" w:firstColumn="1" w:lastColumn="0" w:noHBand="0" w:noVBand="1"/>
      </w:tblPr>
      <w:tblGrid>
        <w:gridCol w:w="945"/>
        <w:gridCol w:w="3403"/>
        <w:gridCol w:w="119"/>
        <w:gridCol w:w="815"/>
        <w:gridCol w:w="674"/>
        <w:gridCol w:w="1092"/>
        <w:gridCol w:w="1215"/>
        <w:gridCol w:w="674"/>
        <w:gridCol w:w="389"/>
        <w:gridCol w:w="948"/>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F371C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Тема 1.1 «Теоретические аспекты </w:t>
            </w:r>
            <w:r w:rsidRPr="00997333">
              <w:rPr>
                <w:rFonts w:ascii="Times New Roman" w:hAnsi="Times New Roman" w:cs="Times New Roman"/>
                <w:color w:val="000000"/>
                <w:sz w:val="19"/>
                <w:szCs w:val="19"/>
                <w:lang w:val="ru-RU"/>
              </w:rPr>
              <w:t>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2.Процессы отмывания денег как пред</w:t>
            </w:r>
            <w:r w:rsidRPr="00997333">
              <w:rPr>
                <w:rFonts w:ascii="Times New Roman" w:hAnsi="Times New Roman" w:cs="Times New Roman"/>
                <w:color w:val="000000"/>
                <w:sz w:val="19"/>
                <w:szCs w:val="19"/>
                <w:lang w:val="ru-RU"/>
              </w:rPr>
              <w:t>мет финансового мониторинга: понятие, способы осуществления, стадии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4. Значимость финансового мониторинга для обеспеч</w:t>
            </w:r>
            <w:r w:rsidRPr="00997333">
              <w:rPr>
                <w:rFonts w:ascii="Times New Roman" w:hAnsi="Times New Roman" w:cs="Times New Roman"/>
                <w:color w:val="000000"/>
                <w:sz w:val="19"/>
                <w:szCs w:val="19"/>
                <w:lang w:val="ru-RU"/>
              </w:rPr>
              <w:t xml:space="preserve">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1.1 «Теоретические аспекты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 Понятие финансового </w:t>
            </w:r>
            <w:r w:rsidRPr="00997333">
              <w:rPr>
                <w:rFonts w:ascii="Times New Roman" w:hAnsi="Times New Roman" w:cs="Times New Roman"/>
                <w:color w:val="000000"/>
                <w:sz w:val="19"/>
                <w:szCs w:val="19"/>
                <w:lang w:val="ru-RU"/>
              </w:rPr>
              <w:t>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Процессы отмывания денег как предмет финансового мониторинга: понятие,</w:t>
            </w:r>
            <w:r w:rsidRPr="00997333">
              <w:rPr>
                <w:rFonts w:ascii="Times New Roman" w:hAnsi="Times New Roman" w:cs="Times New Roman"/>
                <w:color w:val="000000"/>
                <w:sz w:val="19"/>
                <w:szCs w:val="19"/>
                <w:lang w:val="ru-RU"/>
              </w:rPr>
              <w:t xml:space="preserve"> способы осуществления, стадии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4. Значимость финансового мониторинга для обеспечения национальной финансовой безопасн</w:t>
            </w:r>
            <w:r w:rsidRPr="00997333">
              <w:rPr>
                <w:rFonts w:ascii="Times New Roman" w:hAnsi="Times New Roman" w:cs="Times New Roman"/>
                <w:color w:val="000000"/>
                <w:sz w:val="19"/>
                <w:szCs w:val="19"/>
                <w:lang w:val="ru-RU"/>
              </w:rPr>
              <w:t xml:space="preserve">ости. </w:t>
            </w:r>
            <w:r>
              <w:rPr>
                <w:rFonts w:ascii="Times New Roman" w:hAnsi="Times New Roman" w:cs="Times New Roman"/>
                <w:color w:val="000000"/>
                <w:sz w:val="19"/>
                <w:szCs w:val="19"/>
              </w:rPr>
              <w:t>Риски и опасность отмывания денег для финансовой системы.</w:t>
            </w:r>
          </w:p>
          <w:p w:rsidR="00F371C4" w:rsidRDefault="0099733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 Институциональные основы международного </w:t>
            </w:r>
            <w:r w:rsidRPr="00997333">
              <w:rPr>
                <w:rFonts w:ascii="Times New Roman" w:hAnsi="Times New Roman" w:cs="Times New Roman"/>
                <w:color w:val="000000"/>
                <w:sz w:val="19"/>
                <w:szCs w:val="19"/>
                <w:lang w:val="ru-RU"/>
              </w:rPr>
              <w:t>сотрудничества в сфере финансового мониторинга. Организации и специализированные органы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w:t>
            </w:r>
            <w:r w:rsidRPr="00997333">
              <w:rPr>
                <w:rFonts w:ascii="Times New Roman" w:hAnsi="Times New Roman" w:cs="Times New Roman"/>
                <w:color w:val="000000"/>
                <w:sz w:val="19"/>
                <w:szCs w:val="19"/>
                <w:lang w:val="ru-RU"/>
              </w:rPr>
              <w:t>егиональные группы по типу ФАТФ.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81"/>
        <w:gridCol w:w="1098"/>
        <w:gridCol w:w="1213"/>
        <w:gridCol w:w="673"/>
        <w:gridCol w:w="388"/>
        <w:gridCol w:w="946"/>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F371C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Тема 1.2. «Формирование международной системы </w:t>
            </w:r>
            <w:r w:rsidRPr="00997333">
              <w:rPr>
                <w:rFonts w:ascii="Times New Roman" w:hAnsi="Times New Roman" w:cs="Times New Roman"/>
                <w:color w:val="000000"/>
                <w:sz w:val="19"/>
                <w:szCs w:val="19"/>
                <w:lang w:val="ru-RU"/>
              </w:rPr>
              <w:t>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w:t>
            </w:r>
            <w:r w:rsidRPr="00997333">
              <w:rPr>
                <w:rFonts w:ascii="Times New Roman" w:hAnsi="Times New Roman" w:cs="Times New Roman"/>
                <w:color w:val="000000"/>
                <w:sz w:val="19"/>
                <w:szCs w:val="19"/>
                <w:lang w:val="ru-RU"/>
              </w:rPr>
              <w:t xml:space="preserve"> цели и задачи, направления деятельности ФАТФ на современном этапе. Региональные группы по типу ФАТФ.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Сотрудничество национальных финансовых разведок в рамках Группы Эгмонт. /</w:t>
            </w:r>
            <w:proofErr w:type="gramStart"/>
            <w:r w:rsidRPr="00997333">
              <w:rPr>
                <w:rFonts w:ascii="Times New Roman" w:hAnsi="Times New Roman" w:cs="Times New Roman"/>
                <w:color w:val="000000"/>
                <w:sz w:val="19"/>
                <w:szCs w:val="19"/>
                <w:lang w:val="ru-RU"/>
              </w:rPr>
              <w:t>Пр</w:t>
            </w:r>
            <w:proofErr w:type="gramEnd"/>
            <w:r w:rsidRPr="0099733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Тема 1.3 « </w:t>
            </w:r>
            <w:r w:rsidRPr="00997333">
              <w:rPr>
                <w:rFonts w:ascii="Times New Roman" w:hAnsi="Times New Roman" w:cs="Times New Roman"/>
                <w:color w:val="000000"/>
                <w:sz w:val="19"/>
                <w:szCs w:val="19"/>
                <w:lang w:val="ru-RU"/>
              </w:rPr>
              <w:t>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Правовые основы международного сотрудничества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Международные стандарты ПОД/ФТ (Сорок рек</w:t>
            </w:r>
            <w:r w:rsidRPr="00997333">
              <w:rPr>
                <w:rFonts w:ascii="Times New Roman" w:hAnsi="Times New Roman" w:cs="Times New Roman"/>
                <w:color w:val="000000"/>
                <w:sz w:val="19"/>
                <w:szCs w:val="19"/>
                <w:lang w:val="ru-RU"/>
              </w:rPr>
              <w:t>омендаций ФАТФ).</w:t>
            </w:r>
          </w:p>
          <w:p w:rsidR="00F371C4" w:rsidRDefault="0099733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 </w:t>
            </w:r>
            <w:r w:rsidRPr="00997333">
              <w:rPr>
                <w:rFonts w:ascii="Times New Roman" w:hAnsi="Times New Roman" w:cs="Times New Roman"/>
                <w:color w:val="000000"/>
                <w:sz w:val="19"/>
                <w:szCs w:val="19"/>
                <w:lang w:val="ru-RU"/>
              </w:rPr>
              <w:t>Правовые основы международного сотрудничества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Международные стандарты ПОД/ФТ (Сорок рекомендаций ФАТФ).</w:t>
            </w:r>
          </w:p>
          <w:p w:rsidR="00F371C4" w:rsidRDefault="0099733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Тема 1.3 «Правовые основы противодействия легализации (отмыванию) </w:t>
            </w:r>
            <w:r w:rsidRPr="00997333">
              <w:rPr>
                <w:rFonts w:ascii="Times New Roman" w:hAnsi="Times New Roman" w:cs="Times New Roman"/>
                <w:color w:val="000000"/>
                <w:sz w:val="19"/>
                <w:szCs w:val="19"/>
                <w:lang w:val="ru-RU"/>
              </w:rPr>
              <w:t>доходов, полученных преступным путем, и финансированию терроризма на международном уровне»</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Правовые основы международного сотрудничества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Международные стандарты ПОД/ФТ (Сорок рекомендаций ФАТФ).</w:t>
            </w:r>
          </w:p>
          <w:p w:rsidR="00F371C4" w:rsidRDefault="0099733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 xml:space="preserve">Л1.1 Л1.2 Л2.1 </w:t>
            </w:r>
            <w:r>
              <w:rPr>
                <w:rFonts w:ascii="Times New Roman" w:hAnsi="Times New Roman" w:cs="Times New Roman"/>
                <w:color w:val="000000"/>
                <w:sz w:val="19"/>
                <w:szCs w:val="19"/>
              </w:rPr>
              <w:t>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1.4 « Российская система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Функции и задачи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w:t>
            </w:r>
            <w:r w:rsidRPr="00997333">
              <w:rPr>
                <w:rFonts w:ascii="Times New Roman" w:hAnsi="Times New Roman" w:cs="Times New Roman"/>
                <w:color w:val="000000"/>
                <w:sz w:val="19"/>
                <w:szCs w:val="19"/>
                <w:lang w:val="ru-RU"/>
              </w:rPr>
              <w:t xml:space="preserve"> Институциональные основы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Государственная политика РФ в сфере ПОД/ФТ.</w:t>
            </w:r>
          </w:p>
          <w:p w:rsidR="00F371C4" w:rsidRDefault="0099733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3"/>
        <w:gridCol w:w="119"/>
        <w:gridCol w:w="812"/>
        <w:gridCol w:w="681"/>
        <w:gridCol w:w="1098"/>
        <w:gridCol w:w="1213"/>
        <w:gridCol w:w="672"/>
        <w:gridCol w:w="388"/>
        <w:gridCol w:w="946"/>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F371C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1.4 « Российская система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 </w:t>
            </w:r>
            <w:r w:rsidRPr="00997333">
              <w:rPr>
                <w:rFonts w:ascii="Times New Roman" w:hAnsi="Times New Roman" w:cs="Times New Roman"/>
                <w:color w:val="000000"/>
                <w:sz w:val="19"/>
                <w:szCs w:val="19"/>
                <w:lang w:val="ru-RU"/>
              </w:rPr>
              <w:t>Элементы национальной системы финансового мониторинга. Этапы развития российской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Функции и задачи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Институциональные основы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Государственная политика РФ в сфере П</w:t>
            </w:r>
            <w:r w:rsidRPr="00997333">
              <w:rPr>
                <w:rFonts w:ascii="Times New Roman" w:hAnsi="Times New Roman" w:cs="Times New Roman"/>
                <w:color w:val="000000"/>
                <w:sz w:val="19"/>
                <w:szCs w:val="19"/>
                <w:lang w:val="ru-RU"/>
              </w:rPr>
              <w:t>ОД/ФТ.</w:t>
            </w:r>
          </w:p>
          <w:p w:rsidR="00F371C4" w:rsidRDefault="0099733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1.4 « Российская система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Функции </w:t>
            </w:r>
            <w:r w:rsidRPr="00997333">
              <w:rPr>
                <w:rFonts w:ascii="Times New Roman" w:hAnsi="Times New Roman" w:cs="Times New Roman"/>
                <w:color w:val="000000"/>
                <w:sz w:val="19"/>
                <w:szCs w:val="19"/>
                <w:lang w:val="ru-RU"/>
              </w:rPr>
              <w:t>и задачи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Институциональные основы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Государственная политика РФ в сфере ПОД/ФТ.</w:t>
            </w:r>
          </w:p>
          <w:p w:rsidR="00F371C4" w:rsidRDefault="0099733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Тема 1.5 «Особенности организации зарубежных систем финансового </w:t>
            </w:r>
            <w:r w:rsidRPr="00997333">
              <w:rPr>
                <w:rFonts w:ascii="Times New Roman" w:hAnsi="Times New Roman" w:cs="Times New Roman"/>
                <w:color w:val="000000"/>
                <w:sz w:val="19"/>
                <w:szCs w:val="19"/>
                <w:lang w:val="ru-RU"/>
              </w:rPr>
              <w:t>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США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Великобритании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4.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w:t>
            </w:r>
            <w:r w:rsidRPr="00997333">
              <w:rPr>
                <w:rFonts w:ascii="Times New Roman" w:hAnsi="Times New Roman" w:cs="Times New Roman"/>
                <w:color w:val="000000"/>
                <w:sz w:val="19"/>
                <w:szCs w:val="19"/>
                <w:lang w:val="ru-RU"/>
              </w:rPr>
              <w:t>овыми потоками в Германии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Италии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6. Опыт стран Латинской Америки и азиатских  стран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Место оффшорных юрисдикций в системе ПОД/ФТ</w:t>
            </w:r>
          </w:p>
          <w:p w:rsidR="00F371C4" w:rsidRDefault="0099733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8"/>
        <w:gridCol w:w="812"/>
        <w:gridCol w:w="681"/>
        <w:gridCol w:w="1098"/>
        <w:gridCol w:w="1213"/>
        <w:gridCol w:w="672"/>
        <w:gridCol w:w="388"/>
        <w:gridCol w:w="946"/>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w:t>
            </w:r>
            <w:r w:rsidRPr="00997333">
              <w:rPr>
                <w:rFonts w:ascii="Times New Roman" w:hAnsi="Times New Roman" w:cs="Times New Roman"/>
                <w:color w:val="000000"/>
                <w:sz w:val="19"/>
                <w:szCs w:val="19"/>
                <w:lang w:val="ru-RU"/>
              </w:rPr>
              <w:t>в США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Великобритании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4.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Германии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Италии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6. Опыт стран </w:t>
            </w:r>
            <w:r w:rsidRPr="00997333">
              <w:rPr>
                <w:rFonts w:ascii="Times New Roman" w:hAnsi="Times New Roman" w:cs="Times New Roman"/>
                <w:color w:val="000000"/>
                <w:sz w:val="19"/>
                <w:szCs w:val="19"/>
                <w:lang w:val="ru-RU"/>
              </w:rPr>
              <w:t>Латинской Америки и азиатских  стран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Место оффшорных юрисдикций в системе ПОД/ФТ</w:t>
            </w:r>
          </w:p>
          <w:p w:rsidR="00F371C4" w:rsidRDefault="0099733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 Модели </w:t>
            </w:r>
            <w:r w:rsidRPr="00997333">
              <w:rPr>
                <w:rFonts w:ascii="Times New Roman" w:hAnsi="Times New Roman" w:cs="Times New Roman"/>
                <w:color w:val="000000"/>
                <w:sz w:val="19"/>
                <w:szCs w:val="19"/>
                <w:lang w:val="ru-RU"/>
              </w:rPr>
              <w:t>финансового мониторинга в целях ПОД/ФТ в зарубежных странах.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США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Великобритании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4.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Герман</w:t>
            </w:r>
            <w:r w:rsidRPr="00997333">
              <w:rPr>
                <w:rFonts w:ascii="Times New Roman" w:hAnsi="Times New Roman" w:cs="Times New Roman"/>
                <w:color w:val="000000"/>
                <w:sz w:val="19"/>
                <w:szCs w:val="19"/>
                <w:lang w:val="ru-RU"/>
              </w:rPr>
              <w:t>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Италии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6. Опыт стран Латинской Америки и азиатских  стран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Место оффшорных юрисдикций в системе ПОД/ФТ</w:t>
            </w:r>
          </w:p>
          <w:p w:rsidR="00F371C4" w:rsidRDefault="0099733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rsidRPr="009973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Раздел 2. «Организационн</w:t>
            </w:r>
            <w:proofErr w:type="gramStart"/>
            <w:r w:rsidRPr="00997333">
              <w:rPr>
                <w:rFonts w:ascii="Times New Roman" w:hAnsi="Times New Roman" w:cs="Times New Roman"/>
                <w:b/>
                <w:color w:val="000000"/>
                <w:sz w:val="19"/>
                <w:szCs w:val="19"/>
                <w:lang w:val="ru-RU"/>
              </w:rPr>
              <w:t>о-</w:t>
            </w:r>
            <w:proofErr w:type="gramEnd"/>
            <w:r w:rsidRPr="00997333">
              <w:rPr>
                <w:rFonts w:ascii="Times New Roman" w:hAnsi="Times New Roman" w:cs="Times New Roman"/>
                <w:b/>
                <w:color w:val="000000"/>
                <w:sz w:val="19"/>
                <w:szCs w:val="19"/>
                <w:lang w:val="ru-RU"/>
              </w:rPr>
              <w:t xml:space="preserve">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r>
      <w:tr w:rsidR="00F371C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2.1 «Государственный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Основные направления надзорной деятельности </w:t>
            </w:r>
            <w:r w:rsidRPr="00997333">
              <w:rPr>
                <w:rFonts w:ascii="Times New Roman" w:hAnsi="Times New Roman" w:cs="Times New Roman"/>
                <w:color w:val="000000"/>
                <w:sz w:val="19"/>
                <w:szCs w:val="19"/>
                <w:lang w:val="ru-RU"/>
              </w:rPr>
              <w:t>Росфинмонторинга.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Взаимодействие Росфинмониторинга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2.1 «Государственный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Основные направления надзорной деятельности Росфинмонторинга.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Взаимодействие Росфинмониторинга с надзорными органами. /</w:t>
            </w:r>
            <w:proofErr w:type="gramStart"/>
            <w:r w:rsidRPr="00997333">
              <w:rPr>
                <w:rFonts w:ascii="Times New Roman" w:hAnsi="Times New Roman" w:cs="Times New Roman"/>
                <w:color w:val="000000"/>
                <w:sz w:val="19"/>
                <w:szCs w:val="19"/>
                <w:lang w:val="ru-RU"/>
              </w:rPr>
              <w:t>Пр</w:t>
            </w:r>
            <w:proofErr w:type="gramEnd"/>
            <w:r w:rsidRPr="0099733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5"/>
        <w:gridCol w:w="119"/>
        <w:gridCol w:w="813"/>
        <w:gridCol w:w="682"/>
        <w:gridCol w:w="1099"/>
        <w:gridCol w:w="1214"/>
        <w:gridCol w:w="673"/>
        <w:gridCol w:w="389"/>
        <w:gridCol w:w="947"/>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F371C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Тема 2.1 «Государственный </w:t>
            </w:r>
            <w:r w:rsidRPr="00997333">
              <w:rPr>
                <w:rFonts w:ascii="Times New Roman" w:hAnsi="Times New Roman" w:cs="Times New Roman"/>
                <w:color w:val="000000"/>
                <w:sz w:val="19"/>
                <w:szCs w:val="19"/>
                <w:lang w:val="ru-RU"/>
              </w:rPr>
              <w:t>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Основные направления надзорной деятельности Росфинмонторинга.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Взаимодействие Росфинмониторинга с надзорными органами.</w:t>
            </w:r>
          </w:p>
          <w:p w:rsidR="00F371C4" w:rsidRDefault="0099733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 xml:space="preserve">Л1.1 Л1.2 Л2.1 Л2.2 </w:t>
            </w:r>
            <w:r>
              <w:rPr>
                <w:rFonts w:ascii="Times New Roman" w:hAnsi="Times New Roman" w:cs="Times New Roman"/>
                <w:color w:val="000000"/>
                <w:sz w:val="19"/>
                <w:szCs w:val="19"/>
              </w:rPr>
              <w:t>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2.2 «Первичный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Операции, подлежащие контролю в целях ПОД/ФТ: операции, подлежащие обязательному </w:t>
            </w:r>
            <w:r w:rsidRPr="00997333">
              <w:rPr>
                <w:rFonts w:ascii="Times New Roman" w:hAnsi="Times New Roman" w:cs="Times New Roman"/>
                <w:color w:val="000000"/>
                <w:sz w:val="19"/>
                <w:szCs w:val="19"/>
                <w:lang w:val="ru-RU"/>
              </w:rPr>
              <w:t>контролю; необычные операции и сделки.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w:t>
            </w:r>
            <w:r w:rsidRPr="00997333">
              <w:rPr>
                <w:rFonts w:ascii="Times New Roman" w:hAnsi="Times New Roman" w:cs="Times New Roman"/>
                <w:color w:val="000000"/>
                <w:sz w:val="19"/>
                <w:szCs w:val="19"/>
                <w:lang w:val="ru-RU"/>
              </w:rPr>
              <w:t>еством.</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w:t>
            </w:r>
          </w:p>
          <w:p w:rsidR="00F371C4" w:rsidRDefault="0099733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2.2 «Первичный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 Финансовые и </w:t>
            </w:r>
            <w:r w:rsidRPr="00997333">
              <w:rPr>
                <w:rFonts w:ascii="Times New Roman" w:hAnsi="Times New Roman" w:cs="Times New Roman"/>
                <w:color w:val="000000"/>
                <w:sz w:val="19"/>
                <w:szCs w:val="19"/>
                <w:lang w:val="ru-RU"/>
              </w:rPr>
              <w:t>нефинансовые организации, представители нефинансовых отраслей и профессий.</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Критерии выявления и признаки необычных сделок, связанн</w:t>
            </w:r>
            <w:r w:rsidRPr="00997333">
              <w:rPr>
                <w:rFonts w:ascii="Times New Roman" w:hAnsi="Times New Roman" w:cs="Times New Roman"/>
                <w:color w:val="000000"/>
                <w:sz w:val="19"/>
                <w:szCs w:val="19"/>
                <w:lang w:val="ru-RU"/>
              </w:rPr>
              <w:t>ых с отмыванием денег или финансированием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w:t>
            </w:r>
            <w:r w:rsidRPr="00997333">
              <w:rPr>
                <w:rFonts w:ascii="Times New Roman" w:hAnsi="Times New Roman" w:cs="Times New Roman"/>
                <w:color w:val="000000"/>
                <w:sz w:val="19"/>
                <w:szCs w:val="19"/>
                <w:lang w:val="ru-RU"/>
              </w:rPr>
              <w:t>ях в Росфинмониторинг.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3"/>
        <w:gridCol w:w="134"/>
        <w:gridCol w:w="799"/>
        <w:gridCol w:w="682"/>
        <w:gridCol w:w="1099"/>
        <w:gridCol w:w="1214"/>
        <w:gridCol w:w="673"/>
        <w:gridCol w:w="389"/>
        <w:gridCol w:w="947"/>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2.2 «Первичный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 Финансовые и нефинансовые организации, представители нефинансовых отраслей и </w:t>
            </w:r>
            <w:r w:rsidRPr="00997333">
              <w:rPr>
                <w:rFonts w:ascii="Times New Roman" w:hAnsi="Times New Roman" w:cs="Times New Roman"/>
                <w:color w:val="000000"/>
                <w:sz w:val="19"/>
                <w:szCs w:val="19"/>
                <w:lang w:val="ru-RU"/>
              </w:rPr>
              <w:t>профессий.</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4. </w:t>
            </w:r>
            <w:r w:rsidRPr="00997333">
              <w:rPr>
                <w:rFonts w:ascii="Times New Roman" w:hAnsi="Times New Roman" w:cs="Times New Roman"/>
                <w:color w:val="000000"/>
                <w:sz w:val="19"/>
                <w:szCs w:val="19"/>
                <w:lang w:val="ru-RU"/>
              </w:rPr>
              <w:t>Основные права и обязанности организаций, осуществляющих операции с денежными средствами или иным имуществом.</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w:t>
            </w:r>
            <w:proofErr w:type="gramStart"/>
            <w:r w:rsidRPr="00997333">
              <w:rPr>
                <w:rFonts w:ascii="Times New Roman" w:hAnsi="Times New Roman" w:cs="Times New Roman"/>
                <w:color w:val="000000"/>
                <w:sz w:val="19"/>
                <w:szCs w:val="19"/>
                <w:lang w:val="ru-RU"/>
              </w:rPr>
              <w:t>Ср</w:t>
            </w:r>
            <w:proofErr w:type="gramEnd"/>
            <w:r w:rsidRPr="0099733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w:t>
            </w:r>
            <w:r>
              <w:rPr>
                <w:rFonts w:ascii="Times New Roman" w:hAnsi="Times New Roman" w:cs="Times New Roman"/>
                <w:color w:val="000000"/>
                <w:sz w:val="19"/>
                <w:szCs w:val="19"/>
              </w:rPr>
              <w:t>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77"/>
        </w:trPr>
        <w:tc>
          <w:tcPr>
            <w:tcW w:w="993" w:type="dxa"/>
          </w:tcPr>
          <w:p w:rsidR="00F371C4" w:rsidRDefault="00F371C4"/>
        </w:tc>
        <w:tc>
          <w:tcPr>
            <w:tcW w:w="3545" w:type="dxa"/>
          </w:tcPr>
          <w:p w:rsidR="00F371C4" w:rsidRDefault="00F371C4"/>
        </w:tc>
        <w:tc>
          <w:tcPr>
            <w:tcW w:w="143" w:type="dxa"/>
          </w:tcPr>
          <w:p w:rsidR="00F371C4" w:rsidRDefault="00F371C4"/>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993" w:type="dxa"/>
          </w:tcPr>
          <w:p w:rsidR="00F371C4" w:rsidRDefault="00F371C4"/>
        </w:tc>
      </w:tr>
      <w:tr w:rsidR="00F371C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371C4" w:rsidRPr="0099733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5.1. Фонд оценочных сре</w:t>
            </w:r>
            <w:proofErr w:type="gramStart"/>
            <w:r w:rsidRPr="00997333">
              <w:rPr>
                <w:rFonts w:ascii="Times New Roman" w:hAnsi="Times New Roman" w:cs="Times New Roman"/>
                <w:b/>
                <w:color w:val="000000"/>
                <w:sz w:val="19"/>
                <w:szCs w:val="19"/>
                <w:lang w:val="ru-RU"/>
              </w:rPr>
              <w:t>дств дл</w:t>
            </w:r>
            <w:proofErr w:type="gramEnd"/>
            <w:r w:rsidRPr="00997333">
              <w:rPr>
                <w:rFonts w:ascii="Times New Roman" w:hAnsi="Times New Roman" w:cs="Times New Roman"/>
                <w:b/>
                <w:color w:val="000000"/>
                <w:sz w:val="19"/>
                <w:szCs w:val="19"/>
                <w:lang w:val="ru-RU"/>
              </w:rPr>
              <w:t>я проведения промежуточной аттестации</w:t>
            </w:r>
          </w:p>
        </w:tc>
      </w:tr>
      <w:tr w:rsidR="00F371C4" w:rsidRPr="00997333">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Вопросы к зачёту: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1.Дайте определение явлению </w:t>
            </w:r>
            <w:r>
              <w:rPr>
                <w:rFonts w:ascii="Times New Roman" w:hAnsi="Times New Roman" w:cs="Times New Roman"/>
                <w:color w:val="000000"/>
                <w:sz w:val="19"/>
                <w:szCs w:val="19"/>
              </w:rPr>
              <w:t xml:space="preserve">«легализация (отмывание) денег». </w:t>
            </w:r>
            <w:r w:rsidRPr="00997333">
              <w:rPr>
                <w:rFonts w:ascii="Times New Roman" w:hAnsi="Times New Roman" w:cs="Times New Roman"/>
                <w:color w:val="000000"/>
                <w:sz w:val="19"/>
                <w:szCs w:val="19"/>
                <w:lang w:val="ru-RU"/>
              </w:rPr>
              <w:t>Раскройте стадии процесса отмывания денег.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3.Охарактеризуйте общественную и экономическую опасность </w:t>
            </w:r>
            <w:r w:rsidRPr="00997333">
              <w:rPr>
                <w:rFonts w:ascii="Times New Roman" w:hAnsi="Times New Roman" w:cs="Times New Roman"/>
                <w:color w:val="000000"/>
                <w:sz w:val="19"/>
                <w:szCs w:val="19"/>
                <w:lang w:val="ru-RU"/>
              </w:rPr>
              <w:t>явлений отмывания преступных доходов и финансирования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5. Перечислите институты, составляющие основу международной с</w:t>
            </w:r>
            <w:r w:rsidRPr="00997333">
              <w:rPr>
                <w:rFonts w:ascii="Times New Roman" w:hAnsi="Times New Roman" w:cs="Times New Roman"/>
                <w:color w:val="000000"/>
                <w:sz w:val="19"/>
                <w:szCs w:val="19"/>
                <w:lang w:val="ru-RU"/>
              </w:rPr>
              <w:t>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Охарактеризуйт</w:t>
            </w:r>
            <w:r w:rsidRPr="00997333">
              <w:rPr>
                <w:rFonts w:ascii="Times New Roman" w:hAnsi="Times New Roman" w:cs="Times New Roman"/>
                <w:color w:val="000000"/>
                <w:sz w:val="19"/>
                <w:szCs w:val="19"/>
                <w:lang w:val="ru-RU"/>
              </w:rPr>
              <w:t>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w:t>
            </w:r>
            <w:r w:rsidRPr="00997333">
              <w:rPr>
                <w:rFonts w:ascii="Times New Roman" w:hAnsi="Times New Roman" w:cs="Times New Roman"/>
                <w:color w:val="000000"/>
                <w:sz w:val="19"/>
                <w:szCs w:val="19"/>
                <w:lang w:val="ru-RU"/>
              </w:rPr>
              <w:t>у институту международной системы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10</w:t>
            </w:r>
            <w:r w:rsidRPr="00997333">
              <w:rPr>
                <w:rFonts w:ascii="Times New Roman" w:hAnsi="Times New Roman" w:cs="Times New Roman"/>
                <w:color w:val="000000"/>
                <w:sz w:val="19"/>
                <w:szCs w:val="19"/>
                <w:lang w:val="ru-RU"/>
              </w:rPr>
              <w:t>. Перечислите институциональные основы российской системы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w:t>
            </w:r>
            <w:r w:rsidRPr="00997333">
              <w:rPr>
                <w:rFonts w:ascii="Times New Roman" w:hAnsi="Times New Roman" w:cs="Times New Roman"/>
                <w:color w:val="000000"/>
                <w:sz w:val="19"/>
                <w:szCs w:val="19"/>
                <w:lang w:val="ru-RU"/>
              </w:rPr>
              <w:t>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13. Дайте краткую характеристику субъектам государственного финансо</w:t>
            </w:r>
            <w:r w:rsidRPr="00997333">
              <w:rPr>
                <w:rFonts w:ascii="Times New Roman" w:hAnsi="Times New Roman" w:cs="Times New Roman"/>
                <w:color w:val="000000"/>
                <w:sz w:val="19"/>
                <w:szCs w:val="19"/>
                <w:lang w:val="ru-RU"/>
              </w:rPr>
              <w:t>вого мониторинга в РФ.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15.Приведите периодизацию этапов развития российской </w:t>
            </w:r>
            <w:r w:rsidRPr="00997333">
              <w:rPr>
                <w:rFonts w:ascii="Times New Roman" w:hAnsi="Times New Roman" w:cs="Times New Roman"/>
                <w:color w:val="000000"/>
                <w:sz w:val="19"/>
                <w:szCs w:val="19"/>
                <w:lang w:val="ru-RU"/>
              </w:rPr>
              <w:t>системы противодействия отмыванию преступных доходов и финансированию терроризма. Раскройте содержание 2002-2013 годы.</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w:t>
            </w:r>
            <w:r w:rsidRPr="00997333">
              <w:rPr>
                <w:rFonts w:ascii="Times New Roman" w:hAnsi="Times New Roman" w:cs="Times New Roman"/>
                <w:color w:val="000000"/>
                <w:sz w:val="19"/>
                <w:szCs w:val="19"/>
                <w:lang w:val="ru-RU"/>
              </w:rPr>
              <w:t>скройте содержание с 2013 года по настоящее время.</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18. Уточните задачи и функции Федеральной службы по финансовому мониторингу РФ как подразделения </w:t>
            </w:r>
            <w:r w:rsidRPr="00997333">
              <w:rPr>
                <w:rFonts w:ascii="Times New Roman" w:hAnsi="Times New Roman" w:cs="Times New Roman"/>
                <w:color w:val="000000"/>
                <w:sz w:val="19"/>
                <w:szCs w:val="19"/>
                <w:lang w:val="ru-RU"/>
              </w:rPr>
              <w:t>финансовой разведки.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21. Раскройте особенности деятельности нефинансовых организаций в </w:t>
            </w:r>
            <w:r w:rsidRPr="00997333">
              <w:rPr>
                <w:rFonts w:ascii="Times New Roman" w:hAnsi="Times New Roman" w:cs="Times New Roman"/>
                <w:color w:val="000000"/>
                <w:sz w:val="19"/>
                <w:szCs w:val="19"/>
                <w:lang w:val="ru-RU"/>
              </w:rPr>
              <w:t>системе ПОД/ФТ.</w:t>
            </w:r>
          </w:p>
        </w:tc>
      </w:tr>
    </w:tbl>
    <w:p w:rsidR="00F371C4" w:rsidRPr="00997333" w:rsidRDefault="00997333">
      <w:pPr>
        <w:rPr>
          <w:sz w:val="0"/>
          <w:szCs w:val="0"/>
          <w:lang w:val="ru-RU"/>
        </w:rPr>
      </w:pPr>
      <w:r w:rsidRPr="00997333">
        <w:rPr>
          <w:lang w:val="ru-RU"/>
        </w:rPr>
        <w:br w:type="page"/>
      </w:r>
    </w:p>
    <w:tbl>
      <w:tblPr>
        <w:tblW w:w="0" w:type="auto"/>
        <w:tblCellMar>
          <w:left w:w="0" w:type="dxa"/>
          <w:right w:w="0" w:type="dxa"/>
        </w:tblCellMar>
        <w:tblLook w:val="04A0" w:firstRow="1" w:lastRow="0" w:firstColumn="1" w:lastColumn="0" w:noHBand="0" w:noVBand="1"/>
      </w:tblPr>
      <w:tblGrid>
        <w:gridCol w:w="709"/>
        <w:gridCol w:w="58"/>
        <w:gridCol w:w="1819"/>
        <w:gridCol w:w="1887"/>
        <w:gridCol w:w="1936"/>
        <w:gridCol w:w="2170"/>
        <w:gridCol w:w="700"/>
        <w:gridCol w:w="995"/>
      </w:tblGrid>
      <w:tr w:rsidR="00F371C4">
        <w:trPr>
          <w:trHeight w:hRule="exact" w:val="416"/>
        </w:trPr>
        <w:tc>
          <w:tcPr>
            <w:tcW w:w="4692" w:type="dxa"/>
            <w:gridSpan w:val="4"/>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F371C4" w:rsidRDefault="00F371C4"/>
        </w:tc>
        <w:tc>
          <w:tcPr>
            <w:tcW w:w="2269" w:type="dxa"/>
          </w:tcPr>
          <w:p w:rsidR="00F371C4" w:rsidRDefault="00F371C4"/>
        </w:tc>
        <w:tc>
          <w:tcPr>
            <w:tcW w:w="710"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F371C4" w:rsidRPr="00997333">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23. Перечислите и охарактеризуйте составные элементы и особенности системы внутреннего контроля в </w:t>
            </w:r>
            <w:r w:rsidRPr="00997333">
              <w:rPr>
                <w:rFonts w:ascii="Times New Roman" w:hAnsi="Times New Roman" w:cs="Times New Roman"/>
                <w:color w:val="000000"/>
                <w:sz w:val="19"/>
                <w:szCs w:val="19"/>
                <w:lang w:val="ru-RU"/>
              </w:rPr>
              <w:t>финансовых организациях.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w:t>
            </w:r>
            <w:r w:rsidRPr="00997333">
              <w:rPr>
                <w:rFonts w:ascii="Times New Roman" w:hAnsi="Times New Roman" w:cs="Times New Roman"/>
                <w:color w:val="000000"/>
                <w:sz w:val="19"/>
                <w:szCs w:val="19"/>
                <w:lang w:val="ru-RU"/>
              </w:rPr>
              <w:t>нного финансового мониторинга.</w:t>
            </w:r>
          </w:p>
        </w:tc>
      </w:tr>
      <w:tr w:rsidR="00F371C4" w:rsidRPr="0099733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5.2. Фонд оценочных сре</w:t>
            </w:r>
            <w:proofErr w:type="gramStart"/>
            <w:r w:rsidRPr="00997333">
              <w:rPr>
                <w:rFonts w:ascii="Times New Roman" w:hAnsi="Times New Roman" w:cs="Times New Roman"/>
                <w:b/>
                <w:color w:val="000000"/>
                <w:sz w:val="19"/>
                <w:szCs w:val="19"/>
                <w:lang w:val="ru-RU"/>
              </w:rPr>
              <w:t>дств дл</w:t>
            </w:r>
            <w:proofErr w:type="gramEnd"/>
            <w:r w:rsidRPr="00997333">
              <w:rPr>
                <w:rFonts w:ascii="Times New Roman" w:hAnsi="Times New Roman" w:cs="Times New Roman"/>
                <w:b/>
                <w:color w:val="000000"/>
                <w:sz w:val="19"/>
                <w:szCs w:val="19"/>
                <w:lang w:val="ru-RU"/>
              </w:rPr>
              <w:t>я проведения текущего контроля</w:t>
            </w:r>
          </w:p>
        </w:tc>
      </w:tr>
      <w:tr w:rsidR="00F371C4" w:rsidRPr="0099733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Структура и содержание фонда оценочных сре</w:t>
            </w:r>
            <w:proofErr w:type="gramStart"/>
            <w:r w:rsidRPr="00997333">
              <w:rPr>
                <w:rFonts w:ascii="Times New Roman" w:hAnsi="Times New Roman" w:cs="Times New Roman"/>
                <w:color w:val="000000"/>
                <w:sz w:val="19"/>
                <w:szCs w:val="19"/>
                <w:lang w:val="ru-RU"/>
              </w:rPr>
              <w:t>дств пр</w:t>
            </w:r>
            <w:proofErr w:type="gramEnd"/>
            <w:r w:rsidRPr="00997333">
              <w:rPr>
                <w:rFonts w:ascii="Times New Roman" w:hAnsi="Times New Roman" w:cs="Times New Roman"/>
                <w:color w:val="000000"/>
                <w:sz w:val="19"/>
                <w:szCs w:val="19"/>
                <w:lang w:val="ru-RU"/>
              </w:rPr>
              <w:t>едставлены в Приложении 1 к рабочей программе дисциплины</w:t>
            </w:r>
          </w:p>
        </w:tc>
      </w:tr>
      <w:tr w:rsidR="00F371C4" w:rsidRPr="00997333">
        <w:trPr>
          <w:trHeight w:hRule="exact" w:val="277"/>
        </w:trPr>
        <w:tc>
          <w:tcPr>
            <w:tcW w:w="710" w:type="dxa"/>
          </w:tcPr>
          <w:p w:rsidR="00F371C4" w:rsidRPr="00997333" w:rsidRDefault="00F371C4">
            <w:pPr>
              <w:rPr>
                <w:lang w:val="ru-RU"/>
              </w:rPr>
            </w:pPr>
          </w:p>
        </w:tc>
        <w:tc>
          <w:tcPr>
            <w:tcW w:w="58" w:type="dxa"/>
          </w:tcPr>
          <w:p w:rsidR="00F371C4" w:rsidRPr="00997333" w:rsidRDefault="00F371C4">
            <w:pPr>
              <w:rPr>
                <w:lang w:val="ru-RU"/>
              </w:rPr>
            </w:pPr>
          </w:p>
        </w:tc>
        <w:tc>
          <w:tcPr>
            <w:tcW w:w="1929" w:type="dxa"/>
          </w:tcPr>
          <w:p w:rsidR="00F371C4" w:rsidRPr="00997333" w:rsidRDefault="00F371C4">
            <w:pPr>
              <w:rPr>
                <w:lang w:val="ru-RU"/>
              </w:rPr>
            </w:pPr>
          </w:p>
        </w:tc>
        <w:tc>
          <w:tcPr>
            <w:tcW w:w="1986" w:type="dxa"/>
          </w:tcPr>
          <w:p w:rsidR="00F371C4" w:rsidRPr="00997333" w:rsidRDefault="00F371C4">
            <w:pPr>
              <w:rPr>
                <w:lang w:val="ru-RU"/>
              </w:rPr>
            </w:pPr>
          </w:p>
        </w:tc>
        <w:tc>
          <w:tcPr>
            <w:tcW w:w="2127" w:type="dxa"/>
          </w:tcPr>
          <w:p w:rsidR="00F371C4" w:rsidRPr="00997333" w:rsidRDefault="00F371C4">
            <w:pPr>
              <w:rPr>
                <w:lang w:val="ru-RU"/>
              </w:rPr>
            </w:pPr>
          </w:p>
        </w:tc>
        <w:tc>
          <w:tcPr>
            <w:tcW w:w="2269" w:type="dxa"/>
          </w:tcPr>
          <w:p w:rsidR="00F371C4" w:rsidRPr="00997333" w:rsidRDefault="00F371C4">
            <w:pPr>
              <w:rPr>
                <w:lang w:val="ru-RU"/>
              </w:rPr>
            </w:pPr>
          </w:p>
        </w:tc>
        <w:tc>
          <w:tcPr>
            <w:tcW w:w="710" w:type="dxa"/>
          </w:tcPr>
          <w:p w:rsidR="00F371C4" w:rsidRPr="00997333" w:rsidRDefault="00F371C4">
            <w:pPr>
              <w:rPr>
                <w:lang w:val="ru-RU"/>
              </w:rPr>
            </w:pPr>
          </w:p>
        </w:tc>
        <w:tc>
          <w:tcPr>
            <w:tcW w:w="993" w:type="dxa"/>
          </w:tcPr>
          <w:p w:rsidR="00F371C4" w:rsidRPr="00997333" w:rsidRDefault="00F371C4">
            <w:pPr>
              <w:rPr>
                <w:lang w:val="ru-RU"/>
              </w:rPr>
            </w:pPr>
          </w:p>
        </w:tc>
      </w:tr>
      <w:tr w:rsidR="00F371C4" w:rsidRPr="0099733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 xml:space="preserve">6. УЧЕБНО-МЕТОДИЧЕСКОЕ И ИНФОРМАЦИОННОЕ </w:t>
            </w:r>
            <w:r w:rsidRPr="00997333">
              <w:rPr>
                <w:rFonts w:ascii="Times New Roman" w:hAnsi="Times New Roman" w:cs="Times New Roman"/>
                <w:b/>
                <w:color w:val="000000"/>
                <w:sz w:val="19"/>
                <w:szCs w:val="19"/>
                <w:lang w:val="ru-RU"/>
              </w:rPr>
              <w:t>ОБЕСПЕЧЕНИЕ ДИСЦИПЛИНЫ (МОДУЛЯ)</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371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Колич-во</w:t>
            </w:r>
          </w:p>
        </w:tc>
      </w:tr>
      <w:tr w:rsidR="00F371C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Финансовый мониторинг и противодействие легализации (отмыванию) доходов, полученных </w:t>
            </w:r>
            <w:r w:rsidRPr="00997333">
              <w:rPr>
                <w:rFonts w:ascii="Times New Roman" w:hAnsi="Times New Roman" w:cs="Times New Roman"/>
                <w:color w:val="000000"/>
                <w:sz w:val="19"/>
                <w:szCs w:val="19"/>
                <w:lang w:val="ru-RU"/>
              </w:rPr>
              <w:t>преступным путем, и финансированию терроризма: учеб</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68</w:t>
            </w:r>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п</w:t>
            </w:r>
            <w:proofErr w:type="gramEnd"/>
            <w:r w:rsidRPr="00997333">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w:t>
            </w:r>
            <w:r w:rsidRPr="00997333">
              <w:rPr>
                <w:rFonts w:ascii="Times New Roman" w:hAnsi="Times New Roman" w:cs="Times New Roman"/>
                <w:color w:val="000000"/>
                <w:sz w:val="19"/>
                <w:szCs w:val="19"/>
                <w:lang w:val="ru-RU"/>
              </w:rPr>
              <w:t xml:space="preserve">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58</w:t>
            </w:r>
          </w:p>
        </w:tc>
      </w:tr>
      <w:tr w:rsidR="00F371C4" w:rsidRPr="0099733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Горюкова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Москва: Директ-Медиа,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733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371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Колич-во</w:t>
            </w:r>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Купрещенко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Теневая экономика: учеб</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п</w:t>
            </w:r>
            <w:proofErr w:type="gramEnd"/>
            <w:r w:rsidRPr="00997333">
              <w:rPr>
                <w:rFonts w:ascii="Times New Roman" w:hAnsi="Times New Roman" w:cs="Times New Roman"/>
                <w:color w:val="000000"/>
                <w:sz w:val="19"/>
                <w:szCs w:val="19"/>
                <w:lang w:val="ru-RU"/>
              </w:rPr>
              <w:t xml:space="preserve">особие для студентов высш. учеб. заведений,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25</w:t>
            </w:r>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Карпова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Бюджетирование и </w:t>
            </w:r>
            <w:r w:rsidRPr="00997333">
              <w:rPr>
                <w:rFonts w:ascii="Times New Roman" w:hAnsi="Times New Roman" w:cs="Times New Roman"/>
                <w:color w:val="000000"/>
                <w:sz w:val="19"/>
                <w:szCs w:val="19"/>
                <w:lang w:val="ru-RU"/>
              </w:rPr>
              <w:t>финансовый контроль в корпорациях: метод</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р</w:t>
            </w:r>
            <w:proofErr w:type="gramEnd"/>
            <w:r w:rsidRPr="00997333">
              <w:rPr>
                <w:rFonts w:ascii="Times New Roman" w:hAnsi="Times New Roman" w:cs="Times New Roman"/>
                <w:color w:val="000000"/>
                <w:sz w:val="19"/>
                <w:szCs w:val="19"/>
                <w:lang w:val="ru-RU"/>
              </w:rPr>
              <w:t>екомендации для магистров очн. и заочн.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45</w:t>
            </w:r>
          </w:p>
        </w:tc>
      </w:tr>
      <w:tr w:rsidR="00F371C4" w:rsidRPr="0099733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Ревенков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Финансовый мониторинг в условиях интернет </w:t>
            </w:r>
            <w:proofErr w:type="gramStart"/>
            <w:r w:rsidRPr="00997333">
              <w:rPr>
                <w:rFonts w:ascii="Times New Roman" w:hAnsi="Times New Roman" w:cs="Times New Roman"/>
                <w:color w:val="000000"/>
                <w:sz w:val="19"/>
                <w:szCs w:val="19"/>
                <w:lang w:val="ru-RU"/>
              </w:rPr>
              <w:t>-п</w:t>
            </w:r>
            <w:proofErr w:type="gramEnd"/>
            <w:r w:rsidRPr="00997333">
              <w:rPr>
                <w:rFonts w:ascii="Times New Roman" w:hAnsi="Times New Roman" w:cs="Times New Roman"/>
                <w:color w:val="000000"/>
                <w:sz w:val="19"/>
                <w:szCs w:val="19"/>
                <w:lang w:val="ru-RU"/>
              </w:rPr>
              <w:t>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Москва: КНОРУС : ЦИПСи</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w:t>
            </w:r>
            <w:r>
              <w:rPr>
                <w:rFonts w:ascii="Times New Roman" w:hAnsi="Times New Roman" w:cs="Times New Roman"/>
                <w:color w:val="000000"/>
                <w:sz w:val="19"/>
                <w:szCs w:val="19"/>
              </w:rPr>
              <w:t>b</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733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371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Колич-во</w:t>
            </w:r>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р</w:t>
            </w:r>
            <w:proofErr w:type="gramEnd"/>
            <w:r w:rsidRPr="00997333">
              <w:rPr>
                <w:rFonts w:ascii="Times New Roman" w:hAnsi="Times New Roman" w:cs="Times New Roman"/>
                <w:color w:val="000000"/>
                <w:sz w:val="19"/>
                <w:szCs w:val="19"/>
                <w:lang w:val="ru-RU"/>
              </w:rPr>
              <w:t xml:space="preserve">екомендации для </w:t>
            </w:r>
            <w:r w:rsidRPr="00997333">
              <w:rPr>
                <w:rFonts w:ascii="Times New Roman" w:hAnsi="Times New Roman" w:cs="Times New Roman"/>
                <w:color w:val="000000"/>
                <w:sz w:val="19"/>
                <w:szCs w:val="19"/>
                <w:lang w:val="ru-RU"/>
              </w:rPr>
              <w:t>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45</w:t>
            </w:r>
          </w:p>
        </w:tc>
      </w:tr>
      <w:tr w:rsidR="00F371C4" w:rsidRPr="0099733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371C4" w:rsidRPr="0099733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mumcfm</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7333">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F371C4" w:rsidRPr="0099733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fedsfm</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7333">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F371C4" w:rsidRPr="0099733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eurasiangroup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97333">
              <w:rPr>
                <w:rFonts w:ascii="Times New Roman" w:hAnsi="Times New Roman" w:cs="Times New Roman"/>
                <w:color w:val="000000"/>
                <w:sz w:val="19"/>
                <w:szCs w:val="19"/>
                <w:lang w:val="ru-RU"/>
              </w:rPr>
              <w:t xml:space="preserve">  Сайт Евразийской группы</w:t>
            </w:r>
          </w:p>
        </w:tc>
      </w:tr>
      <w:tr w:rsidR="00F371C4" w:rsidRPr="0099733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fatf</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gafi</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97333">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371C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Microsoft Office</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371C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Консультант +</w:t>
            </w:r>
          </w:p>
        </w:tc>
      </w:tr>
      <w:tr w:rsidR="00F371C4">
        <w:trPr>
          <w:trHeight w:hRule="exact" w:val="277"/>
        </w:trPr>
        <w:tc>
          <w:tcPr>
            <w:tcW w:w="710" w:type="dxa"/>
          </w:tcPr>
          <w:p w:rsidR="00F371C4" w:rsidRDefault="00F371C4"/>
        </w:tc>
        <w:tc>
          <w:tcPr>
            <w:tcW w:w="58" w:type="dxa"/>
          </w:tcPr>
          <w:p w:rsidR="00F371C4" w:rsidRDefault="00F371C4"/>
        </w:tc>
        <w:tc>
          <w:tcPr>
            <w:tcW w:w="1929" w:type="dxa"/>
          </w:tcPr>
          <w:p w:rsidR="00F371C4" w:rsidRDefault="00F371C4"/>
        </w:tc>
        <w:tc>
          <w:tcPr>
            <w:tcW w:w="1986" w:type="dxa"/>
          </w:tcPr>
          <w:p w:rsidR="00F371C4" w:rsidRDefault="00F371C4"/>
        </w:tc>
        <w:tc>
          <w:tcPr>
            <w:tcW w:w="2127" w:type="dxa"/>
          </w:tcPr>
          <w:p w:rsidR="00F371C4" w:rsidRDefault="00F371C4"/>
        </w:tc>
        <w:tc>
          <w:tcPr>
            <w:tcW w:w="2269" w:type="dxa"/>
          </w:tcPr>
          <w:p w:rsidR="00F371C4" w:rsidRDefault="00F371C4"/>
        </w:tc>
        <w:tc>
          <w:tcPr>
            <w:tcW w:w="710" w:type="dxa"/>
          </w:tcPr>
          <w:p w:rsidR="00F371C4" w:rsidRDefault="00F371C4"/>
        </w:tc>
        <w:tc>
          <w:tcPr>
            <w:tcW w:w="993" w:type="dxa"/>
          </w:tcPr>
          <w:p w:rsidR="00F371C4" w:rsidRDefault="00F371C4"/>
        </w:tc>
      </w:tr>
      <w:tr w:rsidR="00F371C4" w:rsidRPr="0099733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7. МАТЕРИАЛЬНО-ТЕХНИЧЕСКОЕ ОБЕСПЕЧЕНИЕ ДИСЦИПЛИНЫ (МОДУЛЯ)</w:t>
            </w:r>
          </w:p>
        </w:tc>
      </w:tr>
      <w:tr w:rsidR="00F371C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w:t>
            </w:r>
            <w:r w:rsidRPr="00997333">
              <w:rPr>
                <w:rFonts w:ascii="Times New Roman" w:hAnsi="Times New Roman" w:cs="Times New Roman"/>
                <w:color w:val="000000"/>
                <w:sz w:val="19"/>
                <w:szCs w:val="19"/>
                <w:lang w:val="ru-RU"/>
              </w:rPr>
              <w:t xml:space="preserve">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4491"/>
        <w:gridCol w:w="4813"/>
        <w:gridCol w:w="970"/>
      </w:tblGrid>
      <w:tr w:rsidR="00F371C4">
        <w:trPr>
          <w:trHeight w:hRule="exact" w:val="416"/>
        </w:trPr>
        <w:tc>
          <w:tcPr>
            <w:tcW w:w="4692" w:type="dxa"/>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5104"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F371C4" w:rsidRPr="0099733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 xml:space="preserve">8. МЕТОДИЧЕСКИЕ УКАЗАНИЯ ДЛЯ </w:t>
            </w:r>
            <w:proofErr w:type="gramStart"/>
            <w:r w:rsidRPr="00997333">
              <w:rPr>
                <w:rFonts w:ascii="Times New Roman" w:hAnsi="Times New Roman" w:cs="Times New Roman"/>
                <w:b/>
                <w:color w:val="000000"/>
                <w:sz w:val="19"/>
                <w:szCs w:val="19"/>
                <w:lang w:val="ru-RU"/>
              </w:rPr>
              <w:t>ОБУЧАЮЩИХСЯ</w:t>
            </w:r>
            <w:proofErr w:type="gramEnd"/>
            <w:r w:rsidRPr="00997333">
              <w:rPr>
                <w:rFonts w:ascii="Times New Roman" w:hAnsi="Times New Roman" w:cs="Times New Roman"/>
                <w:b/>
                <w:color w:val="000000"/>
                <w:sz w:val="19"/>
                <w:szCs w:val="19"/>
                <w:lang w:val="ru-RU"/>
              </w:rPr>
              <w:t xml:space="preserve"> ПО ОСВОЕНИЮ ДИСЦИПЛИНЫ</w:t>
            </w:r>
            <w:r w:rsidRPr="00997333">
              <w:rPr>
                <w:rFonts w:ascii="Times New Roman" w:hAnsi="Times New Roman" w:cs="Times New Roman"/>
                <w:b/>
                <w:color w:val="000000"/>
                <w:sz w:val="19"/>
                <w:szCs w:val="19"/>
                <w:lang w:val="ru-RU"/>
              </w:rPr>
              <w:t xml:space="preserve"> (МОДУЛЯ)</w:t>
            </w:r>
          </w:p>
        </w:tc>
      </w:tr>
      <w:tr w:rsidR="00F371C4" w:rsidRPr="0099733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97333" w:rsidRDefault="00997333">
      <w:pPr>
        <w:rPr>
          <w:lang w:val="ru-RU"/>
        </w:rPr>
      </w:pPr>
    </w:p>
    <w:p w:rsidR="00997333" w:rsidRDefault="00997333">
      <w:pPr>
        <w:rPr>
          <w:lang w:val="ru-RU"/>
        </w:rPr>
      </w:pPr>
      <w:r>
        <w:rPr>
          <w:lang w:val="ru-RU"/>
        </w:rPr>
        <w:br w:type="page"/>
      </w:r>
    </w:p>
    <w:p w:rsidR="00997333" w:rsidRDefault="00997333">
      <w:pPr>
        <w:rPr>
          <w:lang w:val="ru-RU"/>
        </w:rPr>
      </w:pPr>
      <w:r>
        <w:rPr>
          <w:noProof/>
          <w:lang w:val="ru-RU" w:eastAsia="ru-RU"/>
        </w:rPr>
        <w:lastRenderedPageBreak/>
        <w:drawing>
          <wp:inline distT="0" distB="0" distL="0" distR="0">
            <wp:extent cx="6479540" cy="8907780"/>
            <wp:effectExtent l="0" t="0" r="0" b="0"/>
            <wp:docPr id="5" name="Рисунок 5" descr="\\Fileserver.rseu.ru\free$\423 кафедра ФМиФР\Вика Скрипова\РАЗМЕЩЕНИЕ\15.11.2018\РПД\Очка\ф.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rseu.ru\free$\423 кафедра ФМиФР\Вика Скрипова\РАЗМЕЩЕНИЕ\15.11.2018\РПД\Очка\ф.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997333" w:rsidRDefault="00997333">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997333" w:rsidRPr="00997333" w:rsidRDefault="00997333" w:rsidP="00997333">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97333">
            <w:rPr>
              <w:rFonts w:ascii="Times New Roman" w:eastAsiaTheme="majorEastAsia" w:hAnsi="Times New Roman" w:cs="Times New Roman"/>
              <w:b/>
              <w:bCs/>
              <w:sz w:val="28"/>
              <w:szCs w:val="28"/>
              <w:lang w:val="ru-RU" w:eastAsia="ru-RU"/>
            </w:rPr>
            <w:t>Оглавление</w:t>
          </w:r>
        </w:p>
        <w:p w:rsidR="00997333" w:rsidRPr="00997333" w:rsidRDefault="00997333" w:rsidP="00997333">
          <w:pPr>
            <w:spacing w:after="0" w:line="360" w:lineRule="auto"/>
            <w:rPr>
              <w:rFonts w:ascii="Times New Roman" w:eastAsia="Times New Roman" w:hAnsi="Times New Roman" w:cs="Times New Roman"/>
              <w:sz w:val="28"/>
              <w:szCs w:val="28"/>
              <w:lang w:val="ru-RU" w:eastAsia="ru-RU"/>
            </w:rPr>
          </w:pPr>
        </w:p>
        <w:p w:rsidR="00997333" w:rsidRPr="00997333" w:rsidRDefault="00997333" w:rsidP="00997333">
          <w:pPr>
            <w:spacing w:after="0" w:line="360" w:lineRule="auto"/>
            <w:rPr>
              <w:rFonts w:ascii="Times New Roman" w:eastAsia="Times New Roman" w:hAnsi="Times New Roman" w:cs="Times New Roman"/>
              <w:sz w:val="28"/>
              <w:szCs w:val="28"/>
              <w:lang w:val="ru-RU" w:eastAsia="ru-RU"/>
            </w:rPr>
          </w:pPr>
        </w:p>
        <w:p w:rsidR="00997333" w:rsidRPr="00997333" w:rsidRDefault="00997333" w:rsidP="00997333">
          <w:pPr>
            <w:tabs>
              <w:tab w:val="right" w:leader="dot" w:pos="9345"/>
            </w:tabs>
            <w:spacing w:after="100" w:line="240" w:lineRule="auto"/>
            <w:rPr>
              <w:noProof/>
              <w:lang w:val="ru-RU" w:eastAsia="ru-RU"/>
            </w:rPr>
          </w:pPr>
          <w:r w:rsidRPr="00997333">
            <w:rPr>
              <w:rFonts w:ascii="Times New Roman" w:eastAsia="Times New Roman" w:hAnsi="Times New Roman" w:cs="Times New Roman"/>
              <w:sz w:val="28"/>
              <w:szCs w:val="28"/>
              <w:lang w:val="ru-RU" w:eastAsia="ru-RU"/>
            </w:rPr>
            <w:fldChar w:fldCharType="begin"/>
          </w:r>
          <w:r w:rsidRPr="00997333">
            <w:rPr>
              <w:rFonts w:ascii="Times New Roman" w:eastAsia="Times New Roman" w:hAnsi="Times New Roman" w:cs="Times New Roman"/>
              <w:sz w:val="28"/>
              <w:szCs w:val="28"/>
              <w:lang w:val="ru-RU" w:eastAsia="ru-RU"/>
            </w:rPr>
            <w:instrText xml:space="preserve"> TOC \o "1-3" \h \z \u </w:instrText>
          </w:r>
          <w:r w:rsidRPr="00997333">
            <w:rPr>
              <w:rFonts w:ascii="Times New Roman" w:eastAsia="Times New Roman" w:hAnsi="Times New Roman" w:cs="Times New Roman"/>
              <w:sz w:val="28"/>
              <w:szCs w:val="28"/>
              <w:lang w:val="ru-RU" w:eastAsia="ru-RU"/>
            </w:rPr>
            <w:fldChar w:fldCharType="separate"/>
          </w:r>
          <w:hyperlink w:anchor="_Toc480487761" w:history="1">
            <w:r w:rsidRPr="00997333">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97333">
              <w:rPr>
                <w:rFonts w:ascii="Times New Roman" w:eastAsia="Times New Roman" w:hAnsi="Times New Roman" w:cs="Times New Roman"/>
                <w:noProof/>
                <w:webHidden/>
                <w:sz w:val="24"/>
                <w:szCs w:val="24"/>
                <w:lang w:val="ru-RU" w:eastAsia="ru-RU"/>
              </w:rPr>
              <w:tab/>
            </w:r>
            <w:r w:rsidRPr="00997333">
              <w:rPr>
                <w:rFonts w:ascii="Times New Roman" w:eastAsia="Times New Roman" w:hAnsi="Times New Roman" w:cs="Times New Roman"/>
                <w:noProof/>
                <w:webHidden/>
                <w:sz w:val="24"/>
                <w:szCs w:val="24"/>
                <w:lang w:val="ru-RU" w:eastAsia="ru-RU"/>
              </w:rPr>
              <w:fldChar w:fldCharType="begin"/>
            </w:r>
            <w:r w:rsidRPr="00997333">
              <w:rPr>
                <w:rFonts w:ascii="Times New Roman" w:eastAsia="Times New Roman" w:hAnsi="Times New Roman" w:cs="Times New Roman"/>
                <w:noProof/>
                <w:webHidden/>
                <w:sz w:val="24"/>
                <w:szCs w:val="24"/>
                <w:lang w:val="ru-RU" w:eastAsia="ru-RU"/>
              </w:rPr>
              <w:instrText xml:space="preserve"> PAGEREF _Toc480487761 \h </w:instrText>
            </w:r>
            <w:r w:rsidRPr="00997333">
              <w:rPr>
                <w:rFonts w:ascii="Times New Roman" w:eastAsia="Times New Roman" w:hAnsi="Times New Roman" w:cs="Times New Roman"/>
                <w:noProof/>
                <w:webHidden/>
                <w:sz w:val="24"/>
                <w:szCs w:val="24"/>
                <w:lang w:val="ru-RU" w:eastAsia="ru-RU"/>
              </w:rPr>
            </w:r>
            <w:r w:rsidRPr="00997333">
              <w:rPr>
                <w:rFonts w:ascii="Times New Roman" w:eastAsia="Times New Roman" w:hAnsi="Times New Roman" w:cs="Times New Roman"/>
                <w:noProof/>
                <w:webHidden/>
                <w:sz w:val="24"/>
                <w:szCs w:val="24"/>
                <w:lang w:val="ru-RU" w:eastAsia="ru-RU"/>
              </w:rPr>
              <w:fldChar w:fldCharType="separate"/>
            </w:r>
            <w:r w:rsidRPr="00997333">
              <w:rPr>
                <w:rFonts w:ascii="Times New Roman" w:eastAsia="Times New Roman" w:hAnsi="Times New Roman" w:cs="Times New Roman"/>
                <w:noProof/>
                <w:webHidden/>
                <w:sz w:val="24"/>
                <w:szCs w:val="24"/>
                <w:lang w:val="ru-RU" w:eastAsia="ru-RU"/>
              </w:rPr>
              <w:t>3</w:t>
            </w:r>
            <w:r w:rsidRPr="00997333">
              <w:rPr>
                <w:rFonts w:ascii="Times New Roman" w:eastAsia="Times New Roman" w:hAnsi="Times New Roman" w:cs="Times New Roman"/>
                <w:noProof/>
                <w:webHidden/>
                <w:sz w:val="24"/>
                <w:szCs w:val="24"/>
                <w:lang w:val="ru-RU" w:eastAsia="ru-RU"/>
              </w:rPr>
              <w:fldChar w:fldCharType="end"/>
            </w:r>
          </w:hyperlink>
        </w:p>
        <w:p w:rsidR="00997333" w:rsidRPr="00997333" w:rsidRDefault="00997333" w:rsidP="00997333">
          <w:pPr>
            <w:tabs>
              <w:tab w:val="right" w:leader="dot" w:pos="9345"/>
            </w:tabs>
            <w:spacing w:after="100" w:line="240" w:lineRule="auto"/>
            <w:rPr>
              <w:noProof/>
              <w:lang w:val="ru-RU" w:eastAsia="ru-RU"/>
            </w:rPr>
          </w:pPr>
          <w:hyperlink w:anchor="_Toc480487762" w:history="1">
            <w:r w:rsidRPr="00997333">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97333">
              <w:rPr>
                <w:rFonts w:ascii="Times New Roman" w:eastAsia="Times New Roman" w:hAnsi="Times New Roman" w:cs="Times New Roman"/>
                <w:noProof/>
                <w:webHidden/>
                <w:sz w:val="24"/>
                <w:szCs w:val="24"/>
                <w:lang w:val="ru-RU" w:eastAsia="ru-RU"/>
              </w:rPr>
              <w:tab/>
            </w:r>
            <w:r w:rsidRPr="00997333">
              <w:rPr>
                <w:rFonts w:ascii="Times New Roman" w:eastAsia="Times New Roman" w:hAnsi="Times New Roman" w:cs="Times New Roman"/>
                <w:noProof/>
                <w:webHidden/>
                <w:sz w:val="24"/>
                <w:szCs w:val="24"/>
                <w:lang w:val="ru-RU" w:eastAsia="ru-RU"/>
              </w:rPr>
              <w:fldChar w:fldCharType="begin"/>
            </w:r>
            <w:r w:rsidRPr="00997333">
              <w:rPr>
                <w:rFonts w:ascii="Times New Roman" w:eastAsia="Times New Roman" w:hAnsi="Times New Roman" w:cs="Times New Roman"/>
                <w:noProof/>
                <w:webHidden/>
                <w:sz w:val="24"/>
                <w:szCs w:val="24"/>
                <w:lang w:val="ru-RU" w:eastAsia="ru-RU"/>
              </w:rPr>
              <w:instrText xml:space="preserve"> PAGEREF _Toc480487762 \h </w:instrText>
            </w:r>
            <w:r w:rsidRPr="00997333">
              <w:rPr>
                <w:rFonts w:ascii="Times New Roman" w:eastAsia="Times New Roman" w:hAnsi="Times New Roman" w:cs="Times New Roman"/>
                <w:noProof/>
                <w:webHidden/>
                <w:sz w:val="24"/>
                <w:szCs w:val="24"/>
                <w:lang w:val="ru-RU" w:eastAsia="ru-RU"/>
              </w:rPr>
            </w:r>
            <w:r w:rsidRPr="00997333">
              <w:rPr>
                <w:rFonts w:ascii="Times New Roman" w:eastAsia="Times New Roman" w:hAnsi="Times New Roman" w:cs="Times New Roman"/>
                <w:noProof/>
                <w:webHidden/>
                <w:sz w:val="24"/>
                <w:szCs w:val="24"/>
                <w:lang w:val="ru-RU" w:eastAsia="ru-RU"/>
              </w:rPr>
              <w:fldChar w:fldCharType="separate"/>
            </w:r>
            <w:r w:rsidRPr="00997333">
              <w:rPr>
                <w:rFonts w:ascii="Times New Roman" w:eastAsia="Times New Roman" w:hAnsi="Times New Roman" w:cs="Times New Roman"/>
                <w:noProof/>
                <w:webHidden/>
                <w:sz w:val="24"/>
                <w:szCs w:val="24"/>
                <w:lang w:val="ru-RU" w:eastAsia="ru-RU"/>
              </w:rPr>
              <w:t>3</w:t>
            </w:r>
            <w:r w:rsidRPr="00997333">
              <w:rPr>
                <w:rFonts w:ascii="Times New Roman" w:eastAsia="Times New Roman" w:hAnsi="Times New Roman" w:cs="Times New Roman"/>
                <w:noProof/>
                <w:webHidden/>
                <w:sz w:val="24"/>
                <w:szCs w:val="24"/>
                <w:lang w:val="ru-RU" w:eastAsia="ru-RU"/>
              </w:rPr>
              <w:fldChar w:fldCharType="end"/>
            </w:r>
          </w:hyperlink>
        </w:p>
        <w:p w:rsidR="00997333" w:rsidRPr="00997333" w:rsidRDefault="00997333" w:rsidP="00997333">
          <w:pPr>
            <w:tabs>
              <w:tab w:val="right" w:leader="dot" w:pos="9345"/>
            </w:tabs>
            <w:spacing w:after="100" w:line="240" w:lineRule="auto"/>
            <w:rPr>
              <w:noProof/>
              <w:lang w:val="ru-RU" w:eastAsia="ru-RU"/>
            </w:rPr>
          </w:pPr>
          <w:hyperlink w:anchor="_Toc480487763" w:history="1">
            <w:r w:rsidRPr="00997333">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97333">
              <w:rPr>
                <w:rFonts w:ascii="Times New Roman" w:eastAsia="Times New Roman" w:hAnsi="Times New Roman" w:cs="Times New Roman"/>
                <w:noProof/>
                <w:webHidden/>
                <w:sz w:val="24"/>
                <w:szCs w:val="24"/>
                <w:lang w:val="ru-RU" w:eastAsia="ru-RU"/>
              </w:rPr>
              <w:tab/>
            </w:r>
            <w:r w:rsidRPr="00997333">
              <w:rPr>
                <w:rFonts w:ascii="Times New Roman" w:eastAsia="Times New Roman" w:hAnsi="Times New Roman" w:cs="Times New Roman"/>
                <w:noProof/>
                <w:webHidden/>
                <w:sz w:val="24"/>
                <w:szCs w:val="24"/>
                <w:lang w:val="ru-RU" w:eastAsia="ru-RU"/>
              </w:rPr>
              <w:fldChar w:fldCharType="begin"/>
            </w:r>
            <w:r w:rsidRPr="00997333">
              <w:rPr>
                <w:rFonts w:ascii="Times New Roman" w:eastAsia="Times New Roman" w:hAnsi="Times New Roman" w:cs="Times New Roman"/>
                <w:noProof/>
                <w:webHidden/>
                <w:sz w:val="24"/>
                <w:szCs w:val="24"/>
                <w:lang w:val="ru-RU" w:eastAsia="ru-RU"/>
              </w:rPr>
              <w:instrText xml:space="preserve"> PAGEREF _Toc480487763 \h </w:instrText>
            </w:r>
            <w:r w:rsidRPr="00997333">
              <w:rPr>
                <w:rFonts w:ascii="Times New Roman" w:eastAsia="Times New Roman" w:hAnsi="Times New Roman" w:cs="Times New Roman"/>
                <w:noProof/>
                <w:webHidden/>
                <w:sz w:val="24"/>
                <w:szCs w:val="24"/>
                <w:lang w:val="ru-RU" w:eastAsia="ru-RU"/>
              </w:rPr>
            </w:r>
            <w:r w:rsidRPr="00997333">
              <w:rPr>
                <w:rFonts w:ascii="Times New Roman" w:eastAsia="Times New Roman" w:hAnsi="Times New Roman" w:cs="Times New Roman"/>
                <w:noProof/>
                <w:webHidden/>
                <w:sz w:val="24"/>
                <w:szCs w:val="24"/>
                <w:lang w:val="ru-RU" w:eastAsia="ru-RU"/>
              </w:rPr>
              <w:fldChar w:fldCharType="separate"/>
            </w:r>
            <w:r w:rsidRPr="00997333">
              <w:rPr>
                <w:rFonts w:ascii="Times New Roman" w:eastAsia="Times New Roman" w:hAnsi="Times New Roman" w:cs="Times New Roman"/>
                <w:noProof/>
                <w:webHidden/>
                <w:sz w:val="24"/>
                <w:szCs w:val="24"/>
                <w:lang w:val="ru-RU" w:eastAsia="ru-RU"/>
              </w:rPr>
              <w:t>5</w:t>
            </w:r>
            <w:r w:rsidRPr="00997333">
              <w:rPr>
                <w:rFonts w:ascii="Times New Roman" w:eastAsia="Times New Roman" w:hAnsi="Times New Roman" w:cs="Times New Roman"/>
                <w:noProof/>
                <w:webHidden/>
                <w:sz w:val="24"/>
                <w:szCs w:val="24"/>
                <w:lang w:val="ru-RU" w:eastAsia="ru-RU"/>
              </w:rPr>
              <w:fldChar w:fldCharType="end"/>
            </w:r>
          </w:hyperlink>
        </w:p>
        <w:p w:rsidR="00997333" w:rsidRPr="00997333" w:rsidRDefault="00997333" w:rsidP="00997333">
          <w:pPr>
            <w:tabs>
              <w:tab w:val="right" w:leader="dot" w:pos="9345"/>
            </w:tabs>
            <w:spacing w:after="100" w:line="240" w:lineRule="auto"/>
            <w:rPr>
              <w:noProof/>
              <w:lang w:val="ru-RU" w:eastAsia="ru-RU"/>
            </w:rPr>
          </w:pPr>
          <w:hyperlink w:anchor="_Toc480487764" w:history="1">
            <w:r w:rsidRPr="00997333">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97333">
              <w:rPr>
                <w:rFonts w:ascii="Times New Roman" w:eastAsia="Times New Roman" w:hAnsi="Times New Roman" w:cs="Times New Roman"/>
                <w:noProof/>
                <w:webHidden/>
                <w:sz w:val="24"/>
                <w:szCs w:val="24"/>
                <w:lang w:val="ru-RU" w:eastAsia="ru-RU"/>
              </w:rPr>
              <w:tab/>
            </w:r>
            <w:r w:rsidRPr="00997333">
              <w:rPr>
                <w:rFonts w:ascii="Times New Roman" w:eastAsia="Times New Roman" w:hAnsi="Times New Roman" w:cs="Times New Roman"/>
                <w:noProof/>
                <w:webHidden/>
                <w:sz w:val="24"/>
                <w:szCs w:val="24"/>
                <w:lang w:val="ru-RU" w:eastAsia="ru-RU"/>
              </w:rPr>
              <w:fldChar w:fldCharType="begin"/>
            </w:r>
            <w:r w:rsidRPr="00997333">
              <w:rPr>
                <w:rFonts w:ascii="Times New Roman" w:eastAsia="Times New Roman" w:hAnsi="Times New Roman" w:cs="Times New Roman"/>
                <w:noProof/>
                <w:webHidden/>
                <w:sz w:val="24"/>
                <w:szCs w:val="24"/>
                <w:lang w:val="ru-RU" w:eastAsia="ru-RU"/>
              </w:rPr>
              <w:instrText xml:space="preserve"> PAGEREF _Toc480487764 \h </w:instrText>
            </w:r>
            <w:r w:rsidRPr="00997333">
              <w:rPr>
                <w:rFonts w:ascii="Times New Roman" w:eastAsia="Times New Roman" w:hAnsi="Times New Roman" w:cs="Times New Roman"/>
                <w:noProof/>
                <w:webHidden/>
                <w:sz w:val="24"/>
                <w:szCs w:val="24"/>
                <w:lang w:val="ru-RU" w:eastAsia="ru-RU"/>
              </w:rPr>
            </w:r>
            <w:r w:rsidRPr="00997333">
              <w:rPr>
                <w:rFonts w:ascii="Times New Roman" w:eastAsia="Times New Roman" w:hAnsi="Times New Roman" w:cs="Times New Roman"/>
                <w:noProof/>
                <w:webHidden/>
                <w:sz w:val="24"/>
                <w:szCs w:val="24"/>
                <w:lang w:val="ru-RU" w:eastAsia="ru-RU"/>
              </w:rPr>
              <w:fldChar w:fldCharType="separate"/>
            </w:r>
            <w:r w:rsidRPr="00997333">
              <w:rPr>
                <w:rFonts w:ascii="Times New Roman" w:eastAsia="Times New Roman" w:hAnsi="Times New Roman" w:cs="Times New Roman"/>
                <w:noProof/>
                <w:webHidden/>
                <w:sz w:val="24"/>
                <w:szCs w:val="24"/>
                <w:lang w:val="ru-RU" w:eastAsia="ru-RU"/>
              </w:rPr>
              <w:t>15</w:t>
            </w:r>
            <w:r w:rsidRPr="00997333">
              <w:rPr>
                <w:rFonts w:ascii="Times New Roman" w:eastAsia="Times New Roman" w:hAnsi="Times New Roman" w:cs="Times New Roman"/>
                <w:noProof/>
                <w:webHidden/>
                <w:sz w:val="24"/>
                <w:szCs w:val="24"/>
                <w:lang w:val="ru-RU" w:eastAsia="ru-RU"/>
              </w:rPr>
              <w:fldChar w:fldCharType="end"/>
            </w:r>
          </w:hyperlink>
          <w:r w:rsidRPr="00997333">
            <w:rPr>
              <w:rFonts w:ascii="Times New Roman" w:eastAsia="Times New Roman" w:hAnsi="Times New Roman" w:cs="Times New Roman"/>
              <w:noProof/>
              <w:sz w:val="24"/>
              <w:szCs w:val="24"/>
              <w:lang w:val="ru-RU" w:eastAsia="ru-RU"/>
            </w:rPr>
            <w:t xml:space="preserve"> </w:t>
          </w:r>
        </w:p>
        <w:p w:rsidR="00997333" w:rsidRPr="00997333" w:rsidRDefault="00997333" w:rsidP="00997333">
          <w:pPr>
            <w:spacing w:after="0" w:line="36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b/>
              <w:bCs/>
              <w:sz w:val="28"/>
              <w:szCs w:val="28"/>
              <w:lang w:val="ru-RU" w:eastAsia="ru-RU"/>
            </w:rPr>
            <w:fldChar w:fldCharType="end"/>
          </w:r>
        </w:p>
      </w:sdtContent>
    </w:sdt>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Default="00997333">
      <w:pPr>
        <w:rPr>
          <w:rFonts w:asciiTheme="majorHAnsi" w:eastAsiaTheme="majorEastAsia" w:hAnsiTheme="majorHAnsi" w:cstheme="majorBidi"/>
          <w:b/>
          <w:bCs/>
          <w:color w:val="0070C0"/>
          <w:sz w:val="28"/>
          <w:szCs w:val="28"/>
          <w:lang w:val="ru-RU" w:eastAsia="ru-RU"/>
        </w:rPr>
      </w:pPr>
      <w:bookmarkStart w:id="0" w:name="_Toc480487761"/>
      <w:r>
        <w:rPr>
          <w:rFonts w:asciiTheme="majorHAnsi" w:eastAsiaTheme="majorEastAsia" w:hAnsiTheme="majorHAnsi" w:cstheme="majorBidi"/>
          <w:b/>
          <w:bCs/>
          <w:color w:val="0070C0"/>
          <w:sz w:val="28"/>
          <w:szCs w:val="28"/>
          <w:lang w:val="ru-RU" w:eastAsia="ru-RU"/>
        </w:rPr>
        <w:br w:type="page"/>
      </w:r>
    </w:p>
    <w:p w:rsidR="00997333" w:rsidRPr="00997333" w:rsidRDefault="00997333" w:rsidP="00997333">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1" w:name="_GoBack"/>
      <w:bookmarkEnd w:id="1"/>
      <w:r w:rsidRPr="00997333">
        <w:rPr>
          <w:rFonts w:asciiTheme="majorHAnsi" w:eastAsiaTheme="majorEastAsia" w:hAnsiTheme="majorHAnsi" w:cstheme="majorBidi"/>
          <w:b/>
          <w:bCs/>
          <w:color w:val="0070C0"/>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997333" w:rsidRPr="00997333" w:rsidRDefault="00997333" w:rsidP="00997333">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997333" w:rsidRPr="00997333" w:rsidRDefault="00997333" w:rsidP="00997333">
      <w:pPr>
        <w:tabs>
          <w:tab w:val="left" w:pos="360"/>
        </w:tabs>
        <w:ind w:firstLine="709"/>
        <w:jc w:val="both"/>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97333" w:rsidRPr="00997333" w:rsidRDefault="00997333" w:rsidP="00997333">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80487762"/>
      <w:r w:rsidRPr="00997333">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97333">
        <w:rPr>
          <w:rFonts w:asciiTheme="majorHAnsi" w:eastAsiaTheme="majorEastAsia" w:hAnsiTheme="majorHAnsi" w:cstheme="majorBidi"/>
          <w:b/>
          <w:bCs/>
          <w:color w:val="0070C0"/>
          <w:sz w:val="28"/>
          <w:szCs w:val="28"/>
          <w:lang w:val="ru-RU" w:eastAsia="ru-RU"/>
        </w:rPr>
        <w:t xml:space="preserve">  </w:t>
      </w:r>
    </w:p>
    <w:p w:rsidR="00997333" w:rsidRPr="00997333" w:rsidRDefault="00997333" w:rsidP="00997333">
      <w:pPr>
        <w:spacing w:after="0" w:line="240" w:lineRule="auto"/>
        <w:ind w:firstLine="708"/>
        <w:rPr>
          <w:rFonts w:ascii="Times New Roman" w:eastAsia="Times New Roman" w:hAnsi="Times New Roman" w:cs="Times New Roman"/>
          <w:sz w:val="28"/>
          <w:szCs w:val="28"/>
          <w:lang w:val="ru-RU" w:eastAsia="ru-RU"/>
        </w:rPr>
      </w:pPr>
    </w:p>
    <w:p w:rsidR="00997333" w:rsidRPr="00997333" w:rsidRDefault="00997333" w:rsidP="00997333">
      <w:pPr>
        <w:spacing w:after="0" w:line="240" w:lineRule="auto"/>
        <w:ind w:firstLine="708"/>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997333" w:rsidRPr="00997333" w:rsidTr="002D60DA">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Средства оценивания</w:t>
            </w:r>
          </w:p>
        </w:tc>
      </w:tr>
      <w:tr w:rsidR="00997333" w:rsidRPr="00997333" w:rsidTr="002D60DA">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ПК-12 способностью к формализации в своей предметной области с учетом ограничений используемых методов исследования </w:t>
            </w:r>
          </w:p>
        </w:tc>
      </w:tr>
      <w:tr w:rsidR="00997333" w:rsidRPr="00997333" w:rsidTr="002D60DA">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З</w:t>
            </w:r>
            <w:proofErr w:type="gramEnd"/>
            <w:r w:rsidRPr="00997333">
              <w:rPr>
                <w:rFonts w:ascii="Times New Roman" w:eastAsia="Times New Roman" w:hAnsi="Times New Roman" w:cs="Times New Roman"/>
                <w:sz w:val="24"/>
                <w:szCs w:val="24"/>
                <w:lang w:val="ru-RU" w:eastAsia="ru-RU"/>
              </w:rPr>
              <w:t>: знать особенности функционирования и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both"/>
              <w:rPr>
                <w:rFonts w:ascii="Times New Roman" w:eastAsia="Times New Roman" w:hAnsi="Times New Roman" w:cs="Times New Roman"/>
                <w:i/>
                <w:sz w:val="24"/>
                <w:szCs w:val="24"/>
                <w:lang w:val="ru-RU" w:eastAsia="ru-RU"/>
              </w:rPr>
            </w:pPr>
            <w:r w:rsidRPr="00997333">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97333">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997333" w:rsidRPr="00997333" w:rsidRDefault="00997333" w:rsidP="00997333">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both"/>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 xml:space="preserve">соответствие проблеме исследования; </w:t>
            </w:r>
            <w:r w:rsidRPr="00997333">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97333">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997333">
              <w:rPr>
                <w:rFonts w:ascii="Times New Roman" w:eastAsia="Times New Roman" w:hAnsi="Times New Roman" w:cs="Times New Roman"/>
                <w:iCs/>
                <w:sz w:val="24"/>
                <w:szCs w:val="24"/>
                <w:lang w:val="ru-RU" w:eastAsia="ru-RU"/>
              </w:rPr>
              <w:t>выполненных</w:t>
            </w:r>
            <w:proofErr w:type="gramEnd"/>
            <w:r w:rsidRPr="00997333">
              <w:rPr>
                <w:rFonts w:ascii="Times New Roman" w:eastAsia="Times New Roman" w:hAnsi="Times New Roman" w:cs="Times New Roman"/>
                <w:iCs/>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both"/>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Р-рефераты (темы 1-7)</w:t>
            </w:r>
          </w:p>
        </w:tc>
      </w:tr>
      <w:tr w:rsidR="00997333" w:rsidRPr="00997333" w:rsidTr="002D60DA">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У: осуществлять сбор необходимых данных, их анализ и подготовку информационных обзоров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 xml:space="preserve">соответствие проблеме исследования; </w:t>
            </w:r>
            <w:r w:rsidRPr="00997333">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ДИ-деловая игра</w:t>
            </w:r>
          </w:p>
        </w:tc>
      </w:tr>
      <w:tr w:rsidR="00997333" w:rsidRPr="00997333" w:rsidTr="002D60DA">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В: навыками подготовки информационных обзоров по проблемам развития глобальной и национальных систем финансового мониторинга</w:t>
            </w:r>
            <w:proofErr w:type="gramEnd"/>
          </w:p>
          <w:p w:rsidR="00997333" w:rsidRPr="00997333" w:rsidRDefault="00997333" w:rsidP="00997333">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40" w:lineRule="auto"/>
              <w:rPr>
                <w:rFonts w:ascii="Times New Roman" w:eastAsia="Times New Roman" w:hAnsi="Times New Roman" w:cs="Times New Roman"/>
                <w:i/>
                <w:sz w:val="24"/>
                <w:szCs w:val="24"/>
                <w:lang w:val="ru-RU" w:eastAsia="ru-RU"/>
              </w:rPr>
            </w:pPr>
            <w:r w:rsidRPr="00997333">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9733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997333">
              <w:rPr>
                <w:rFonts w:ascii="Times New Roman" w:eastAsia="Times New Roman" w:hAnsi="Times New Roman" w:cs="Times New Roman"/>
                <w:iCs/>
                <w:sz w:val="24"/>
                <w:szCs w:val="24"/>
                <w:lang w:val="ru-RU" w:eastAsia="ru-RU"/>
              </w:rPr>
              <w:t>о-</w:t>
            </w:r>
            <w:proofErr w:type="gramEnd"/>
            <w:r w:rsidRPr="00997333">
              <w:rPr>
                <w:rFonts w:ascii="Times New Roman" w:eastAsia="Times New Roman" w:hAnsi="Times New Roman" w:cs="Times New Roman"/>
                <w:iCs/>
                <w:sz w:val="24"/>
                <w:szCs w:val="24"/>
                <w:lang w:val="ru-RU" w:eastAsia="ru-RU"/>
              </w:rPr>
              <w:t xml:space="preserve">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40" w:lineRule="auto"/>
              <w:rPr>
                <w:rFonts w:ascii="Times New Roman" w:eastAsia="Times New Roman" w:hAnsi="Times New Roman" w:cs="Times New Roman"/>
                <w:i/>
                <w:sz w:val="24"/>
                <w:szCs w:val="24"/>
                <w:lang w:val="ru-RU" w:eastAsia="ru-RU"/>
              </w:rPr>
            </w:pPr>
            <w:r w:rsidRPr="00997333">
              <w:rPr>
                <w:rFonts w:ascii="Times New Roman" w:eastAsia="Times New Roman" w:hAnsi="Times New Roman" w:cs="Times New Roman"/>
                <w:iCs/>
                <w:sz w:val="24"/>
                <w:szCs w:val="24"/>
                <w:lang w:val="ru-RU" w:eastAsia="ru-RU"/>
              </w:rPr>
              <w:t>Р-рефераты (темы 8-10)</w:t>
            </w:r>
          </w:p>
        </w:tc>
      </w:tr>
      <w:tr w:rsidR="00997333" w:rsidRPr="00997333" w:rsidTr="002D60DA">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center"/>
              <w:rPr>
                <w:rFonts w:ascii="Times New Roman" w:eastAsia="Times New Roman" w:hAnsi="Times New Roman" w:cs="Times New Roman"/>
                <w:iCs/>
                <w:sz w:val="28"/>
                <w:szCs w:val="28"/>
                <w:lang w:val="ru-RU" w:eastAsia="ru-RU"/>
              </w:rPr>
            </w:pPr>
            <w:r w:rsidRPr="00997333">
              <w:rPr>
                <w:rFonts w:ascii="Times New Roman" w:eastAsia="Times New Roman" w:hAnsi="Times New Roman" w:cs="Times New Roman"/>
                <w:iCs/>
                <w:sz w:val="28"/>
                <w:szCs w:val="28"/>
                <w:lang w:val="ru-RU" w:eastAsia="ru-RU"/>
              </w:rPr>
              <w:t>ОК-3 способностью использовать основы экономических знаний в различных сферах жизнедеятельности</w:t>
            </w:r>
          </w:p>
        </w:tc>
      </w:tr>
      <w:tr w:rsidR="00997333" w:rsidRPr="00997333" w:rsidTr="002D60DA">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З</w:t>
            </w:r>
            <w:proofErr w:type="gramEnd"/>
            <w:r w:rsidRPr="00997333">
              <w:rPr>
                <w:rFonts w:ascii="Times New Roman" w:eastAsia="Times New Roman" w:hAnsi="Times New Roman" w:cs="Times New Roman"/>
                <w:sz w:val="24"/>
                <w:szCs w:val="24"/>
                <w:lang w:val="ru-RU" w:eastAsia="ru-RU"/>
              </w:rPr>
              <w:t>: основы организации национальной  системы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использование глобальных </w:t>
            </w:r>
            <w:r w:rsidRPr="00997333">
              <w:rPr>
                <w:rFonts w:ascii="Times New Roman" w:eastAsia="Times New Roman" w:hAnsi="Times New Roman" w:cs="Times New Roman"/>
                <w:sz w:val="24"/>
                <w:szCs w:val="24"/>
                <w:lang w:val="ru-RU" w:eastAsia="ru-RU"/>
              </w:rPr>
              <w:lastRenderedPageBreak/>
              <w:t>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умение пользоваться дополнительной литературой; </w:t>
            </w:r>
            <w:r w:rsidRPr="00997333">
              <w:rPr>
                <w:rFonts w:ascii="Times New Roman" w:eastAsia="Times New Roman" w:hAnsi="Times New Roman" w:cs="Times New Roman"/>
                <w:sz w:val="24"/>
                <w:szCs w:val="24"/>
                <w:lang w:val="ru-RU" w:eastAsia="ru-RU"/>
              </w:rPr>
              <w:lastRenderedPageBreak/>
              <w:t xml:space="preserve">целенаправленность поиска и отбора; объем </w:t>
            </w:r>
            <w:proofErr w:type="gramStart"/>
            <w:r w:rsidRPr="00997333">
              <w:rPr>
                <w:rFonts w:ascii="Times New Roman" w:eastAsia="Times New Roman" w:hAnsi="Times New Roman" w:cs="Times New Roman"/>
                <w:sz w:val="24"/>
                <w:szCs w:val="24"/>
                <w:lang w:val="ru-RU" w:eastAsia="ru-RU"/>
              </w:rPr>
              <w:t>выполненных</w:t>
            </w:r>
            <w:proofErr w:type="gramEnd"/>
            <w:r w:rsidRPr="00997333">
              <w:rPr>
                <w:rFonts w:ascii="Times New Roman" w:eastAsia="Times New Roman" w:hAnsi="Times New Roman" w:cs="Times New Roman"/>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lastRenderedPageBreak/>
              <w:t xml:space="preserve">Р-рефераты </w:t>
            </w:r>
          </w:p>
        </w:tc>
      </w:tr>
      <w:tr w:rsidR="00997333" w:rsidRPr="00997333" w:rsidTr="002D60DA">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У: осуществлять анализ  показателей  финансового мониторинга в России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sz w:val="24"/>
                <w:szCs w:val="24"/>
                <w:lang w:val="ru-RU" w:eastAsia="ru-RU"/>
              </w:rPr>
              <w:t>ДИ-деловая игра</w:t>
            </w:r>
          </w:p>
        </w:tc>
      </w:tr>
      <w:tr w:rsidR="00997333" w:rsidRPr="00997333" w:rsidTr="002D60DA">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В</w:t>
            </w:r>
            <w:proofErr w:type="gramEnd"/>
            <w:r w:rsidRPr="00997333">
              <w:rPr>
                <w:rFonts w:ascii="Times New Roman" w:eastAsia="Times New Roman" w:hAnsi="Times New Roman" w:cs="Times New Roman"/>
                <w:sz w:val="24"/>
                <w:szCs w:val="24"/>
                <w:lang w:val="ru-RU" w:eastAsia="ru-RU"/>
              </w:rPr>
              <w:t xml:space="preserve">: </w:t>
            </w:r>
            <w:proofErr w:type="gramStart"/>
            <w:r w:rsidRPr="00997333">
              <w:rPr>
                <w:rFonts w:ascii="Times New Roman" w:eastAsia="Times New Roman" w:hAnsi="Times New Roman" w:cs="Times New Roman"/>
                <w:sz w:val="24"/>
                <w:szCs w:val="24"/>
                <w:lang w:val="ru-RU" w:eastAsia="ru-RU"/>
              </w:rPr>
              <w:t>навыками</w:t>
            </w:r>
            <w:proofErr w:type="gramEnd"/>
            <w:r w:rsidRPr="00997333">
              <w:rPr>
                <w:rFonts w:ascii="Times New Roman" w:eastAsia="Times New Roman" w:hAnsi="Times New Roman" w:cs="Times New Roman"/>
                <w:sz w:val="24"/>
                <w:szCs w:val="24"/>
                <w:lang w:val="ru-RU" w:eastAsia="ru-RU"/>
              </w:rPr>
              <w:t xml:space="preserve"> поиска информации,  необходимой для осуществления мониторинга незаконных финансовых операций</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w:t>
            </w:r>
            <w:proofErr w:type="gramStart"/>
            <w:r w:rsidRPr="00997333">
              <w:rPr>
                <w:rFonts w:ascii="Times New Roman" w:eastAsia="Times New Roman" w:hAnsi="Times New Roman" w:cs="Times New Roman"/>
                <w:sz w:val="24"/>
                <w:szCs w:val="24"/>
                <w:lang w:val="ru-RU" w:eastAsia="ru-RU"/>
              </w:rPr>
              <w:t>о-</w:t>
            </w:r>
            <w:proofErr w:type="gramEnd"/>
            <w:r w:rsidRPr="00997333">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 xml:space="preserve">Р-рефераты </w:t>
            </w:r>
          </w:p>
        </w:tc>
      </w:tr>
    </w:tbl>
    <w:p w:rsidR="00997333" w:rsidRPr="00997333" w:rsidRDefault="00997333" w:rsidP="00997333">
      <w:pPr>
        <w:spacing w:after="0" w:line="240" w:lineRule="auto"/>
        <w:ind w:firstLine="708"/>
        <w:jc w:val="both"/>
        <w:rPr>
          <w:rFonts w:ascii="Times New Roman" w:eastAsia="Times New Roman" w:hAnsi="Times New Roman" w:cs="Times New Roman"/>
          <w:i/>
          <w:sz w:val="28"/>
          <w:szCs w:val="28"/>
          <w:lang w:val="ru-RU" w:eastAsia="ru-RU"/>
        </w:rPr>
      </w:pPr>
    </w:p>
    <w:p w:rsidR="00997333" w:rsidRPr="00997333" w:rsidRDefault="00997333" w:rsidP="00997333">
      <w:pPr>
        <w:spacing w:after="0" w:line="240" w:lineRule="auto"/>
        <w:ind w:firstLine="708"/>
        <w:jc w:val="both"/>
        <w:rPr>
          <w:rFonts w:ascii="Times New Roman" w:eastAsia="Times New Roman" w:hAnsi="Times New Roman" w:cs="Times New Roman"/>
          <w:i/>
          <w:sz w:val="28"/>
          <w:szCs w:val="28"/>
          <w:lang w:val="ru-RU" w:eastAsia="ru-RU"/>
        </w:rPr>
      </w:pPr>
    </w:p>
    <w:p w:rsidR="00997333" w:rsidRPr="00997333" w:rsidRDefault="00997333" w:rsidP="00997333">
      <w:pPr>
        <w:spacing w:after="0"/>
        <w:ind w:firstLine="708"/>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2.2 Шкалы оценивания:   </w:t>
      </w:r>
    </w:p>
    <w:p w:rsidR="00997333" w:rsidRPr="00997333" w:rsidRDefault="00997333" w:rsidP="00997333">
      <w:pPr>
        <w:spacing w:after="0"/>
        <w:ind w:firstLine="708"/>
        <w:jc w:val="both"/>
        <w:rPr>
          <w:rFonts w:ascii="Times New Roman" w:eastAsia="Times New Roman" w:hAnsi="Times New Roman" w:cs="Times New Roman"/>
          <w:color w:val="000000" w:themeColor="text1"/>
          <w:sz w:val="24"/>
          <w:szCs w:val="24"/>
          <w:lang w:val="ru-RU" w:eastAsia="ru-RU"/>
        </w:rPr>
      </w:pPr>
      <w:r w:rsidRPr="00997333">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w:t>
      </w:r>
      <w:r w:rsidRPr="00997333">
        <w:rPr>
          <w:rFonts w:ascii="Times New Roman" w:eastAsia="Times New Roman" w:hAnsi="Times New Roman" w:cs="Times New Roman"/>
          <w:color w:val="000000" w:themeColor="text1"/>
          <w:sz w:val="24"/>
          <w:szCs w:val="24"/>
          <w:lang w:val="ru-RU" w:eastAsia="ru-RU"/>
        </w:rPr>
        <w:t>накопительной балльно-рейтинговой системы в 100-балльной шкале:</w:t>
      </w:r>
    </w:p>
    <w:p w:rsidR="00997333" w:rsidRPr="00997333" w:rsidRDefault="00997333" w:rsidP="00997333">
      <w:pPr>
        <w:widowControl w:val="0"/>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997333">
        <w:rPr>
          <w:rFonts w:ascii="Times New Roman" w:eastAsia="Times New Roman" w:hAnsi="Times New Roman" w:cs="Times New Roman"/>
          <w:color w:val="000000" w:themeColor="text1"/>
          <w:sz w:val="24"/>
          <w:szCs w:val="24"/>
          <w:lang w:val="ru-RU" w:eastAsia="ru-RU"/>
        </w:rPr>
        <w:t>50-100 баллов (зачет);</w:t>
      </w: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000000" w:themeColor="text1"/>
          <w:sz w:val="24"/>
          <w:szCs w:val="24"/>
          <w:lang w:val="ru-RU" w:eastAsia="ru-RU"/>
        </w:rPr>
      </w:pPr>
      <w:r w:rsidRPr="00997333">
        <w:rPr>
          <w:rFonts w:ascii="Times New Roman" w:eastAsia="Times New Roman" w:hAnsi="Times New Roman" w:cs="Times New Roman"/>
          <w:color w:val="000000" w:themeColor="text1"/>
          <w:sz w:val="24"/>
          <w:szCs w:val="24"/>
          <w:lang w:val="ru-RU" w:eastAsia="ru-RU"/>
        </w:rPr>
        <w:t>0-49 баллов (незачет).</w:t>
      </w: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997333" w:rsidRPr="00997333" w:rsidRDefault="00997333" w:rsidP="00997333">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3" w:name="_Toc480487763"/>
      <w:r w:rsidRPr="00997333">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97333" w:rsidRPr="00997333" w:rsidRDefault="00997333" w:rsidP="00997333">
      <w:pPr>
        <w:shd w:val="clear" w:color="auto" w:fill="FFFFFF"/>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97333">
        <w:rPr>
          <w:rFonts w:ascii="Times New Roman" w:eastAsia="Calibri" w:hAnsi="Times New Roman" w:cs="Times New Roman"/>
          <w:b/>
          <w:sz w:val="24"/>
          <w:szCs w:val="24"/>
          <w:lang w:val="ru-RU"/>
        </w:rPr>
        <w:t xml:space="preserve">Вопросы к зачету </w:t>
      </w: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97333">
        <w:rPr>
          <w:rFonts w:ascii="Times New Roman" w:eastAsia="Calibri" w:hAnsi="Times New Roman" w:cs="Times New Roman"/>
          <w:b/>
          <w:sz w:val="24"/>
          <w:szCs w:val="24"/>
          <w:lang w:val="ru-RU"/>
        </w:rPr>
        <w:t>по дисциплине</w:t>
      </w:r>
      <w:r w:rsidRPr="00997333">
        <w:rPr>
          <w:rFonts w:ascii="Times New Roman" w:eastAsia="Calibri" w:hAnsi="Times New Roman" w:cs="Times New Roman"/>
          <w:b/>
          <w:bCs/>
          <w:i/>
          <w:iCs/>
          <w:sz w:val="24"/>
          <w:szCs w:val="24"/>
          <w:lang w:val="ru-RU"/>
        </w:rPr>
        <w:t> </w:t>
      </w:r>
      <w:r w:rsidRPr="00997333">
        <w:rPr>
          <w:rFonts w:ascii="Times New Roman" w:eastAsia="Calibri" w:hAnsi="Times New Roman" w:cs="Times New Roman"/>
          <w:b/>
          <w:sz w:val="24"/>
          <w:szCs w:val="24"/>
          <w:vertAlign w:val="superscript"/>
          <w:lang w:val="ru-RU"/>
        </w:rPr>
        <w:t> «</w:t>
      </w:r>
      <w:r w:rsidRPr="00997333">
        <w:rPr>
          <w:rFonts w:ascii="Times New Roman" w:eastAsia="Calibri" w:hAnsi="Times New Roman" w:cs="Times New Roman"/>
          <w:b/>
          <w:sz w:val="24"/>
          <w:szCs w:val="24"/>
          <w:lang w:val="ru-RU"/>
        </w:rPr>
        <w:t>Финансовый мониторинг»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4"/>
          <w:szCs w:val="24"/>
          <w:lang w:val="ru-RU"/>
        </w:rPr>
      </w:pP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4"/>
          <w:szCs w:val="24"/>
          <w:lang w:val="ru-RU"/>
        </w:rPr>
      </w:pPr>
    </w:p>
    <w:p w:rsidR="00997333" w:rsidRPr="00997333" w:rsidRDefault="00997333" w:rsidP="00997333">
      <w:pPr>
        <w:spacing w:after="0" w:line="240" w:lineRule="auto"/>
        <w:textAlignment w:val="baseline"/>
        <w:rPr>
          <w:rFonts w:ascii="Calibri" w:eastAsia="Times New Roman" w:hAnsi="Calibri" w:cs="Times New Roman"/>
          <w:b/>
          <w:sz w:val="24"/>
          <w:szCs w:val="24"/>
          <w:lang w:val="ru-RU" w:eastAsia="ru-RU"/>
        </w:rPr>
      </w:pPr>
    </w:p>
    <w:p w:rsidR="00997333" w:rsidRPr="00997333" w:rsidRDefault="00997333" w:rsidP="00997333">
      <w:pPr>
        <w:widowControl w:val="0"/>
        <w:spacing w:after="0" w:line="240" w:lineRule="auto"/>
        <w:ind w:firstLine="709"/>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Критерии оценивания</w:t>
      </w:r>
    </w:p>
    <w:p w:rsidR="00997333" w:rsidRPr="00997333" w:rsidRDefault="00997333" w:rsidP="00997333">
      <w:pPr>
        <w:widowControl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 </w:t>
      </w:r>
      <w:proofErr w:type="gramStart"/>
      <w:r w:rsidRPr="00997333">
        <w:rPr>
          <w:rFonts w:ascii="Times New Roman" w:eastAsia="Times New Roman" w:hAnsi="Times New Roman" w:cs="Times New Roman"/>
          <w:sz w:val="24"/>
          <w:szCs w:val="24"/>
          <w:lang w:val="ru-RU" w:eastAsia="ru-RU"/>
        </w:rPr>
        <w:t xml:space="preserve">-  оценка «зачтено» выставляется обучающемуся, если </w:t>
      </w:r>
      <w:r w:rsidRPr="00997333">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97333">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97333">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97333">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97333">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997333" w:rsidRPr="00997333" w:rsidRDefault="00997333" w:rsidP="00997333">
      <w:pPr>
        <w:widowControl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997333">
        <w:rPr>
          <w:rFonts w:ascii="Times New Roman" w:eastAsia="Times New Roman" w:hAnsi="Times New Roman" w:cs="Times New Roman"/>
          <w:sz w:val="24"/>
          <w:szCs w:val="24"/>
          <w:lang w:val="ru-RU" w:eastAsia="ru-RU"/>
        </w:rPr>
        <w:t>обучающемуся</w:t>
      </w:r>
      <w:proofErr w:type="gramEnd"/>
      <w:r w:rsidRPr="00997333">
        <w:rPr>
          <w:rFonts w:ascii="Times New Roman" w:eastAsia="Times New Roman" w:hAnsi="Times New Roman" w:cs="Times New Roman"/>
          <w:sz w:val="24"/>
          <w:szCs w:val="24"/>
          <w:lang w:val="ru-RU" w:eastAsia="ru-RU"/>
        </w:rPr>
        <w:t>, если</w:t>
      </w:r>
      <w:r w:rsidRPr="00997333">
        <w:rPr>
          <w:rFonts w:ascii="Times New Roman" w:eastAsia="Times New Roman" w:hAnsi="Times New Roman" w:cs="Times New Roman"/>
          <w:iCs/>
          <w:sz w:val="24"/>
          <w:szCs w:val="24"/>
          <w:lang w:val="ru-RU" w:eastAsia="ru-RU"/>
        </w:rPr>
        <w:t xml:space="preserve"> ответы не связаны с вопросами, </w:t>
      </w:r>
      <w:r w:rsidRPr="00997333">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97333" w:rsidRPr="00997333" w:rsidRDefault="00997333" w:rsidP="00997333">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97333">
        <w:rPr>
          <w:rFonts w:ascii="Times New Roman" w:eastAsia="Calibri" w:hAnsi="Times New Roman" w:cs="Times New Roman"/>
          <w:b/>
          <w:sz w:val="24"/>
          <w:szCs w:val="24"/>
          <w:lang w:val="ru-RU"/>
        </w:rPr>
        <w:t>Тесты письменные (Т)</w:t>
      </w:r>
    </w:p>
    <w:p w:rsidR="00997333" w:rsidRPr="00997333" w:rsidRDefault="00997333" w:rsidP="00997333">
      <w:pPr>
        <w:spacing w:after="0" w:line="240" w:lineRule="auto"/>
        <w:jc w:val="center"/>
        <w:textAlignment w:val="baseline"/>
        <w:rPr>
          <w:rFonts w:ascii="Times New Roman" w:eastAsia="Times New Roman" w:hAnsi="Times New Roman" w:cs="Times New Roman"/>
          <w:b/>
          <w:sz w:val="24"/>
          <w:szCs w:val="24"/>
          <w:lang w:val="ru-RU" w:eastAsia="ru-RU"/>
        </w:rPr>
      </w:pPr>
      <w:r w:rsidRPr="00997333">
        <w:rPr>
          <w:rFonts w:ascii="Times New Roman" w:eastAsia="Times New Roman" w:hAnsi="Times New Roman" w:cs="Times New Roman"/>
          <w:b/>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w:t>
      </w:r>
      <w:r w:rsidRPr="00997333">
        <w:rPr>
          <w:rFonts w:ascii="Times New Roman" w:eastAsia="Times New Roman" w:hAnsi="Times New Roman" w:cs="Times New Roman"/>
          <w:b/>
          <w:sz w:val="24"/>
          <w:szCs w:val="24"/>
          <w:vertAlign w:val="superscript"/>
          <w:lang w:val="ru-RU" w:eastAsia="ru-RU"/>
        </w:rPr>
        <w:t> «</w:t>
      </w:r>
      <w:r w:rsidRPr="00997333">
        <w:rPr>
          <w:rFonts w:ascii="Times New Roman" w:eastAsia="Times New Roman" w:hAnsi="Times New Roman" w:cs="Times New Roman"/>
          <w:b/>
          <w:sz w:val="24"/>
          <w:szCs w:val="24"/>
          <w:lang w:val="ru-RU" w:eastAsia="ru-RU"/>
        </w:rPr>
        <w:t>Финансовый мониторинг»</w:t>
      </w:r>
    </w:p>
    <w:p w:rsidR="00997333" w:rsidRPr="00997333" w:rsidRDefault="00997333" w:rsidP="00997333">
      <w:pPr>
        <w:spacing w:after="0" w:line="240" w:lineRule="auto"/>
        <w:jc w:val="center"/>
        <w:textAlignment w:val="baseline"/>
        <w:rPr>
          <w:rFonts w:ascii="Calibri" w:eastAsia="Times New Roman" w:hAnsi="Calibri" w:cs="Times New Roman"/>
          <w:b/>
          <w:sz w:val="24"/>
          <w:szCs w:val="24"/>
          <w:lang w:val="ru-RU" w:eastAsia="ru-RU"/>
        </w:rPr>
      </w:pP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b/>
          <w:sz w:val="20"/>
          <w:szCs w:val="20"/>
          <w:lang w:val="ru-RU"/>
        </w:rPr>
        <w:t>1. Банк тестов по модулям и (или) темам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2 « Теоретические аспекты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Что является характерной чертой отмывания денег?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высокий доход</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криминальное происхождение капитала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обналичивание денежных средств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варианты ответов: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размещение, расслоение, интеграция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размещение, интеграция, мониторинг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в</w:t>
      </w:r>
      <w:proofErr w:type="gramEnd"/>
      <w:r w:rsidRPr="00997333">
        <w:rPr>
          <w:rFonts w:ascii="Times New Roman" w:eastAsia="Calibri" w:hAnsi="Times New Roman" w:cs="Times New Roman"/>
          <w:sz w:val="20"/>
          <w:szCs w:val="20"/>
          <w:lang w:val="ru-RU"/>
        </w:rPr>
        <w:t>. интеграция, кооперация, диверсификация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г. нет верного ответа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Международный валютный фонд</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xml:space="preserve">. </w:t>
      </w:r>
      <w:r w:rsidRPr="00997333">
        <w:rPr>
          <w:rFonts w:ascii="Times New Roman" w:eastAsia="Calibri" w:hAnsi="Times New Roman" w:cs="Times New Roman"/>
          <w:sz w:val="20"/>
          <w:szCs w:val="20"/>
        </w:rPr>
        <w:t>Transparency</w:t>
      </w:r>
      <w:r w:rsidRPr="00997333">
        <w:rPr>
          <w:rFonts w:ascii="Times New Roman" w:eastAsia="Calibri" w:hAnsi="Times New Roman" w:cs="Times New Roman"/>
          <w:sz w:val="20"/>
          <w:szCs w:val="20"/>
          <w:lang w:val="ru-RU"/>
        </w:rPr>
        <w:t xml:space="preserve"> </w:t>
      </w:r>
      <w:r w:rsidRPr="00997333">
        <w:rPr>
          <w:rFonts w:ascii="Times New Roman" w:eastAsia="Calibri" w:hAnsi="Times New Roman" w:cs="Times New Roman"/>
          <w:sz w:val="20"/>
          <w:szCs w:val="20"/>
        </w:rPr>
        <w:t>International</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в</w:t>
      </w:r>
      <w:proofErr w:type="gramEnd"/>
      <w:r w:rsidRPr="00997333">
        <w:rPr>
          <w:rFonts w:ascii="Times New Roman" w:eastAsia="Calibri" w:hAnsi="Times New Roman" w:cs="Times New Roman"/>
          <w:sz w:val="20"/>
          <w:szCs w:val="20"/>
          <w:lang w:val="ru-RU"/>
        </w:rPr>
        <w:t xml:space="preserve">. </w:t>
      </w:r>
      <w:proofErr w:type="gramStart"/>
      <w:r w:rsidRPr="00997333">
        <w:rPr>
          <w:rFonts w:ascii="Times New Roman" w:eastAsia="Calibri" w:hAnsi="Times New Roman" w:cs="Times New Roman"/>
          <w:sz w:val="20"/>
          <w:szCs w:val="20"/>
          <w:lang w:val="ru-RU"/>
        </w:rPr>
        <w:t>Рабочая</w:t>
      </w:r>
      <w:proofErr w:type="gramEnd"/>
      <w:r w:rsidRPr="00997333">
        <w:rPr>
          <w:rFonts w:ascii="Times New Roman" w:eastAsia="Calibri" w:hAnsi="Times New Roman" w:cs="Times New Roman"/>
          <w:sz w:val="20"/>
          <w:szCs w:val="20"/>
          <w:lang w:val="ru-RU"/>
        </w:rPr>
        <w:t xml:space="preserve"> группа осуществления финансовых мер против отмывания денег (FATF)</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Группа Эгмонт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1860-е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1970-е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1980-е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после 11 сентября 2011 года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3. Тестовое задание (вопрос): Какие риски, с точки зрения Базельского Комитета по банковскому надзору, несут банки, не реализующие процедуры внутреннего контроля в сфере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варианты ответов: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риск нанесения ущерба репутации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финансовые риски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риск катастроф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кредитный риск</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коммерческий риск</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4.Тестовое задание (вопрос): На что, прежде всего, были направлены</w:t>
      </w:r>
      <w:proofErr w:type="gramStart"/>
      <w:r w:rsidRPr="00997333">
        <w:rPr>
          <w:rFonts w:ascii="Times New Roman" w:eastAsia="Calibri" w:hAnsi="Times New Roman" w:cs="Times New Roman"/>
          <w:sz w:val="20"/>
          <w:szCs w:val="20"/>
          <w:lang w:val="ru-RU"/>
        </w:rPr>
        <w:t xml:space="preserve"> Д</w:t>
      </w:r>
      <w:proofErr w:type="gramEnd"/>
      <w:r w:rsidRPr="00997333">
        <w:rPr>
          <w:rFonts w:ascii="Times New Roman" w:eastAsia="Calibri" w:hAnsi="Times New Roman" w:cs="Times New Roman"/>
          <w:sz w:val="20"/>
          <w:szCs w:val="20"/>
          <w:lang w:val="ru-RU"/>
        </w:rPr>
        <w:t xml:space="preserve">евять специальных рекомендаций ФАТФ, существовавшие до 2012 года?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на противодействие обналичиванию через банковскую систему</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на сотрудничество между государствами – членами ФАТФ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в</w:t>
      </w:r>
      <w:proofErr w:type="gramEnd"/>
      <w:r w:rsidRPr="00997333">
        <w:rPr>
          <w:rFonts w:ascii="Times New Roman" w:eastAsia="Calibri" w:hAnsi="Times New Roman" w:cs="Times New Roman"/>
          <w:sz w:val="20"/>
          <w:szCs w:val="20"/>
          <w:lang w:val="ru-RU"/>
        </w:rPr>
        <w:t>. на противодействие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на противодействие коррупции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идентификация клиента, определение бенефициарного собственника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идентификация клиента, определение бенефициарного собственника, получение информации о целях и характере деловых отношений;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идентификация клиента, определение бенефициарного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6. Тестовое задание (вопрос): Полное название Вольфсбергских  принципов – это: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варианты ответов: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Основополагающие принципы эффективного банковского надзора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4 « Российская система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Гражданский кодекс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Кодекс Российской Федерации об административных правонарушениях от 30.12.2001 г. №195-ФЗ</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Уголовный кодекс РФ от 13.06.1996 г. №63-ФЗ</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Федеральный Закон РФ от 07.08.2001 г. №115-ФЗ</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Все перечисленные варианты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Цель операции по легализации доходов, полученных незаконным путем, заключается в том, чтобы: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доходы, полученные от незаконной деятельности, были выведены в офшорные юрисдикции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3.Тестовое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w:t>
      </w:r>
      <w:proofErr w:type="gramStart"/>
      <w:r w:rsidRPr="00997333">
        <w:rPr>
          <w:rFonts w:ascii="Times New Roman" w:eastAsia="Calibri" w:hAnsi="Times New Roman" w:cs="Times New Roman"/>
          <w:sz w:val="20"/>
          <w:szCs w:val="20"/>
          <w:lang w:val="ru-RU"/>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переток денежного капитала из сферы теневой экономики на счета в кредитных организациях</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5 «Первичный финансовый мониторинг в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а. кредитные кооперативы;</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roofErr w:type="gramStart"/>
      <w:r w:rsidRPr="00997333">
        <w:rPr>
          <w:rFonts w:ascii="Times New Roman" w:eastAsia="Times New Roman" w:hAnsi="Times New Roman" w:cs="Times New Roman"/>
          <w:sz w:val="20"/>
          <w:szCs w:val="20"/>
          <w:lang w:val="ru-RU" w:eastAsia="ru-RU"/>
        </w:rPr>
        <w:t>б</w:t>
      </w:r>
      <w:proofErr w:type="gramEnd"/>
      <w:r w:rsidRPr="00997333">
        <w:rPr>
          <w:rFonts w:ascii="Times New Roman" w:eastAsia="Times New Roman" w:hAnsi="Times New Roman" w:cs="Times New Roman"/>
          <w:sz w:val="20"/>
          <w:szCs w:val="20"/>
          <w:lang w:val="ru-RU" w:eastAsia="ru-RU"/>
        </w:rPr>
        <w:t>. жилищные накопительные кооперативы.</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в. Ювелирные компании.</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г. страховые компании.</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д. организации, оказывающие услуги по доставке грузов.</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е. верный ответ б и </w:t>
      </w:r>
      <w:proofErr w:type="gramStart"/>
      <w:r w:rsidRPr="00997333">
        <w:rPr>
          <w:rFonts w:ascii="Times New Roman" w:eastAsia="Times New Roman" w:hAnsi="Times New Roman" w:cs="Times New Roman"/>
          <w:sz w:val="20"/>
          <w:szCs w:val="20"/>
          <w:lang w:val="ru-RU" w:eastAsia="ru-RU"/>
        </w:rPr>
        <w:t>г</w:t>
      </w:r>
      <w:proofErr w:type="gramEnd"/>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ж. верный ответ а и </w:t>
      </w:r>
      <w:proofErr w:type="gramStart"/>
      <w:r w:rsidRPr="00997333">
        <w:rPr>
          <w:rFonts w:ascii="Times New Roman" w:eastAsia="Times New Roman" w:hAnsi="Times New Roman" w:cs="Times New Roman"/>
          <w:sz w:val="20"/>
          <w:szCs w:val="20"/>
          <w:lang w:val="ru-RU" w:eastAsia="ru-RU"/>
        </w:rPr>
        <w:t>в</w:t>
      </w:r>
      <w:proofErr w:type="gramEnd"/>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подлежит обязательному контролю;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если сумма менее 600 тысяч рублей, не вызывает подозрений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Подлежит регистрации в правоохранительных органах.</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3.Тестовое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в любом случае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если сумма равна или более 600 тысяч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если сумма равна или более 3 миллионов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если сумма равна или более 100 тысяч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если сумма равна или более 50 миллионов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6 «Государственный финансовый мониторинг»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Страховые компании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Организации - профессиональные участники рынка ценных бумаг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lastRenderedPageBreak/>
        <w:t>г) Операторы по приему платежей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Все указанные организации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е) Организации, указанные п.п. а) и б)</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ж) Организации, указанные п.п. а) и 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аренда банком помещения для размещения там офиса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операции, указанные в п.п. б) и 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все указанные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3.Тестовое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не позднее 7 рабочих дней со дня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не позднее рабочего дня, следующего за днем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не позднее 3 рабочих дней со дня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не позднее 1 месяца со дня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0"/>
          <w:szCs w:val="20"/>
          <w:lang w:val="ru-RU"/>
        </w:rPr>
      </w:pP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0"/>
          <w:szCs w:val="20"/>
          <w:lang w:val="ru-RU"/>
        </w:rPr>
      </w:pPr>
      <w:r w:rsidRPr="00997333">
        <w:rPr>
          <w:rFonts w:ascii="Times New Roman" w:eastAsia="Calibri" w:hAnsi="Times New Roman" w:cs="Times New Roman"/>
          <w:b/>
          <w:sz w:val="20"/>
          <w:szCs w:val="20"/>
          <w:lang w:val="ru-RU"/>
        </w:rPr>
        <w:t>2. Инструкция по выполнению: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Тестовые задания выполняются индивидуально. Правильным является только один ответ из </w:t>
      </w:r>
      <w:proofErr w:type="gramStart"/>
      <w:r w:rsidRPr="00997333">
        <w:rPr>
          <w:rFonts w:ascii="Times New Roman" w:eastAsia="Calibri" w:hAnsi="Times New Roman" w:cs="Times New Roman"/>
          <w:sz w:val="20"/>
          <w:szCs w:val="20"/>
          <w:lang w:val="ru-RU"/>
        </w:rPr>
        <w:t>предложенных</w:t>
      </w:r>
      <w:proofErr w:type="gramEnd"/>
      <w:r w:rsidRPr="00997333">
        <w:rPr>
          <w:rFonts w:ascii="Times New Roman" w:eastAsia="Calibri" w:hAnsi="Times New Roman" w:cs="Times New Roman"/>
          <w:sz w:val="20"/>
          <w:szCs w:val="20"/>
          <w:lang w:val="ru-RU"/>
        </w:rPr>
        <w:t>.</w:t>
      </w:r>
    </w:p>
    <w:p w:rsidR="00997333" w:rsidRPr="00997333" w:rsidRDefault="00997333" w:rsidP="00997333">
      <w:pPr>
        <w:spacing w:after="0" w:line="240" w:lineRule="auto"/>
        <w:textAlignment w:val="baseline"/>
        <w:rPr>
          <w:rFonts w:ascii="Times New Roman" w:eastAsia="Times New Roman" w:hAnsi="Times New Roman" w:cs="Times New Roman"/>
          <w:b/>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b/>
          <w:sz w:val="20"/>
          <w:szCs w:val="20"/>
          <w:lang w:val="ru-RU" w:eastAsia="ru-RU"/>
        </w:rPr>
      </w:pPr>
      <w:r w:rsidRPr="00997333">
        <w:rPr>
          <w:rFonts w:ascii="Times New Roman" w:eastAsia="Times New Roman" w:hAnsi="Times New Roman" w:cs="Times New Roman"/>
          <w:b/>
          <w:sz w:val="20"/>
          <w:szCs w:val="20"/>
          <w:lang w:val="ru-RU" w:eastAsia="ru-RU"/>
        </w:rPr>
        <w:t>3. Критерии оценки: </w:t>
      </w:r>
    </w:p>
    <w:p w:rsidR="00997333" w:rsidRPr="00997333" w:rsidRDefault="00997333" w:rsidP="00997333">
      <w:pPr>
        <w:spacing w:after="0" w:line="240" w:lineRule="auto"/>
        <w:ind w:left="284"/>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997333" w:rsidRPr="00997333" w:rsidRDefault="00997333" w:rsidP="00997333">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997333" w:rsidRPr="00997333" w:rsidRDefault="00997333" w:rsidP="00997333">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997333" w:rsidRPr="00997333" w:rsidRDefault="00997333" w:rsidP="00997333">
      <w:pPr>
        <w:numPr>
          <w:ilvl w:val="0"/>
          <w:numId w:val="1"/>
        </w:numPr>
        <w:spacing w:after="0" w:line="240" w:lineRule="auto"/>
        <w:ind w:firstLine="284"/>
        <w:textAlignment w:val="baseline"/>
        <w:rPr>
          <w:rFonts w:eastAsiaTheme="minorHAnsi"/>
          <w:sz w:val="20"/>
          <w:szCs w:val="20"/>
          <w:lang w:val="ru-RU"/>
        </w:rPr>
      </w:pPr>
      <w:r w:rsidRPr="00997333">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8"/>
          <w:szCs w:val="24"/>
          <w:lang w:val="ru-RU" w:eastAsia="ru-RU"/>
        </w:rPr>
      </w:pPr>
      <w:r w:rsidRPr="00997333">
        <w:rPr>
          <w:rFonts w:ascii="Times New Roman" w:eastAsia="Times New Roman" w:hAnsi="Times New Roman" w:cs="Times New Roman"/>
          <w:b/>
          <w:bCs/>
          <w:sz w:val="28"/>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r w:rsidRPr="00997333">
        <w:rPr>
          <w:rFonts w:ascii="Times New Roman" w:eastAsia="Times New Roman" w:hAnsi="Times New Roman" w:cs="Times New Roman"/>
          <w:b/>
          <w:bCs/>
          <w:sz w:val="24"/>
          <w:szCs w:val="24"/>
          <w:lang w:val="ru-RU" w:eastAsia="ru-RU"/>
        </w:rPr>
        <w:t>Деловая (ролевая) игра (ДИ)</w:t>
      </w:r>
    </w:p>
    <w:p w:rsidR="00997333" w:rsidRPr="00997333" w:rsidRDefault="00997333" w:rsidP="00997333">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97333">
        <w:rPr>
          <w:rFonts w:ascii="Times New Roman" w:eastAsia="Times New Roman" w:hAnsi="Times New Roman" w:cs="Times New Roman"/>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«Финансовый мониторинг»</w:t>
      </w:r>
    </w:p>
    <w:p w:rsidR="00997333" w:rsidRPr="00997333" w:rsidRDefault="00997333" w:rsidP="00997333">
      <w:pPr>
        <w:spacing w:after="0" w:line="240" w:lineRule="auto"/>
        <w:textAlignment w:val="baseline"/>
        <w:rPr>
          <w:rFonts w:ascii="Times New Roman" w:eastAsia="Times New Roman" w:hAnsi="Times New Roman" w:cs="Times New Roman"/>
          <w:b/>
          <w:bCs/>
          <w:i/>
          <w:iCs/>
          <w:sz w:val="20"/>
          <w:szCs w:val="20"/>
          <w:lang w:val="ru-RU" w:eastAsia="ru-RU"/>
        </w:rPr>
      </w:pP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b/>
          <w:bCs/>
          <w:sz w:val="20"/>
          <w:szCs w:val="20"/>
          <w:lang w:val="ru-RU" w:eastAsia="ru-RU"/>
        </w:rPr>
        <w:t>1 Тема (проблема, ситуация)</w:t>
      </w:r>
      <w:r w:rsidRPr="00997333">
        <w:rPr>
          <w:rFonts w:ascii="Times New Roman" w:eastAsia="Times New Roman" w:hAnsi="Times New Roman" w:cs="Times New Roman"/>
          <w:sz w:val="20"/>
          <w:szCs w:val="20"/>
          <w:lang w:val="ru-RU" w:eastAsia="ru-RU"/>
        </w:rPr>
        <w:t xml:space="preserve">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b/>
          <w:bCs/>
          <w:sz w:val="20"/>
          <w:szCs w:val="20"/>
          <w:lang w:val="ru-RU" w:eastAsia="ru-RU"/>
        </w:rPr>
        <w:t>2 Концепция игры</w:t>
      </w: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Росфинмониторинга в соответствующем федеральном округе, 8-я команда играет роль эксперта. Команды, представляющие межрегиональные управления Росфинмониторинга,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r w:rsidRPr="00997333">
        <w:rPr>
          <w:rFonts w:ascii="Times New Roman" w:eastAsia="Times New Roman" w:hAnsi="Times New Roman" w:cs="Times New Roman"/>
          <w:b/>
          <w:bCs/>
          <w:sz w:val="20"/>
          <w:szCs w:val="20"/>
          <w:lang w:val="ru-RU" w:eastAsia="ru-RU"/>
        </w:rPr>
        <w:t>3 Роли:</w:t>
      </w: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представители межрегиональных управлений Росфинмониторинга в Центральном, Северо-Западном, Южном, Северо-Кавказском, Сибирском, Дальневосточном, Приволжском федеральных округах;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эксперты; </w:t>
      </w:r>
    </w:p>
    <w:p w:rsidR="00997333" w:rsidRPr="00997333" w:rsidRDefault="00997333" w:rsidP="00997333">
      <w:pPr>
        <w:spacing w:after="0" w:line="240" w:lineRule="auto"/>
        <w:textAlignment w:val="baseline"/>
        <w:rPr>
          <w:rFonts w:ascii="Times New Roman" w:eastAsia="Times New Roman" w:hAnsi="Times New Roman" w:cs="Times New Roman"/>
          <w:b/>
          <w:bCs/>
          <w:sz w:val="20"/>
          <w:szCs w:val="20"/>
          <w:lang w:val="ru-RU" w:eastAsia="ru-RU"/>
        </w:rPr>
      </w:pPr>
      <w:r w:rsidRPr="00997333">
        <w:rPr>
          <w:rFonts w:ascii="Times New Roman" w:eastAsia="Times New Roman" w:hAnsi="Times New Roman" w:cs="Times New Roman"/>
          <w:sz w:val="20"/>
          <w:szCs w:val="20"/>
          <w:lang w:val="ru-RU" w:eastAsia="ru-RU"/>
        </w:rPr>
        <w:t> </w:t>
      </w:r>
      <w:r w:rsidRPr="00997333">
        <w:rPr>
          <w:rFonts w:ascii="Times New Roman" w:eastAsia="Times New Roman" w:hAnsi="Times New Roman" w:cs="Times New Roman"/>
          <w:b/>
          <w:bCs/>
          <w:sz w:val="20"/>
          <w:szCs w:val="20"/>
          <w:lang w:val="ru-RU" w:eastAsia="ru-RU"/>
        </w:rPr>
        <w:t>4 Ожидаемые  результаты</w:t>
      </w:r>
    </w:p>
    <w:p w:rsidR="00997333" w:rsidRPr="00997333" w:rsidRDefault="00997333" w:rsidP="00997333">
      <w:pPr>
        <w:spacing w:after="0" w:line="240" w:lineRule="auto"/>
        <w:textAlignment w:val="baseline"/>
        <w:rPr>
          <w:rFonts w:ascii="Times New Roman" w:eastAsia="Times New Roman" w:hAnsi="Times New Roman" w:cs="Times New Roman"/>
          <w:bCs/>
          <w:sz w:val="20"/>
          <w:szCs w:val="20"/>
          <w:lang w:val="ru-RU" w:eastAsia="ru-RU"/>
        </w:rPr>
      </w:pPr>
      <w:r w:rsidRPr="00997333">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997333" w:rsidRPr="00997333" w:rsidRDefault="00997333" w:rsidP="00997333">
      <w:pPr>
        <w:spacing w:after="0" w:line="240" w:lineRule="auto"/>
        <w:textAlignment w:val="baseline"/>
        <w:rPr>
          <w:rFonts w:ascii="Times New Roman" w:eastAsia="Times New Roman" w:hAnsi="Times New Roman" w:cs="Times New Roman"/>
          <w:bCs/>
          <w:sz w:val="20"/>
          <w:szCs w:val="20"/>
          <w:lang w:val="ru-RU" w:eastAsia="ru-RU"/>
        </w:rPr>
      </w:pPr>
      <w:r w:rsidRPr="00997333">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997333" w:rsidRPr="00997333" w:rsidRDefault="00997333" w:rsidP="00997333">
      <w:pPr>
        <w:spacing w:after="0" w:line="240" w:lineRule="auto"/>
        <w:textAlignment w:val="baseline"/>
        <w:rPr>
          <w:rFonts w:ascii="Times New Roman" w:eastAsia="Times New Roman" w:hAnsi="Times New Roman" w:cs="Times New Roman"/>
          <w:bCs/>
          <w:sz w:val="20"/>
          <w:szCs w:val="20"/>
          <w:lang w:val="ru-RU" w:eastAsia="ru-RU"/>
        </w:rPr>
      </w:pPr>
      <w:r w:rsidRPr="00997333">
        <w:rPr>
          <w:rFonts w:ascii="Times New Roman" w:eastAsia="Times New Roman" w:hAnsi="Times New Roman" w:cs="Times New Roman"/>
          <w:bCs/>
          <w:sz w:val="20"/>
          <w:szCs w:val="20"/>
          <w:lang w:val="ru-RU" w:eastAsia="ru-RU"/>
        </w:rPr>
        <w:t xml:space="preserve"> 3) навык публичной презентации;</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Cs/>
          <w:sz w:val="20"/>
          <w:szCs w:val="20"/>
          <w:lang w:val="ru-RU" w:eastAsia="ru-RU"/>
        </w:rPr>
        <w:t>4) развитие аналитических умений.</w:t>
      </w: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Представителям межрегиональных управлений Росфинмониторинга следует изучить Публичные отчеты о деятельности Федеральной службы по финансовому мониторингу за последние три год</w:t>
      </w:r>
      <w:proofErr w:type="gramStart"/>
      <w:r w:rsidRPr="00997333">
        <w:rPr>
          <w:rFonts w:ascii="Times New Roman" w:eastAsia="Times New Roman" w:hAnsi="Times New Roman" w:cs="Times New Roman"/>
          <w:sz w:val="20"/>
          <w:szCs w:val="20"/>
          <w:lang w:val="ru-RU" w:eastAsia="ru-RU"/>
        </w:rPr>
        <w:t>а(</w:t>
      </w:r>
      <w:proofErr w:type="gramEnd"/>
      <w:r w:rsidRPr="00997333">
        <w:rPr>
          <w:rFonts w:ascii="Times New Roman" w:eastAsia="Times New Roman" w:hAnsi="Times New Roman" w:cs="Times New Roman"/>
          <w:sz w:val="20"/>
          <w:szCs w:val="20"/>
          <w:lang w:val="ru-RU" w:eastAsia="ru-RU"/>
        </w:rPr>
        <w:t>в частности, Региональный раздел), а также сообщения в региональных СМИ.</w:t>
      </w: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Росфинмониторинга (например, количество проведенных финансовых расследований, объем денежных средств, возвращенных в бюджет государства и т.п.) </w:t>
      </w:r>
    </w:p>
    <w:p w:rsidR="00997333" w:rsidRPr="00997333" w:rsidRDefault="00997333" w:rsidP="00997333">
      <w:pPr>
        <w:spacing w:after="0" w:line="240" w:lineRule="auto"/>
        <w:textAlignment w:val="baseline"/>
        <w:rPr>
          <w:rFonts w:ascii="Times New Roman" w:eastAsia="Times New Roman" w:hAnsi="Times New Roman" w:cs="Times New Roman"/>
          <w:b/>
          <w:bCs/>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
          <w:bCs/>
          <w:sz w:val="20"/>
          <w:szCs w:val="20"/>
          <w:lang w:val="ru-RU" w:eastAsia="ru-RU"/>
        </w:rPr>
        <w:t>Критерии оценивания: </w:t>
      </w:r>
      <w:r w:rsidRPr="00997333">
        <w:rPr>
          <w:rFonts w:ascii="Times New Roman" w:eastAsia="Times New Roman" w:hAnsi="Times New Roman" w:cs="Times New Roman"/>
          <w:sz w:val="20"/>
          <w:szCs w:val="20"/>
          <w:lang w:val="ru-RU" w:eastAsia="ru-RU"/>
        </w:rPr>
        <w:t>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оценка «зачтено» выставляется студенту, если  </w:t>
      </w:r>
      <w:proofErr w:type="gramStart"/>
      <w:r w:rsidRPr="00997333">
        <w:rPr>
          <w:rFonts w:ascii="Times New Roman" w:eastAsia="Times New Roman" w:hAnsi="Times New Roman" w:cs="Times New Roman"/>
          <w:sz w:val="20"/>
          <w:szCs w:val="20"/>
          <w:lang w:val="ru-RU" w:eastAsia="ru-RU"/>
        </w:rPr>
        <w:t>если</w:t>
      </w:r>
      <w:proofErr w:type="gramEnd"/>
      <w:r w:rsidRPr="00997333">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r w:rsidRPr="00997333">
        <w:rPr>
          <w:rFonts w:ascii="Times New Roman" w:eastAsia="Times New Roman" w:hAnsi="Times New Roman" w:cs="Times New Roman"/>
          <w:sz w:val="20"/>
          <w:szCs w:val="20"/>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r w:rsidRPr="00997333">
        <w:rPr>
          <w:rFonts w:ascii="Times New Roman" w:eastAsia="Times New Roman" w:hAnsi="Times New Roman" w:cs="Times New Roman"/>
          <w:b/>
          <w:bCs/>
          <w:sz w:val="24"/>
          <w:szCs w:val="24"/>
          <w:lang w:val="ru-RU" w:eastAsia="ru-RU"/>
        </w:rPr>
        <w:t>Кейс-задача (</w:t>
      </w:r>
      <w:proofErr w:type="gramStart"/>
      <w:r w:rsidRPr="00997333">
        <w:rPr>
          <w:rFonts w:ascii="Times New Roman" w:eastAsia="Times New Roman" w:hAnsi="Times New Roman" w:cs="Times New Roman"/>
          <w:b/>
          <w:bCs/>
          <w:sz w:val="24"/>
          <w:szCs w:val="24"/>
          <w:lang w:val="ru-RU" w:eastAsia="ru-RU"/>
        </w:rPr>
        <w:t>КЗ</w:t>
      </w:r>
      <w:proofErr w:type="gramEnd"/>
      <w:r w:rsidRPr="00997333">
        <w:rPr>
          <w:rFonts w:ascii="Times New Roman" w:eastAsia="Times New Roman" w:hAnsi="Times New Roman" w:cs="Times New Roman"/>
          <w:b/>
          <w:bCs/>
          <w:sz w:val="24"/>
          <w:szCs w:val="24"/>
          <w:lang w:val="ru-RU" w:eastAsia="ru-RU"/>
        </w:rPr>
        <w:t>)</w:t>
      </w:r>
    </w:p>
    <w:p w:rsidR="00997333" w:rsidRPr="00997333" w:rsidRDefault="00997333" w:rsidP="0099733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97333">
        <w:rPr>
          <w:rFonts w:ascii="Times New Roman" w:eastAsia="Times New Roman" w:hAnsi="Times New Roman" w:cs="Times New Roman"/>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«Финансовый мониторинг»</w:t>
      </w:r>
      <w:r w:rsidRPr="00997333">
        <w:rPr>
          <w:rFonts w:ascii="Times New Roman" w:eastAsia="Times New Roman" w:hAnsi="Times New Roman" w:cs="Times New Roman"/>
          <w:sz w:val="24"/>
          <w:szCs w:val="24"/>
          <w:vertAlign w:val="superscript"/>
          <w:lang w:val="ru-RU" w:eastAsia="ru-RU"/>
        </w:rPr>
        <w:t xml:space="preserve">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
          <w:bCs/>
          <w:sz w:val="20"/>
          <w:szCs w:val="20"/>
          <w:lang w:val="ru-RU" w:eastAsia="ru-RU"/>
        </w:rPr>
        <w:t>Задания:</w:t>
      </w:r>
      <w:r w:rsidRPr="00997333">
        <w:rPr>
          <w:rFonts w:ascii="Times New Roman" w:eastAsia="Times New Roman" w:hAnsi="Times New Roman" w:cs="Times New Roman"/>
          <w:sz w:val="20"/>
          <w:szCs w:val="20"/>
          <w:lang w:val="ru-RU" w:eastAsia="ru-RU"/>
        </w:rPr>
        <w:t> </w:t>
      </w:r>
    </w:p>
    <w:p w:rsidR="00997333" w:rsidRPr="00997333" w:rsidRDefault="00997333" w:rsidP="00997333">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Определите состав операций </w:t>
      </w:r>
      <w:proofErr w:type="gramStart"/>
      <w:r w:rsidRPr="00997333">
        <w:rPr>
          <w:rFonts w:ascii="Times New Roman" w:eastAsia="Times New Roman" w:hAnsi="Times New Roman" w:cs="Times New Roman"/>
          <w:sz w:val="20"/>
          <w:szCs w:val="20"/>
          <w:lang w:val="ru-RU" w:eastAsia="ru-RU"/>
        </w:rPr>
        <w:t>из</w:t>
      </w:r>
      <w:proofErr w:type="gramEnd"/>
      <w:r w:rsidRPr="00997333">
        <w:rPr>
          <w:rFonts w:ascii="Times New Roman" w:eastAsia="Times New Roman" w:hAnsi="Times New Roman" w:cs="Times New Roman"/>
          <w:sz w:val="20"/>
          <w:szCs w:val="20"/>
          <w:lang w:val="ru-RU" w:eastAsia="ru-RU"/>
        </w:rPr>
        <w:t xml:space="preserve"> представленных выше, в которых Федеральная служба по финансовому мониторингу проводит обязательный контроль.</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w:t>
      </w:r>
      <w:proofErr w:type="gramStart"/>
      <w:r w:rsidRPr="00997333">
        <w:rPr>
          <w:rFonts w:ascii="Times New Roman" w:eastAsia="Times New Roman" w:hAnsi="Times New Roman" w:cs="Times New Roman"/>
          <w:sz w:val="20"/>
          <w:szCs w:val="20"/>
          <w:lang w:val="ru-RU" w:eastAsia="ru-RU"/>
        </w:rPr>
        <w:t>про</w:t>
      </w:r>
      <w:proofErr w:type="gramEnd"/>
      <w:r w:rsidRPr="00997333">
        <w:rPr>
          <w:rFonts w:ascii="Times New Roman" w:eastAsia="Times New Roman" w:hAnsi="Times New Roman" w:cs="Times New Roman"/>
          <w:sz w:val="20"/>
          <w:szCs w:val="20"/>
          <w:lang w:val="ru-RU" w:eastAsia="ru-RU"/>
        </w:rPr>
        <w:t>-</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довольственными продуктами.</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2. Внесение Тилипкиным С. С. в уставный капитал </w:t>
      </w:r>
      <w:proofErr w:type="gramStart"/>
      <w:r w:rsidRPr="00997333">
        <w:rPr>
          <w:rFonts w:ascii="Times New Roman" w:eastAsia="Times New Roman" w:hAnsi="Times New Roman" w:cs="Times New Roman"/>
          <w:sz w:val="20"/>
          <w:szCs w:val="20"/>
          <w:lang w:val="ru-RU" w:eastAsia="ru-RU"/>
        </w:rPr>
        <w:t>Инвестицион ной</w:t>
      </w:r>
      <w:proofErr w:type="gramEnd"/>
      <w:r w:rsidRPr="00997333">
        <w:rPr>
          <w:rFonts w:ascii="Times New Roman" w:eastAsia="Times New Roman" w:hAnsi="Times New Roman" w:cs="Times New Roman"/>
          <w:sz w:val="20"/>
          <w:szCs w:val="20"/>
          <w:lang w:val="ru-RU" w:eastAsia="ru-RU"/>
        </w:rPr>
        <w:t xml:space="preserve"> компании «Дельта» (ЗАО) денежных средств в наличной форме в сумме 500 тыс.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ций клиента за последний год показал следующее: операции по счету производятся не чаще 3-х раз в месяц.</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6. Зачисление денежных средств ЗАО «Компас» в депозит КБ «МДМ» на сумму 3,0 млн. руб</w:t>
      </w:r>
      <w:proofErr w:type="gramStart"/>
      <w:r w:rsidRPr="00997333">
        <w:rPr>
          <w:rFonts w:ascii="Times New Roman" w:eastAsia="Times New Roman" w:hAnsi="Times New Roman" w:cs="Times New Roman"/>
          <w:sz w:val="20"/>
          <w:szCs w:val="20"/>
          <w:lang w:val="ru-RU" w:eastAsia="ru-RU"/>
        </w:rPr>
        <w:t>.н</w:t>
      </w:r>
      <w:proofErr w:type="gramEnd"/>
      <w:r w:rsidRPr="00997333">
        <w:rPr>
          <w:rFonts w:ascii="Times New Roman" w:eastAsia="Times New Roman" w:hAnsi="Times New Roman" w:cs="Times New Roman"/>
          <w:sz w:val="20"/>
          <w:szCs w:val="20"/>
          <w:lang w:val="ru-RU" w:eastAsia="ru-RU"/>
        </w:rPr>
        <w:t xml:space="preserve">а срок 1 месяц. </w:t>
      </w:r>
      <w:proofErr w:type="gramStart"/>
      <w:r w:rsidRPr="00997333">
        <w:rPr>
          <w:rFonts w:ascii="Times New Roman" w:eastAsia="Times New Roman" w:hAnsi="Times New Roman" w:cs="Times New Roman"/>
          <w:sz w:val="20"/>
          <w:szCs w:val="20"/>
          <w:lang w:val="ru-RU" w:eastAsia="ru-RU"/>
        </w:rPr>
        <w:t>ЗАО «Компас» работает на рынке 2 месяца (с момента государственной регистрации юридического</w:t>
      </w:r>
      <w:proofErr w:type="gramEnd"/>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лица).</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дея-</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тельности предпринимателя — оптовая и розничная торговля строительными материалами.</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9. На основании договора финансовой аренды (лизинга) Банком «Евроальянс» получены 6 банкоматов на сумму 3,6 млн.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счета, открытого в КБ «Кранбанк», на счет по вкладу в КБ «ИОБ». Процентная ставка по вкладу — 14,5% </w:t>
      </w:r>
      <w:proofErr w:type="gramStart"/>
      <w:r w:rsidRPr="00997333">
        <w:rPr>
          <w:rFonts w:ascii="Times New Roman" w:eastAsia="Times New Roman" w:hAnsi="Times New Roman" w:cs="Times New Roman"/>
          <w:sz w:val="20"/>
          <w:szCs w:val="20"/>
          <w:lang w:val="ru-RU" w:eastAsia="ru-RU"/>
        </w:rPr>
        <w:t>годовых</w:t>
      </w:r>
      <w:proofErr w:type="gramEnd"/>
      <w:r w:rsidRPr="00997333">
        <w:rPr>
          <w:rFonts w:ascii="Times New Roman" w:eastAsia="Times New Roman" w:hAnsi="Times New Roman" w:cs="Times New Roman"/>
          <w:sz w:val="20"/>
          <w:szCs w:val="20"/>
          <w:lang w:val="ru-RU" w:eastAsia="ru-RU"/>
        </w:rPr>
        <w:t>.</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сче-</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ту с момента создания компании.</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textAlignment w:val="baseline"/>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997333" w:rsidRPr="00997333"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Times New Roman"/>
                <w:sz w:val="20"/>
                <w:szCs w:val="20"/>
                <w:lang w:eastAsia="ru-RU"/>
              </w:rPr>
              <w:t>характеристика</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Times New Roman"/>
                <w:sz w:val="20"/>
                <w:szCs w:val="20"/>
                <w:lang w:eastAsia="ru-RU"/>
              </w:rPr>
              <w:t>понятие</w:t>
            </w:r>
          </w:p>
        </w:tc>
      </w:tr>
      <w:tr w:rsidR="00997333" w:rsidRPr="00997333" w:rsidTr="002D60DA">
        <w:tc>
          <w:tcPr>
            <w:tcW w:w="8744" w:type="dxa"/>
          </w:tcPr>
          <w:p w:rsidR="00997333" w:rsidRPr="00997333" w:rsidRDefault="00997333" w:rsidP="00997333">
            <w:pPr>
              <w:ind w:left="283"/>
              <w:rPr>
                <w:rFonts w:ascii="Times New Roman" w:eastAsia="Times New Roman" w:hAnsi="Times New Roman" w:cs="Times New Roman"/>
                <w:sz w:val="20"/>
                <w:szCs w:val="20"/>
                <w:lang w:eastAsia="ru-RU"/>
              </w:rPr>
            </w:pPr>
            <w:r w:rsidRPr="00997333">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97333">
              <w:rPr>
                <w:rFonts w:ascii="Times New Roman" w:eastAsia="Times New Roman" w:hAnsi="Times New Roman" w:cs="Times New Roman"/>
                <w:sz w:val="20"/>
                <w:szCs w:val="20"/>
                <w:lang w:eastAsia="ru-RU"/>
              </w:rPr>
              <w:t xml:space="preserve">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97333">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97333">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97333">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97333">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lastRenderedPageBreak/>
              <w:t xml:space="preserve">5.совокупность принимаемых уполномоченным органом мер по </w:t>
            </w:r>
            <w:proofErr w:type="gramStart"/>
            <w:r w:rsidRPr="00997333">
              <w:rPr>
                <w:rFonts w:ascii="Times New Roman" w:eastAsia="Times New Roman" w:hAnsi="Times New Roman" w:cs="Arial"/>
                <w:b/>
                <w:sz w:val="20"/>
                <w:szCs w:val="20"/>
                <w:shd w:val="clear" w:color="auto" w:fill="FFFFFF"/>
                <w:lang w:eastAsia="ru-RU"/>
              </w:rPr>
              <w:t>контролю за</w:t>
            </w:r>
            <w:proofErr w:type="gramEnd"/>
            <w:r w:rsidRPr="00997333">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ind w:left="283"/>
              <w:rPr>
                <w:rFonts w:ascii="Times New Roman" w:eastAsia="Times New Roman" w:hAnsi="Times New Roman" w:cs="Times New Roman"/>
                <w:sz w:val="20"/>
                <w:szCs w:val="20"/>
                <w:lang w:eastAsia="ru-RU"/>
              </w:rPr>
            </w:pPr>
            <w:r w:rsidRPr="00997333">
              <w:rPr>
                <w:rFonts w:ascii="Times New Roman" w:eastAsia="Times New Roman" w:hAnsi="Times New Roman" w:cs="Times New Roman"/>
                <w:b/>
                <w:sz w:val="20"/>
                <w:szCs w:val="20"/>
                <w:lang w:eastAsia="ru-RU"/>
              </w:rPr>
              <w:t xml:space="preserve">6.физическое лицо, </w:t>
            </w:r>
            <w:proofErr w:type="gramStart"/>
            <w:r w:rsidRPr="00997333">
              <w:rPr>
                <w:rFonts w:ascii="Times New Roman" w:eastAsia="Times New Roman" w:hAnsi="Times New Roman" w:cs="Times New Roman"/>
                <w:b/>
                <w:sz w:val="20"/>
                <w:szCs w:val="20"/>
                <w:lang w:eastAsia="ru-RU"/>
              </w:rPr>
              <w:t>которое</w:t>
            </w:r>
            <w:proofErr w:type="gramEnd"/>
            <w:r w:rsidRPr="00997333">
              <w:rPr>
                <w:rFonts w:ascii="Times New Roman" w:eastAsia="Times New Roman" w:hAnsi="Times New Roman" w:cs="Times New Roman"/>
                <w:b/>
                <w:sz w:val="20"/>
                <w:szCs w:val="20"/>
                <w:lang w:eastAsia="ru-RU"/>
              </w:rPr>
              <w:t xml:space="preserve"> в конечном счете прямо или косвенно (через третьих лиц)</w:t>
            </w:r>
            <w:r w:rsidRPr="00997333">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97333">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Arial"/>
                <w:sz w:val="20"/>
                <w:szCs w:val="20"/>
                <w:shd w:val="clear" w:color="auto" w:fill="FFFFFF"/>
                <w:lang w:eastAsia="ru-RU"/>
              </w:rPr>
            </w:pPr>
            <w:r w:rsidRPr="00997333">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97333">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Arial"/>
                <w:sz w:val="20"/>
                <w:szCs w:val="20"/>
                <w:shd w:val="clear" w:color="auto" w:fill="FFFFFF"/>
                <w:lang w:eastAsia="ru-RU"/>
              </w:rPr>
            </w:pPr>
            <w:proofErr w:type="gramStart"/>
            <w:r w:rsidRPr="00997333">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97333">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97333">
              <w:rPr>
                <w:rFonts w:ascii="Times New Roman" w:eastAsia="Times New Roman" w:hAnsi="Times New Roman" w:cs="Times New Roman"/>
                <w:sz w:val="20"/>
                <w:szCs w:val="20"/>
                <w:lang w:eastAsia="ru-RU"/>
              </w:rPr>
              <w:t>определенными статьями</w:t>
            </w:r>
            <w:r w:rsidRPr="00997333">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roofErr w:type="gramEnd"/>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997333" w:rsidTr="002D60DA">
        <w:tc>
          <w:tcPr>
            <w:tcW w:w="8744" w:type="dxa"/>
          </w:tcPr>
          <w:p w:rsidR="00997333" w:rsidRPr="00997333" w:rsidRDefault="00997333" w:rsidP="00997333">
            <w:pPr>
              <w:contextualSpacing/>
              <w:rPr>
                <w:rFonts w:ascii="Times New Roman" w:eastAsia="Times New Roman" w:hAnsi="Times New Roman" w:cs="Arial"/>
                <w:sz w:val="20"/>
                <w:szCs w:val="20"/>
                <w:shd w:val="clear" w:color="auto" w:fill="FFFFFF"/>
                <w:lang w:eastAsia="ru-RU"/>
              </w:rPr>
            </w:pPr>
            <w:r w:rsidRPr="00997333">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97333">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bl>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А.идентификация,                                                    </w:t>
      </w:r>
      <w:proofErr w:type="gramStart"/>
      <w:r w:rsidRPr="00997333">
        <w:rPr>
          <w:rFonts w:ascii="Times New Roman" w:eastAsia="Times New Roman" w:hAnsi="Times New Roman" w:cs="Times New Roman"/>
          <w:sz w:val="20"/>
          <w:szCs w:val="20"/>
          <w:lang w:val="ru-RU" w:eastAsia="ru-RU"/>
        </w:rPr>
        <w:t>б</w:t>
      </w:r>
      <w:proofErr w:type="gramEnd"/>
      <w:r w:rsidRPr="00997333">
        <w:rPr>
          <w:rFonts w:ascii="Times New Roman" w:eastAsia="Times New Roman" w:hAnsi="Times New Roman" w:cs="Times New Roman"/>
          <w:sz w:val="20"/>
          <w:szCs w:val="20"/>
          <w:lang w:val="ru-RU" w:eastAsia="ru-RU"/>
        </w:rPr>
        <w:t xml:space="preserve">. бенефициарный владелец, </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proofErr w:type="gramStart"/>
      <w:r w:rsidRPr="00997333">
        <w:rPr>
          <w:rFonts w:ascii="Times New Roman" w:eastAsia="Times New Roman" w:hAnsi="Times New Roman" w:cs="Times New Roman"/>
          <w:sz w:val="20"/>
          <w:szCs w:val="20"/>
          <w:lang w:val="ru-RU" w:eastAsia="ru-RU"/>
        </w:rPr>
        <w:t>ж</w:t>
      </w:r>
      <w:proofErr w:type="gramEnd"/>
      <w:r w:rsidRPr="00997333">
        <w:rPr>
          <w:rFonts w:ascii="Times New Roman" w:eastAsia="Times New Roman" w:hAnsi="Times New Roman" w:cs="Times New Roman"/>
          <w:sz w:val="20"/>
          <w:szCs w:val="20"/>
          <w:lang w:val="ru-RU" w:eastAsia="ru-RU"/>
        </w:rPr>
        <w:t>. обязательный контроль                       з. операции с денежными средствами или иным имуществом</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997333" w:rsidRPr="00997333" w:rsidRDefault="00997333" w:rsidP="00997333">
      <w:pPr>
        <w:spacing w:after="0" w:line="240" w:lineRule="auto"/>
        <w:textAlignment w:val="baseline"/>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997333" w:rsidRPr="00997333" w:rsidRDefault="00997333" w:rsidP="00997333">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
          <w:bCs/>
          <w:sz w:val="20"/>
          <w:szCs w:val="20"/>
          <w:lang w:val="ru-RU" w:eastAsia="ru-RU"/>
        </w:rPr>
        <w:t>Критерии оценки:</w:t>
      </w: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gramStart"/>
      <w:r w:rsidRPr="00997333">
        <w:rPr>
          <w:rFonts w:ascii="Times New Roman" w:eastAsia="Times New Roman" w:hAnsi="Times New Roman" w:cs="Times New Roman"/>
          <w:sz w:val="20"/>
          <w:szCs w:val="20"/>
          <w:lang w:val="ru-RU" w:eastAsia="ru-RU"/>
        </w:rPr>
        <w:t>если</w:t>
      </w:r>
      <w:proofErr w:type="gramEnd"/>
      <w:r w:rsidRPr="00997333">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r w:rsidRPr="00997333">
        <w:rPr>
          <w:rFonts w:ascii="Calibri" w:eastAsia="Times New Roman" w:hAnsi="Calibri" w:cs="Times New Roman"/>
          <w:sz w:val="24"/>
          <w:szCs w:val="24"/>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p>
    <w:p w:rsidR="00997333" w:rsidRPr="00997333" w:rsidRDefault="00997333" w:rsidP="00997333">
      <w:pPr>
        <w:spacing w:after="0" w:line="240" w:lineRule="auto"/>
        <w:textAlignment w:val="baseline"/>
        <w:rPr>
          <w:rFonts w:ascii="Times New Roman" w:eastAsia="Times New Roman" w:hAnsi="Times New Roman" w:cs="Times New Roman"/>
          <w:sz w:val="28"/>
          <w:szCs w:val="24"/>
          <w:lang w:val="ru-RU" w:eastAsia="ru-RU"/>
        </w:rPr>
      </w:pPr>
    </w:p>
    <w:p w:rsidR="00997333" w:rsidRDefault="00997333">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spacing w:after="0" w:line="240" w:lineRule="auto"/>
        <w:jc w:val="center"/>
        <w:textAlignment w:val="baseline"/>
        <w:rPr>
          <w:rFonts w:ascii="Times New Roman" w:eastAsia="Times New Roman" w:hAnsi="Times New Roman" w:cs="Times New Roman"/>
          <w:b/>
          <w:sz w:val="24"/>
          <w:szCs w:val="24"/>
          <w:lang w:val="ru-RU" w:eastAsia="ru-RU"/>
        </w:rPr>
      </w:pPr>
    </w:p>
    <w:p w:rsidR="00997333" w:rsidRPr="00997333" w:rsidRDefault="00997333" w:rsidP="00997333">
      <w:pPr>
        <w:spacing w:after="0" w:line="240" w:lineRule="auto"/>
        <w:jc w:val="center"/>
        <w:textAlignment w:val="baseline"/>
        <w:rPr>
          <w:rFonts w:ascii="Times New Roman" w:eastAsia="Times New Roman" w:hAnsi="Times New Roman" w:cs="Times New Roman"/>
          <w:b/>
          <w:sz w:val="24"/>
          <w:szCs w:val="24"/>
          <w:lang w:val="ru-RU" w:eastAsia="ru-RU"/>
        </w:rPr>
      </w:pPr>
      <w:r w:rsidRPr="00997333">
        <w:rPr>
          <w:rFonts w:ascii="Times New Roman" w:eastAsia="Times New Roman" w:hAnsi="Times New Roman" w:cs="Times New Roman"/>
          <w:b/>
          <w:sz w:val="24"/>
          <w:szCs w:val="24"/>
          <w:lang w:val="ru-RU" w:eastAsia="ru-RU"/>
        </w:rPr>
        <w:t>Темы рефератов (Р)</w:t>
      </w:r>
    </w:p>
    <w:p w:rsidR="00997333" w:rsidRPr="00997333" w:rsidRDefault="00997333" w:rsidP="00997333">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97333">
        <w:rPr>
          <w:rFonts w:ascii="Times New Roman" w:eastAsia="Times New Roman" w:hAnsi="Times New Roman" w:cs="Times New Roman"/>
          <w:b/>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«Финансовый мониторинг»</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w:t>
      </w:r>
      <w:r w:rsidRPr="00997333">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2.</w:t>
      </w:r>
      <w:r w:rsidRPr="00997333">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3.</w:t>
      </w:r>
      <w:r w:rsidRPr="00997333">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4.</w:t>
      </w:r>
      <w:r w:rsidRPr="00997333">
        <w:rPr>
          <w:rFonts w:ascii="Times New Roman" w:eastAsia="Times New Roman" w:hAnsi="Times New Roman" w:cs="Times New Roman"/>
          <w:sz w:val="20"/>
          <w:szCs w:val="20"/>
          <w:lang w:val="ru-RU" w:eastAsia="ru-RU"/>
        </w:rPr>
        <w:tab/>
        <w:t>История создания и развития FATF.</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5.</w:t>
      </w:r>
      <w:r w:rsidRPr="00997333">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6.</w:t>
      </w:r>
      <w:r w:rsidRPr="00997333">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7.</w:t>
      </w:r>
      <w:r w:rsidRPr="00997333">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8.</w:t>
      </w:r>
      <w:r w:rsidRPr="00997333">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9.</w:t>
      </w:r>
      <w:r w:rsidRPr="00997333">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10.</w:t>
      </w:r>
      <w:r w:rsidRPr="00997333">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997333" w:rsidRPr="00997333" w:rsidRDefault="00997333" w:rsidP="00997333">
      <w:pPr>
        <w:spacing w:after="0" w:line="240" w:lineRule="auto"/>
        <w:textAlignment w:val="baseline"/>
        <w:rPr>
          <w:rFonts w:ascii="Times New Roman" w:eastAsia="Times New Roman" w:hAnsi="Times New Roman" w:cs="Times New Roman"/>
          <w:b/>
          <w:color w:val="FF0000"/>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b/>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b/>
          <w:sz w:val="20"/>
          <w:szCs w:val="20"/>
          <w:lang w:val="ru-RU" w:eastAsia="ru-RU"/>
        </w:rPr>
      </w:pPr>
      <w:r w:rsidRPr="00997333">
        <w:rPr>
          <w:rFonts w:ascii="Times New Roman" w:eastAsia="Times New Roman" w:hAnsi="Times New Roman" w:cs="Times New Roman"/>
          <w:b/>
          <w:bCs/>
          <w:sz w:val="20"/>
          <w:szCs w:val="20"/>
          <w:lang w:val="ru-RU" w:eastAsia="ru-RU"/>
        </w:rPr>
        <w:t>Критерии оценки: </w:t>
      </w:r>
      <w:r w:rsidRPr="00997333">
        <w:rPr>
          <w:rFonts w:ascii="Times New Roman" w:eastAsia="Times New Roman" w:hAnsi="Times New Roman" w:cs="Times New Roman"/>
          <w:b/>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gramStart"/>
      <w:r w:rsidRPr="00997333">
        <w:rPr>
          <w:rFonts w:ascii="Times New Roman" w:eastAsia="Times New Roman" w:hAnsi="Times New Roman" w:cs="Times New Roman"/>
          <w:sz w:val="20"/>
          <w:szCs w:val="20"/>
          <w:lang w:val="ru-RU" w:eastAsia="ru-RU"/>
        </w:rPr>
        <w:t>если</w:t>
      </w:r>
      <w:proofErr w:type="gramEnd"/>
      <w:r w:rsidRPr="00997333">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r w:rsidRPr="00997333">
        <w:rPr>
          <w:rFonts w:ascii="Calibri" w:eastAsia="Times New Roman" w:hAnsi="Calibri" w:cs="Times New Roman"/>
          <w:sz w:val="24"/>
          <w:szCs w:val="24"/>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p>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p>
    <w:p w:rsidR="00997333" w:rsidRDefault="00997333">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997333" w:rsidRPr="00997333" w:rsidRDefault="00997333" w:rsidP="00997333">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97333">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p>
    <w:p w:rsidR="00997333" w:rsidRPr="00997333" w:rsidRDefault="00997333" w:rsidP="00997333">
      <w:pPr>
        <w:spacing w:after="0"/>
        <w:ind w:firstLine="708"/>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97333" w:rsidRPr="00997333" w:rsidRDefault="00997333" w:rsidP="00997333">
      <w:pPr>
        <w:spacing w:after="0"/>
        <w:ind w:firstLine="708"/>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b/>
          <w:sz w:val="24"/>
          <w:szCs w:val="24"/>
          <w:lang w:val="ru-RU" w:eastAsia="ru-RU"/>
        </w:rPr>
        <w:t xml:space="preserve">Текущий контроль </w:t>
      </w:r>
      <w:r w:rsidRPr="0099733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97333" w:rsidRPr="00997333" w:rsidRDefault="00997333" w:rsidP="00997333">
      <w:pPr>
        <w:spacing w:after="0"/>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 </w:t>
      </w:r>
      <w:r w:rsidRPr="00997333">
        <w:rPr>
          <w:rFonts w:ascii="Times New Roman" w:eastAsia="Times New Roman" w:hAnsi="Times New Roman" w:cs="Times New Roman"/>
          <w:sz w:val="24"/>
          <w:szCs w:val="24"/>
          <w:lang w:val="ru-RU" w:eastAsia="ru-RU"/>
        </w:rPr>
        <w:tab/>
      </w:r>
      <w:r w:rsidRPr="00997333">
        <w:rPr>
          <w:rFonts w:ascii="Times New Roman" w:eastAsia="Times New Roman" w:hAnsi="Times New Roman" w:cs="Times New Roman"/>
          <w:b/>
          <w:sz w:val="24"/>
          <w:szCs w:val="24"/>
          <w:lang w:val="ru-RU" w:eastAsia="ru-RU"/>
        </w:rPr>
        <w:t>Промежуточная аттестация</w:t>
      </w:r>
      <w:r w:rsidRPr="00997333">
        <w:rPr>
          <w:rFonts w:ascii="Times New Roman" w:eastAsia="Times New Roman" w:hAnsi="Times New Roman" w:cs="Times New Roman"/>
          <w:sz w:val="24"/>
          <w:szCs w:val="24"/>
          <w:lang w:val="ru-RU" w:eastAsia="ru-RU"/>
        </w:rPr>
        <w:t xml:space="preserve"> проводится в форме зачета. </w:t>
      </w:r>
    </w:p>
    <w:p w:rsidR="00997333" w:rsidRPr="00997333" w:rsidRDefault="00997333" w:rsidP="00997333">
      <w:pPr>
        <w:spacing w:after="0"/>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97333">
        <w:rPr>
          <w:rFonts w:ascii="Times New Roman" w:eastAsia="Times New Roman" w:hAnsi="Times New Roman" w:cs="Times New Roman"/>
          <w:i/>
          <w:sz w:val="24"/>
          <w:szCs w:val="24"/>
          <w:lang w:val="ru-RU" w:eastAsia="ru-RU"/>
        </w:rPr>
        <w:t xml:space="preserve"> </w:t>
      </w:r>
      <w:r w:rsidRPr="00997333">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997333" w:rsidRPr="00997333" w:rsidRDefault="00997333" w:rsidP="00997333">
      <w:pPr>
        <w:spacing w:after="0" w:line="240" w:lineRule="auto"/>
        <w:jc w:val="both"/>
        <w:rPr>
          <w:rFonts w:ascii="Times New Roman" w:eastAsia="Times New Roman" w:hAnsi="Times New Roman" w:cs="Times New Roman"/>
          <w:sz w:val="24"/>
          <w:szCs w:val="24"/>
          <w:lang w:val="ru-RU" w:eastAsia="ru-RU"/>
        </w:rPr>
      </w:pPr>
    </w:p>
    <w:p w:rsidR="00997333" w:rsidRDefault="00997333">
      <w:pPr>
        <w:rPr>
          <w:lang w:val="ru-RU"/>
        </w:rPr>
      </w:pPr>
      <w:r>
        <w:rPr>
          <w:lang w:val="ru-RU"/>
        </w:rPr>
        <w:br w:type="page"/>
      </w:r>
    </w:p>
    <w:p w:rsidR="00997333" w:rsidRDefault="00997333">
      <w:pPr>
        <w:rPr>
          <w:lang w:val="ru-RU"/>
        </w:rPr>
      </w:pPr>
      <w:r>
        <w:rPr>
          <w:noProof/>
          <w:lang w:val="ru-RU" w:eastAsia="ru-RU"/>
        </w:rPr>
        <w:lastRenderedPageBreak/>
        <w:drawing>
          <wp:inline distT="0" distB="0" distL="0" distR="0">
            <wp:extent cx="6479540" cy="8907780"/>
            <wp:effectExtent l="0" t="0" r="0" b="0"/>
            <wp:docPr id="6" name="Рисунок 6" descr="\\Fileserver.rseu.ru\free$\423 кафедра ФМиФР\Вика Скрипова\РАЗМЕЩЕНИЕ\15.11.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15.11.2018\РПД\Очка\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997333" w:rsidRDefault="00997333">
      <w:pPr>
        <w:rPr>
          <w:lang w:val="ru-RU"/>
        </w:rPr>
      </w:pPr>
      <w:r>
        <w:rPr>
          <w:lang w:val="ru-RU"/>
        </w:rPr>
        <w:br w:type="page"/>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97333">
        <w:rPr>
          <w:rFonts w:ascii="Times New Roman" w:eastAsia="Times New Roman" w:hAnsi="Times New Roman" w:cs="Times New Roman"/>
          <w:bCs/>
          <w:i/>
          <w:sz w:val="28"/>
          <w:szCs w:val="28"/>
          <w:lang w:val="ru-RU" w:eastAsia="ru-RU"/>
        </w:rPr>
        <w:t>«Финансовый мониторинг»</w:t>
      </w:r>
      <w:r w:rsidRPr="00997333">
        <w:rPr>
          <w:rFonts w:ascii="Times New Roman" w:eastAsia="Times New Roman" w:hAnsi="Times New Roman" w:cs="Times New Roman"/>
          <w:bCs/>
          <w:sz w:val="28"/>
          <w:szCs w:val="28"/>
          <w:lang w:val="ru-RU" w:eastAsia="ru-RU"/>
        </w:rPr>
        <w:t xml:space="preserve">  адресованы  студентам  </w:t>
      </w:r>
      <w:r w:rsidRPr="00997333">
        <w:rPr>
          <w:rFonts w:ascii="Times New Roman" w:eastAsia="Times New Roman" w:hAnsi="Times New Roman" w:cs="Times New Roman"/>
          <w:bCs/>
          <w:i/>
          <w:sz w:val="28"/>
          <w:szCs w:val="28"/>
          <w:lang w:val="ru-RU" w:eastAsia="ru-RU"/>
        </w:rPr>
        <w:t>всех</w:t>
      </w:r>
      <w:r w:rsidRPr="00997333">
        <w:rPr>
          <w:rFonts w:ascii="Times New Roman" w:eastAsia="Times New Roman" w:hAnsi="Times New Roman" w:cs="Times New Roman"/>
          <w:bCs/>
          <w:sz w:val="28"/>
          <w:szCs w:val="28"/>
          <w:lang w:val="ru-RU" w:eastAsia="ru-RU"/>
        </w:rPr>
        <w:t xml:space="preserve"> форм обучения.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97333">
        <w:rPr>
          <w:rFonts w:ascii="Times New Roman" w:eastAsia="Times New Roman" w:hAnsi="Times New Roman" w:cs="Times New Roman"/>
          <w:bCs/>
          <w:i/>
          <w:sz w:val="28"/>
          <w:szCs w:val="28"/>
          <w:lang w:val="ru-RU" w:eastAsia="ru-RU"/>
        </w:rPr>
        <w:t>«Программная инженерия»</w:t>
      </w:r>
      <w:r w:rsidRPr="00997333">
        <w:rPr>
          <w:rFonts w:ascii="Times New Roman" w:eastAsia="Times New Roman" w:hAnsi="Times New Roman" w:cs="Times New Roman"/>
          <w:bCs/>
          <w:sz w:val="28"/>
          <w:szCs w:val="28"/>
          <w:lang w:val="ru-RU" w:eastAsia="ru-RU"/>
        </w:rPr>
        <w:t xml:space="preserve"> предусмотрены следующие виды занятий:</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лекции;</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практические занятия.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изучить конспекты лекций;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97333">
          <w:rPr>
            <w:rFonts w:ascii="Times New Roman" w:eastAsia="Times New Roman" w:hAnsi="Times New Roman" w:cs="Times New Roman"/>
            <w:bCs/>
            <w:color w:val="0000FF" w:themeColor="hyperlink"/>
            <w:sz w:val="28"/>
            <w:szCs w:val="28"/>
            <w:u w:val="single"/>
            <w:lang w:val="ru-RU" w:eastAsia="ru-RU"/>
          </w:rPr>
          <w:t>http://library.rsue.ru/</w:t>
        </w:r>
      </w:hyperlink>
      <w:r w:rsidRPr="0099733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97333" w:rsidRPr="00997333" w:rsidRDefault="00997333" w:rsidP="00997333">
      <w:pPr>
        <w:widowControl w:val="0"/>
        <w:spacing w:after="120"/>
        <w:ind w:firstLine="708"/>
        <w:jc w:val="both"/>
        <w:rPr>
          <w:rFonts w:ascii="Times New Roman" w:eastAsia="Times New Roman" w:hAnsi="Times New Roman" w:cs="Times New Roman"/>
          <w:b/>
          <w:bCs/>
          <w:sz w:val="28"/>
          <w:szCs w:val="28"/>
          <w:lang w:val="ru-RU" w:eastAsia="ru-RU"/>
        </w:rPr>
      </w:pPr>
      <w:r w:rsidRPr="00997333">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997333">
        <w:rPr>
          <w:rFonts w:ascii="Times New Roman" w:eastAsia="Times New Roman" w:hAnsi="Times New Roman" w:cs="Times New Roman"/>
          <w:bCs/>
          <w:sz w:val="28"/>
          <w:szCs w:val="28"/>
          <w:lang w:val="ru-RU" w:eastAsia="ru-RU"/>
        </w:rPr>
        <w:t>контроля за</w:t>
      </w:r>
      <w:proofErr w:type="gramEnd"/>
      <w:r w:rsidRPr="00997333">
        <w:rPr>
          <w:rFonts w:ascii="Times New Roman" w:eastAsia="Times New Roman" w:hAnsi="Times New Roman" w:cs="Times New Roman"/>
          <w:bCs/>
          <w:sz w:val="28"/>
          <w:szCs w:val="28"/>
          <w:lang w:val="ru-RU" w:eastAsia="ru-RU"/>
        </w:rPr>
        <w:t xml:space="preserve"> успеваемостью студента и его активностью работ на занятиях.</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глубже изучить отдельные темы учебной дисциплины;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Требования, предъявляемые к реферату. К числу основных требований относятся </w:t>
      </w:r>
      <w:proofErr w:type="gramStart"/>
      <w:r w:rsidRPr="00997333">
        <w:rPr>
          <w:rFonts w:ascii="Times New Roman" w:eastAsia="Times New Roman" w:hAnsi="Times New Roman" w:cs="Times New Roman"/>
          <w:bCs/>
          <w:sz w:val="28"/>
          <w:szCs w:val="28"/>
          <w:lang w:val="ru-RU" w:eastAsia="ru-RU"/>
        </w:rPr>
        <w:t>следующие</w:t>
      </w:r>
      <w:proofErr w:type="gramEnd"/>
      <w:r w:rsidRPr="00997333">
        <w:rPr>
          <w:rFonts w:ascii="Times New Roman" w:eastAsia="Times New Roman" w:hAnsi="Times New Roman" w:cs="Times New Roman"/>
          <w:bCs/>
          <w:sz w:val="28"/>
          <w:szCs w:val="28"/>
          <w:lang w:val="ru-RU" w:eastAsia="ru-RU"/>
        </w:rPr>
        <w:t>:</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ссылки на используемую литературу по тексту;</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самостоятельность изложения;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97333">
        <w:rPr>
          <w:rFonts w:ascii="Times New Roman" w:eastAsia="Times New Roman" w:hAnsi="Times New Roman" w:cs="Times New Roman"/>
          <w:bCs/>
          <w:sz w:val="28"/>
          <w:szCs w:val="28"/>
          <w:lang w:val="ru-RU" w:eastAsia="ru-RU"/>
        </w:rPr>
        <w:lastRenderedPageBreak/>
        <w:t>сокращений;</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Оформление реферата.</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997333">
        <w:rPr>
          <w:rFonts w:ascii="Times New Roman" w:eastAsia="Times New Roman" w:hAnsi="Times New Roman" w:cs="Times New Roman"/>
          <w:bCs/>
          <w:sz w:val="28"/>
          <w:szCs w:val="28"/>
          <w:lang w:val="ru-RU" w:eastAsia="ru-RU"/>
        </w:rPr>
        <w:t>4</w:t>
      </w:r>
      <w:proofErr w:type="gramEnd"/>
      <w:r w:rsidRPr="00997333">
        <w:rPr>
          <w:rFonts w:ascii="Times New Roman" w:eastAsia="Times New Roman" w:hAnsi="Times New Roman" w:cs="Times New Roman"/>
          <w:bCs/>
          <w:sz w:val="28"/>
          <w:szCs w:val="28"/>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полное название института;</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тема контрольной работы;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2. Оглавление.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3. Введение.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4. Основная часть.</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5. Заключение.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6. Список использованной литературы.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p>
    <w:p w:rsidR="00F371C4" w:rsidRPr="00997333" w:rsidRDefault="00F371C4">
      <w:pPr>
        <w:rPr>
          <w:lang w:val="ru-RU"/>
        </w:rPr>
      </w:pPr>
    </w:p>
    <w:sectPr w:rsidR="00F371C4" w:rsidRPr="0099733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997333"/>
    <w:rsid w:val="00D31453"/>
    <w:rsid w:val="00E209E2"/>
    <w:rsid w:val="00F37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3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7333"/>
    <w:rPr>
      <w:rFonts w:ascii="Tahoma" w:hAnsi="Tahoma" w:cs="Tahoma"/>
      <w:sz w:val="16"/>
      <w:szCs w:val="16"/>
    </w:rPr>
  </w:style>
  <w:style w:type="table" w:styleId="a5">
    <w:name w:val="Table Grid"/>
    <w:basedOn w:val="a1"/>
    <w:uiPriority w:val="59"/>
    <w:rsid w:val="00997333"/>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7121</Words>
  <Characters>52156</Characters>
  <Application>Microsoft Office Word</Application>
  <DocSecurity>0</DocSecurity>
  <Lines>434</Lines>
  <Paragraphs>118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2018-2019_09_03_04_1_plx_Финансовый мониторинг</dc:title>
  <dc:creator>FastReport.NET</dc:creator>
  <cp:lastModifiedBy>Елена А. Зандер</cp:lastModifiedBy>
  <cp:revision>2</cp:revision>
  <dcterms:created xsi:type="dcterms:W3CDTF">2018-11-14T12:59:00Z</dcterms:created>
  <dcterms:modified xsi:type="dcterms:W3CDTF">2018-11-14T13:04:00Z</dcterms:modified>
</cp:coreProperties>
</file>