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512" w:rsidRDefault="003F5ED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25047"/>
            <wp:effectExtent l="0" t="0" r="0" b="0"/>
            <wp:docPr id="1" name="Рисунок 1" descr="C:\Users\гмуиэб\Desktop\экономическая безопасностть для математики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кономическая безопасностть для математики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BA3512" w:rsidTr="003F5EDC">
        <w:trPr>
          <w:trHeight w:hRule="exact" w:val="1202"/>
        </w:trPr>
        <w:tc>
          <w:tcPr>
            <w:tcW w:w="143" w:type="dxa"/>
          </w:tcPr>
          <w:p w:rsidR="00BA3512" w:rsidRDefault="00BA3512"/>
        </w:tc>
        <w:tc>
          <w:tcPr>
            <w:tcW w:w="1550" w:type="dxa"/>
          </w:tcPr>
          <w:p w:rsidR="00BA3512" w:rsidRDefault="00BA3512"/>
        </w:tc>
        <w:tc>
          <w:tcPr>
            <w:tcW w:w="14" w:type="dxa"/>
          </w:tcPr>
          <w:p w:rsidR="00BA3512" w:rsidRDefault="00BA3512"/>
        </w:tc>
        <w:tc>
          <w:tcPr>
            <w:tcW w:w="463" w:type="dxa"/>
          </w:tcPr>
          <w:p w:rsidR="00BA3512" w:rsidRDefault="00BA3512"/>
        </w:tc>
        <w:tc>
          <w:tcPr>
            <w:tcW w:w="109" w:type="dxa"/>
          </w:tcPr>
          <w:p w:rsidR="00BA3512" w:rsidRDefault="00BA3512"/>
        </w:tc>
        <w:tc>
          <w:tcPr>
            <w:tcW w:w="368" w:type="dxa"/>
          </w:tcPr>
          <w:p w:rsidR="00BA3512" w:rsidRDefault="00BA3512"/>
        </w:tc>
        <w:tc>
          <w:tcPr>
            <w:tcW w:w="340" w:type="dxa"/>
          </w:tcPr>
          <w:p w:rsidR="00BA3512" w:rsidRDefault="00BA3512"/>
        </w:tc>
        <w:tc>
          <w:tcPr>
            <w:tcW w:w="138" w:type="dxa"/>
          </w:tcPr>
          <w:p w:rsidR="00BA3512" w:rsidRDefault="00BA3512"/>
        </w:tc>
        <w:tc>
          <w:tcPr>
            <w:tcW w:w="154" w:type="dxa"/>
          </w:tcPr>
          <w:p w:rsidR="00BA3512" w:rsidRDefault="00BA3512"/>
        </w:tc>
        <w:tc>
          <w:tcPr>
            <w:tcW w:w="270" w:type="dxa"/>
          </w:tcPr>
          <w:p w:rsidR="00BA3512" w:rsidRDefault="00BA3512"/>
        </w:tc>
        <w:tc>
          <w:tcPr>
            <w:tcW w:w="403" w:type="dxa"/>
          </w:tcPr>
          <w:p w:rsidR="00BA3512" w:rsidRDefault="00BA3512"/>
        </w:tc>
        <w:tc>
          <w:tcPr>
            <w:tcW w:w="138" w:type="dxa"/>
          </w:tcPr>
          <w:p w:rsidR="00BA3512" w:rsidRDefault="00BA3512"/>
        </w:tc>
        <w:tc>
          <w:tcPr>
            <w:tcW w:w="387" w:type="dxa"/>
          </w:tcPr>
          <w:p w:rsidR="00BA3512" w:rsidRDefault="00BA3512"/>
        </w:tc>
        <w:tc>
          <w:tcPr>
            <w:tcW w:w="304" w:type="dxa"/>
          </w:tcPr>
          <w:p w:rsidR="00BA3512" w:rsidRDefault="00BA3512"/>
        </w:tc>
        <w:tc>
          <w:tcPr>
            <w:tcW w:w="1067" w:type="dxa"/>
          </w:tcPr>
          <w:p w:rsidR="00BA3512" w:rsidRDefault="00BA3512"/>
        </w:tc>
        <w:tc>
          <w:tcPr>
            <w:tcW w:w="1064" w:type="dxa"/>
          </w:tcPr>
          <w:p w:rsidR="00BA3512" w:rsidRDefault="00BA3512"/>
        </w:tc>
        <w:tc>
          <w:tcPr>
            <w:tcW w:w="929" w:type="dxa"/>
          </w:tcPr>
          <w:p w:rsidR="00BA3512" w:rsidRDefault="00BA3512"/>
        </w:tc>
        <w:tc>
          <w:tcPr>
            <w:tcW w:w="921" w:type="dxa"/>
          </w:tcPr>
          <w:p w:rsidR="00BA3512" w:rsidRDefault="00BA3512"/>
        </w:tc>
        <w:tc>
          <w:tcPr>
            <w:tcW w:w="524" w:type="dxa"/>
          </w:tcPr>
          <w:p w:rsidR="00BA3512" w:rsidRDefault="00BA3512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</w:tbl>
    <w:p w:rsidR="00BA3512" w:rsidRDefault="003F5EDC">
      <w:pPr>
        <w:rPr>
          <w:sz w:val="0"/>
          <w:szCs w:val="0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51968"/>
            <wp:effectExtent l="0" t="0" r="0" b="0"/>
            <wp:docPr id="2" name="Рисунок 2" descr="C:\Users\гмуиэб\Desktop\ЭБ для математики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ЭБ для математики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A3512">
        <w:trPr>
          <w:trHeight w:hRule="exact" w:val="555"/>
        </w:trPr>
        <w:tc>
          <w:tcPr>
            <w:tcW w:w="14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3403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A3512" w:rsidTr="003F5EDC">
        <w:trPr>
          <w:trHeight w:hRule="exact" w:val="885"/>
        </w:trPr>
        <w:tc>
          <w:tcPr>
            <w:tcW w:w="14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3403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Default="00BA3512"/>
        </w:tc>
      </w:tr>
      <w:tr w:rsidR="00BA3512" w:rsidTr="003F5EDC">
        <w:trPr>
          <w:trHeight w:hRule="exact" w:val="80"/>
        </w:trPr>
        <w:tc>
          <w:tcPr>
            <w:tcW w:w="14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3403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Default="00BA3512"/>
        </w:tc>
      </w:tr>
      <w:tr w:rsidR="00BA3512">
        <w:trPr>
          <w:trHeight w:hRule="exact" w:val="96"/>
        </w:trPr>
        <w:tc>
          <w:tcPr>
            <w:tcW w:w="14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852" w:type="dxa"/>
          </w:tcPr>
          <w:p w:rsidR="00BA3512" w:rsidRDefault="00BA3512"/>
        </w:tc>
        <w:tc>
          <w:tcPr>
            <w:tcW w:w="3403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 w:rsidRPr="003F5EDC" w:rsidTr="003F5EDC">
        <w:trPr>
          <w:trHeight w:hRule="exact" w:val="475"/>
        </w:trPr>
        <w:tc>
          <w:tcPr>
            <w:tcW w:w="14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1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 w:rsidTr="00A508D5">
        <w:trPr>
          <w:trHeight w:hRule="exact" w:val="541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A3512" w:rsidRPr="003F5EDC" w:rsidTr="00A508D5">
        <w:trPr>
          <w:trHeight w:hRule="exact" w:val="439"/>
        </w:trPr>
        <w:tc>
          <w:tcPr>
            <w:tcW w:w="143" w:type="dxa"/>
          </w:tcPr>
          <w:p w:rsidR="00BA3512" w:rsidRDefault="00BA351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A3512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3512" w:rsidRDefault="005D6B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38"/>
        </w:trPr>
        <w:tc>
          <w:tcPr>
            <w:tcW w:w="143" w:type="dxa"/>
          </w:tcPr>
          <w:p w:rsidR="00BA3512" w:rsidRDefault="00BA351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A3512" w:rsidRPr="003F5EDC" w:rsidTr="003F5EDC">
        <w:trPr>
          <w:trHeight w:hRule="exact" w:val="80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555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Вадим Борисович Украинцев  _________________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1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3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9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7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694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 w:rsidTr="00A508D5">
        <w:trPr>
          <w:trHeight w:hRule="exact" w:val="441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A3512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3512" w:rsidRDefault="005D6B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1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Вадим Борисович Украинцев  _________________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A3512" w:rsidRPr="003F5EDC">
        <w:trPr>
          <w:trHeight w:hRule="exact" w:val="16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9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24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7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694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 w:rsidTr="00A508D5">
        <w:trPr>
          <w:trHeight w:hRule="exact" w:val="433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A3512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3512" w:rsidRDefault="005D6B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1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Вадим Борисович Украинцев  _________________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3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9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7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833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 w:rsidTr="00A508D5">
        <w:trPr>
          <w:trHeight w:hRule="exact" w:val="539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A3512" w:rsidTr="003F5EDC">
        <w:trPr>
          <w:trHeight w:hRule="exact" w:val="80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A3512" w:rsidRDefault="005D6B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Вадим Борисович Украинцев  _________________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</w:tbl>
    <w:p w:rsidR="00BA3512" w:rsidRPr="00A508D5" w:rsidRDefault="005D6B92">
      <w:pPr>
        <w:rPr>
          <w:sz w:val="0"/>
          <w:szCs w:val="0"/>
          <w:lang w:val="ru-RU"/>
        </w:rPr>
      </w:pPr>
      <w:r w:rsidRPr="00A50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0"/>
        <w:gridCol w:w="21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A3512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1277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A3512" w:rsidRPr="003F5ED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BA3512" w:rsidRPr="003F5ED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A3512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BA3512" w:rsidRPr="003F5ED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A3512" w:rsidRPr="003F5E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BA35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BA35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BA3512" w:rsidRPr="003F5E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A35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BA35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BA3512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625" w:type="dxa"/>
          </w:tcPr>
          <w:p w:rsidR="00BA3512" w:rsidRDefault="00BA3512"/>
        </w:tc>
        <w:tc>
          <w:tcPr>
            <w:tcW w:w="228" w:type="dxa"/>
          </w:tcPr>
          <w:p w:rsidR="00BA3512" w:rsidRDefault="00BA3512"/>
        </w:tc>
        <w:tc>
          <w:tcPr>
            <w:tcW w:w="1844" w:type="dxa"/>
          </w:tcPr>
          <w:p w:rsidR="00BA3512" w:rsidRDefault="00BA3512"/>
        </w:tc>
        <w:tc>
          <w:tcPr>
            <w:tcW w:w="1702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851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1277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 w:rsidRPr="003F5ED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A3512" w:rsidRPr="003F5EDC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собирать, обрабатывать и интерпретировать данные современных научных исследований, необходимые для формирования выводов по соответствующим научным исследованиям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478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обосновать выбор приоритетных форм  и направлений обеспечения экономической безопасности национальной экономики на основе корректного определения места и роли различных методов и инструментов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478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и методологией проведения научных исследований в сфере проблем экономической безопасности национальной экономики</w:t>
            </w:r>
          </w:p>
        </w:tc>
      </w:tr>
      <w:tr w:rsidR="00BA3512" w:rsidRPr="003F5EDC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работать в составе научно-исследовательского и производственного коллектива и решать задачи профессиональной деятельности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виды экономической безопасности;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критерии оценки социально-экономической ситуации;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анализа проблем обеспечения экономической безопасности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составлять и контролировать план выполняемой работы, планировать необходимые для выполнения работы ресурсы, оценивать результаты собственной работы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обеспечения экономической безопасности региона и предприятия;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оценивать экономическую безопасность региона;</w:t>
            </w:r>
          </w:p>
        </w:tc>
      </w:tr>
      <w:tr w:rsidR="00BA3512" w:rsidRPr="003F5EDC">
        <w:trPr>
          <w:trHeight w:hRule="exact" w:val="138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A3512" w:rsidRPr="003F5EDC">
        <w:trPr>
          <w:trHeight w:hRule="exact" w:val="277"/>
        </w:trPr>
        <w:tc>
          <w:tcPr>
            <w:tcW w:w="143" w:type="dxa"/>
          </w:tcPr>
          <w:p w:rsidR="00BA3512" w:rsidRDefault="00BA35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рефлексии  и  адекватного  оценивания  своих  образовательных  результатов</w:t>
            </w:r>
          </w:p>
        </w:tc>
      </w:tr>
      <w:tr w:rsidR="00BA3512" w:rsidRPr="003F5EDC">
        <w:trPr>
          <w:trHeight w:hRule="exact" w:val="416"/>
        </w:trPr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A3512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BA3512" w:rsidRDefault="005D6B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1"/>
        <w:gridCol w:w="119"/>
        <w:gridCol w:w="812"/>
        <w:gridCol w:w="672"/>
        <w:gridCol w:w="1089"/>
        <w:gridCol w:w="1212"/>
        <w:gridCol w:w="672"/>
        <w:gridCol w:w="388"/>
        <w:gridCol w:w="945"/>
      </w:tblGrid>
      <w:tr w:rsidR="00BA35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1277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A3512" w:rsidRPr="003F5E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«Экономическая безопасность национальной экономики в условиях глобализации мирохозяйственных связей»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 w:rsidRPr="003F5ED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</w:tbl>
    <w:p w:rsidR="00BA3512" w:rsidRDefault="005D6B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BA35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1277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денежно-финансовой сфере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"Институционализация защиты экономических интересов страны на международном и глобальном уровнях"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"Понятие и сущность угрозы экономическим интересам. Критерии классификации угроз экономической безопасности национальной экономики."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экономики."</w:t>
            </w:r>
          </w:p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</w:tbl>
    <w:p w:rsidR="00BA3512" w:rsidRDefault="005D6B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67"/>
        <w:gridCol w:w="1627"/>
        <w:gridCol w:w="1697"/>
        <w:gridCol w:w="136"/>
        <w:gridCol w:w="776"/>
        <w:gridCol w:w="660"/>
        <w:gridCol w:w="1075"/>
        <w:gridCol w:w="663"/>
        <w:gridCol w:w="577"/>
        <w:gridCol w:w="698"/>
        <w:gridCol w:w="396"/>
        <w:gridCol w:w="987"/>
      </w:tblGrid>
      <w:tr w:rsidR="00BA351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568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A3512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ПК-4 ПК-9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</w:tr>
      <w:tr w:rsidR="00BA3512">
        <w:trPr>
          <w:trHeight w:hRule="exact" w:val="277"/>
        </w:trPr>
        <w:tc>
          <w:tcPr>
            <w:tcW w:w="710" w:type="dxa"/>
          </w:tcPr>
          <w:p w:rsidR="00BA3512" w:rsidRDefault="00BA3512"/>
        </w:tc>
        <w:tc>
          <w:tcPr>
            <w:tcW w:w="285" w:type="dxa"/>
          </w:tcPr>
          <w:p w:rsidR="00BA3512" w:rsidRDefault="00BA3512"/>
        </w:tc>
        <w:tc>
          <w:tcPr>
            <w:tcW w:w="1702" w:type="dxa"/>
          </w:tcPr>
          <w:p w:rsidR="00BA3512" w:rsidRDefault="00BA3512"/>
        </w:tc>
        <w:tc>
          <w:tcPr>
            <w:tcW w:w="1844" w:type="dxa"/>
          </w:tcPr>
          <w:p w:rsidR="00BA3512" w:rsidRDefault="00BA3512"/>
        </w:tc>
        <w:tc>
          <w:tcPr>
            <w:tcW w:w="143" w:type="dxa"/>
          </w:tcPr>
          <w:p w:rsidR="00BA3512" w:rsidRDefault="00BA3512"/>
        </w:tc>
        <w:tc>
          <w:tcPr>
            <w:tcW w:w="851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1135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568" w:type="dxa"/>
          </w:tcPr>
          <w:p w:rsidR="00BA3512" w:rsidRDefault="00BA3512"/>
        </w:tc>
        <w:tc>
          <w:tcPr>
            <w:tcW w:w="710" w:type="dxa"/>
          </w:tcPr>
          <w:p w:rsidR="00BA3512" w:rsidRDefault="00BA3512"/>
        </w:tc>
        <w:tc>
          <w:tcPr>
            <w:tcW w:w="426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A3512" w:rsidRPr="003F5EDC">
        <w:trPr>
          <w:trHeight w:hRule="exact" w:val="7949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A3512" w:rsidRPr="003F5EDC">
        <w:trPr>
          <w:trHeight w:hRule="exact" w:val="277"/>
        </w:trPr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A3512" w:rsidRPr="00A508D5" w:rsidRDefault="00BA3512">
            <w:pPr>
              <w:rPr>
                <w:lang w:val="ru-RU"/>
              </w:rPr>
            </w:pP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35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35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35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BA35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BA3512" w:rsidRDefault="005D6B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574"/>
        <w:gridCol w:w="1986"/>
        <w:gridCol w:w="2952"/>
        <w:gridCol w:w="1520"/>
        <w:gridCol w:w="1487"/>
      </w:tblGrid>
      <w:tr w:rsidR="00BA35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3403" w:type="dxa"/>
          </w:tcPr>
          <w:p w:rsidR="00BA3512" w:rsidRDefault="00BA3512"/>
        </w:tc>
        <w:tc>
          <w:tcPr>
            <w:tcW w:w="1702" w:type="dxa"/>
          </w:tcPr>
          <w:p w:rsidR="00BA3512" w:rsidRDefault="00BA35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A35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35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Прикладная микроэкономика: метод. указания по проведению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BA3512" w:rsidRPr="003F5EDC" w:rsidTr="00A508D5">
        <w:trPr>
          <w:trHeight w:hRule="exact" w:val="76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Азарская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А., </w:t>
            </w: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предприятия: учетно- аналитическое обеспечение</w:t>
            </w:r>
            <w:r w:rsid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A508D5"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http://biblioclub.ru/index.php?page=book&amp;id=476167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A508D5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508D5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35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351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Мельников В. П., Клейменов С. А., Петраков А. М., Клейменов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Информационная безопасность и защита информации: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A35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учеб. для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A35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BA35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35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A3512" w:rsidRPr="003F5E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A3512" w:rsidRPr="003F5E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A3512" w:rsidRPr="003F5E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A35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A35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A35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A3512">
        <w:trPr>
          <w:trHeight w:hRule="exact" w:val="277"/>
        </w:trPr>
        <w:tc>
          <w:tcPr>
            <w:tcW w:w="710" w:type="dxa"/>
          </w:tcPr>
          <w:p w:rsidR="00BA3512" w:rsidRDefault="00BA3512"/>
        </w:tc>
        <w:tc>
          <w:tcPr>
            <w:tcW w:w="58" w:type="dxa"/>
          </w:tcPr>
          <w:p w:rsidR="00BA3512" w:rsidRDefault="00BA3512"/>
        </w:tc>
        <w:tc>
          <w:tcPr>
            <w:tcW w:w="1929" w:type="dxa"/>
          </w:tcPr>
          <w:p w:rsidR="00BA3512" w:rsidRDefault="00BA3512"/>
        </w:tc>
        <w:tc>
          <w:tcPr>
            <w:tcW w:w="1986" w:type="dxa"/>
          </w:tcPr>
          <w:p w:rsidR="00BA3512" w:rsidRDefault="00BA3512"/>
        </w:tc>
        <w:tc>
          <w:tcPr>
            <w:tcW w:w="3403" w:type="dxa"/>
          </w:tcPr>
          <w:p w:rsidR="00BA3512" w:rsidRDefault="00BA3512"/>
        </w:tc>
        <w:tc>
          <w:tcPr>
            <w:tcW w:w="1702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A351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Default="005D6B92">
            <w:pPr>
              <w:spacing w:after="0" w:line="240" w:lineRule="auto"/>
              <w:rPr>
                <w:sz w:val="19"/>
                <w:szCs w:val="19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A3512">
        <w:trPr>
          <w:trHeight w:hRule="exact" w:val="277"/>
        </w:trPr>
        <w:tc>
          <w:tcPr>
            <w:tcW w:w="710" w:type="dxa"/>
          </w:tcPr>
          <w:p w:rsidR="00BA3512" w:rsidRDefault="00BA3512"/>
        </w:tc>
        <w:tc>
          <w:tcPr>
            <w:tcW w:w="58" w:type="dxa"/>
          </w:tcPr>
          <w:p w:rsidR="00BA3512" w:rsidRDefault="00BA3512"/>
        </w:tc>
        <w:tc>
          <w:tcPr>
            <w:tcW w:w="1929" w:type="dxa"/>
          </w:tcPr>
          <w:p w:rsidR="00BA3512" w:rsidRDefault="00BA3512"/>
        </w:tc>
        <w:tc>
          <w:tcPr>
            <w:tcW w:w="1986" w:type="dxa"/>
          </w:tcPr>
          <w:p w:rsidR="00BA3512" w:rsidRDefault="00BA3512"/>
        </w:tc>
        <w:tc>
          <w:tcPr>
            <w:tcW w:w="3403" w:type="dxa"/>
          </w:tcPr>
          <w:p w:rsidR="00BA3512" w:rsidRDefault="00BA3512"/>
        </w:tc>
        <w:tc>
          <w:tcPr>
            <w:tcW w:w="1702" w:type="dxa"/>
          </w:tcPr>
          <w:p w:rsidR="00BA3512" w:rsidRDefault="00BA3512"/>
        </w:tc>
        <w:tc>
          <w:tcPr>
            <w:tcW w:w="993" w:type="dxa"/>
          </w:tcPr>
          <w:p w:rsidR="00BA3512" w:rsidRDefault="00BA3512"/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BA3512" w:rsidRPr="003F5E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3512" w:rsidRPr="00A508D5" w:rsidRDefault="005D6B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0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E1EF9" w:rsidRDefault="008E1EF9">
      <w:pPr>
        <w:rPr>
          <w:lang w:val="ru-RU"/>
        </w:rPr>
      </w:pPr>
    </w:p>
    <w:p w:rsidR="008E1EF9" w:rsidRDefault="008E1EF9">
      <w:pPr>
        <w:rPr>
          <w:lang w:val="ru-RU"/>
        </w:rPr>
      </w:pPr>
      <w:r>
        <w:rPr>
          <w:lang w:val="ru-RU"/>
        </w:rPr>
        <w:br w:type="page"/>
      </w:r>
    </w:p>
    <w:p w:rsidR="00A9157C" w:rsidRDefault="00A9157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ФОС 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ФОС э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7C" w:rsidRDefault="00A9157C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B2A6C" w:rsidRPr="009B2A6C" w:rsidRDefault="009B2A6C" w:rsidP="009B2A6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B2A6C" w:rsidRPr="009B2A6C" w:rsidRDefault="009B2A6C" w:rsidP="009B2A6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9B2A6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9B2A6C" w:rsidRPr="009B2A6C" w:rsidRDefault="009B2A6C" w:rsidP="009B2A6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B2A6C" w:rsidRPr="009B2A6C" w:rsidRDefault="009B2A6C" w:rsidP="009B2A6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B2A6C" w:rsidRPr="009B2A6C" w:rsidRDefault="009B2A6C" w:rsidP="009B2A6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B2A6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B2A6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B2A6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9B2A6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B2A6C" w:rsidRPr="009B2A6C" w:rsidRDefault="009B2A6C" w:rsidP="009B2A6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9B2A6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B2A6C" w:rsidRPr="009B2A6C" w:rsidRDefault="009B2A6C" w:rsidP="009B2A6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9B2A6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10</w:t>
            </w:r>
          </w:hyperlink>
        </w:p>
        <w:p w:rsidR="009B2A6C" w:rsidRPr="009B2A6C" w:rsidRDefault="009B2A6C" w:rsidP="009B2A6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9B2A6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9B2A6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21</w:t>
            </w:r>
          </w:hyperlink>
        </w:p>
        <w:p w:rsidR="009B2A6C" w:rsidRDefault="009B2A6C" w:rsidP="009B2A6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B2A6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  <w:p w:rsidR="009B2A6C" w:rsidRDefault="009B2A6C">
          <w:p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br w:type="page"/>
          </w:r>
        </w:p>
        <w:p w:rsidR="009B2A6C" w:rsidRPr="009B2A6C" w:rsidRDefault="009B2A6C" w:rsidP="009B2A6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9B2A6C" w:rsidRPr="009B2A6C" w:rsidRDefault="009B2A6C" w:rsidP="009B2A6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9B2A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B2A6C" w:rsidRPr="009B2A6C" w:rsidRDefault="009B2A6C" w:rsidP="009B2A6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2A6C" w:rsidRPr="009B2A6C" w:rsidRDefault="009B2A6C" w:rsidP="009B2A6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9B2A6C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2A6C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9B2A6C" w:rsidRPr="009B2A6C" w:rsidRDefault="009B2A6C" w:rsidP="009B2A6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9B2A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9B2A6C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9B2A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9B2A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9B2A6C" w:rsidRPr="009B2A6C" w:rsidRDefault="009B2A6C" w:rsidP="009B2A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6"/>
        <w:gridCol w:w="108"/>
        <w:gridCol w:w="1823"/>
        <w:gridCol w:w="68"/>
        <w:gridCol w:w="200"/>
        <w:gridCol w:w="1820"/>
        <w:gridCol w:w="229"/>
        <w:gridCol w:w="1626"/>
      </w:tblGrid>
      <w:tr w:rsidR="009B2A6C" w:rsidRPr="009B2A6C" w:rsidTr="00C804C4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9B2A6C" w:rsidRPr="009B2A6C" w:rsidTr="00C804C4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ПК-1 </w:t>
            </w:r>
            <w:r w:rsidRPr="009B2A6C">
              <w:rPr>
                <w:rFonts w:ascii="Times New Roman" w:eastAsia="Calibri" w:hAnsi="Times New Roman" w:cs="Times New Roman"/>
                <w:lang w:val="ru-RU"/>
              </w:rPr>
              <w:t>Способность собирать, обрабатывать и интерпретировать данные современных научных исследований, необходимые для формирования выводов по соответствующим научным исследованиям</w:t>
            </w:r>
          </w:p>
        </w:tc>
      </w:tr>
      <w:tr w:rsidR="009B2A6C" w:rsidRPr="009B2A6C" w:rsidTr="00C804C4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B2A6C">
              <w:rPr>
                <w:rFonts w:ascii="Times New Roman" w:eastAsia="Calibri" w:hAnsi="Times New Roman" w:cs="Times New Roman"/>
                <w:lang w:val="ru-RU"/>
              </w:rPr>
              <w:t>меетодикой</w:t>
            </w:r>
            <w:proofErr w:type="spellEnd"/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творческий подход – «отлично»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9B2A6C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9B2A6C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ПК-4 Способностью работать в составе научно-исследовательского и производственного коллектива и решать задачи  профессиональной деятельности </w:t>
            </w:r>
          </w:p>
        </w:tc>
      </w:tr>
      <w:tr w:rsidR="009B2A6C" w:rsidRPr="009B2A6C" w:rsidTr="00C804C4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9B2A6C" w:rsidRPr="009B2A6C" w:rsidRDefault="009B2A6C" w:rsidP="009B2A6C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9B2A6C" w:rsidRPr="009B2A6C" w:rsidRDefault="009B2A6C" w:rsidP="009B2A6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9B2A6C" w:rsidRPr="009B2A6C" w:rsidRDefault="009B2A6C" w:rsidP="009B2A6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9B2A6C" w:rsidRPr="009B2A6C" w:rsidRDefault="009B2A6C" w:rsidP="009B2A6C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9B2A6C" w:rsidRPr="009B2A6C" w:rsidRDefault="009B2A6C" w:rsidP="009B2A6C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творческий подход – «отлично»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9B2A6C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9B2A6C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9B2A6C" w:rsidRPr="009B2A6C" w:rsidRDefault="009B2A6C" w:rsidP="009B2A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Т – тест </w:t>
            </w:r>
          </w:p>
          <w:p w:rsidR="009B2A6C" w:rsidRPr="009B2A6C" w:rsidRDefault="009B2A6C" w:rsidP="009B2A6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9B2A6C" w:rsidRPr="009B2A6C" w:rsidRDefault="009B2A6C" w:rsidP="009B2A6C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ПК-9 Способностью составлять и контролировать план выполняемой работы, планировать необходимые для выполнения работы ресурсы, оценивать результаты собственной работы</w:t>
            </w:r>
          </w:p>
        </w:tc>
      </w:tr>
      <w:tr w:rsidR="009B2A6C" w:rsidRPr="009B2A6C" w:rsidTr="00C804C4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9B2A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основные принципы обеспечения экономической безопасности региона и предприятия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Уметь:</w:t>
            </w:r>
            <w:r w:rsidRPr="009B2A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 xml:space="preserve">анализировать и оценивать экономическую безопасность региона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9B2A6C" w:rsidRPr="009B2A6C" w:rsidTr="00C804C4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9B2A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B2A6C" w:rsidRPr="009B2A6C" w:rsidRDefault="009B2A6C" w:rsidP="009B2A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2A6C">
              <w:rPr>
                <w:rFonts w:ascii="Times New Roman" w:eastAsia="Calibri" w:hAnsi="Times New Roman" w:cs="Times New Roman"/>
                <w:lang w:val="ru-RU"/>
              </w:rPr>
              <w:t>навыками рефлексии и адекватного оценивания своих образовательных ресурсов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студент проявил заинтересованность и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2A6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9B2A6C" w:rsidRPr="009B2A6C" w:rsidRDefault="009B2A6C" w:rsidP="009B2A6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</w:tbl>
    <w:p w:rsidR="009B2A6C" w:rsidRPr="009B2A6C" w:rsidRDefault="009B2A6C" w:rsidP="009B2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B2A6C" w:rsidRPr="009B2A6C" w:rsidRDefault="009B2A6C" w:rsidP="009B2A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9B2A6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9B2A6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9B2A6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9B2A6C" w:rsidRPr="009B2A6C" w:rsidRDefault="009B2A6C" w:rsidP="009B2A6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9B2A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2A6C" w:rsidRPr="009B2A6C" w:rsidRDefault="009B2A6C" w:rsidP="009B2A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9B2A6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9B2A6C" w:rsidRPr="009B2A6C" w:rsidRDefault="009B2A6C" w:rsidP="009B2A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2A6C" w:rsidRPr="009B2A6C" w:rsidRDefault="009B2A6C" w:rsidP="009B2A6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9B2A6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B2A6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9B2A6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Экономическая безопасность</w:t>
      </w:r>
    </w:p>
    <w:p w:rsidR="009B2A6C" w:rsidRPr="009B2A6C" w:rsidRDefault="009B2A6C" w:rsidP="009B2A6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9B2A6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Субъекты и объекты экономической безопасности.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Институционально-правовое обеспечение экономической безопасности России.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положения Концепции и Государственной стратегии экономической безопасности России.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Внутренние и внешние угрозы национальной безопасности: классификация и характеристика.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Механизм обеспечения экономической безопасности страны.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и экономическая политика государства.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Региональная политика и проблемы обеспечения экономической безопасности.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Инвестиционный и инновационный кризис в России: проблемы и пути решения.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сфере услуг.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реальном секторе.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Понятия «теневая», «неформальная», «нелегальная» экономика.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«Теневая экономика»: структура, масштабы и меры противодействия.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Масштабы и факторы динамики «теневых» процессов.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Государственная и правовая политика по отношению к «теневой экономике».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страны: основные проблемы и инструменты обеспечения.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Вывоз (бегство) капитала: сущность, масштабы и меры противодействия.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Укрепление национальной валюты – фактор обеспечения экономической безопасности страны.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России  во внешнеэкономической сфере.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Сотрудничество и соперничество в мировом хозяйстве. Экономический суверенитет.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Оффшорный бизнес и защита экономических интересов России.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Место и роль таможенных органов в обеспечении экономической безопасности страны.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Параметры экономической безопасности и их мониторинг таможенными органами.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Таможенные инструменты защиты экономических интересов страны на внутреннем/внешнем рынке.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природа таможенных преступлений и проблемы борьбы с ними.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Критерии оценки:</w:t>
      </w:r>
    </w:p>
    <w:p w:rsidR="009B2A6C" w:rsidRPr="009B2A6C" w:rsidRDefault="009B2A6C" w:rsidP="009B2A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9B2A6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9B2A6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9B2A6C" w:rsidRPr="009B2A6C" w:rsidRDefault="009B2A6C" w:rsidP="009B2A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9B2A6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(</w:t>
      </w:r>
      <w:r w:rsidRPr="009B2A6C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Подпись)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</w:t>
      </w:r>
    </w:p>
    <w:p w:rsidR="009B2A6C" w:rsidRPr="009B2A6C" w:rsidRDefault="009B2A6C" w:rsidP="009B2A6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B2A6C" w:rsidRPr="009B2A6C" w:rsidRDefault="009B2A6C" w:rsidP="009B2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2A6C" w:rsidRPr="009B2A6C" w:rsidRDefault="009B2A6C" w:rsidP="009B2A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2A6C" w:rsidRPr="009B2A6C" w:rsidRDefault="009B2A6C" w:rsidP="009B2A6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9B2A6C" w:rsidRPr="009B2A6C" w:rsidRDefault="009B2A6C" w:rsidP="009B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B2A6C" w:rsidRPr="009B2A6C" w:rsidRDefault="009B2A6C" w:rsidP="009B2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9B2A6C" w:rsidRPr="009B2A6C" w:rsidRDefault="009B2A6C" w:rsidP="009B2A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дисциплине: </w:t>
      </w:r>
      <w:r w:rsidRPr="009B2A6C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Экономическая безопасность</w:t>
      </w:r>
    </w:p>
    <w:p w:rsidR="009B2A6C" w:rsidRPr="009B2A6C" w:rsidRDefault="009B2A6C" w:rsidP="009B2A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обеспечение выполнения функций создания механизмов защиты и управления этими механизмами,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международная, национальная и частная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безопасность страны, города, деревни,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лесных насаждений, городских структур.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г)все вышеперечисленные.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4.Объекты безопасности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а)государство, экономика региона,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в)экономическая система,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г)производство, фирма, домашнее хозяйство.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5.Субъекты безопасности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б)главное управление охраной,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в)министерство обороны и МВД 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б)по природе возникновения,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г)все перечисленные.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7.Угрозы объектам посягательства: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а)реальные и потенциальные,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б)субъективные и объективные,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г)все вышеперечисленные.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8.Структура теневой экономики: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а)скрытая и нелегальная деятельность,     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г)неформальная и криминальная деятельность.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гос.бюрократии</w:t>
      </w:r>
      <w:proofErr w:type="spellEnd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теневой экономикой,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г)все  вышеперечисленное вместе.     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потребностей в энергии, тепле, транспорте и услугах,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г) все перечисленное.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11.Принципы обеспечения безопасности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в)соблюдение прав и свобод личности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12.Функции системы безопасности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г)все пункты.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13.Принципы безопасности предприятия: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непрерывность, целенаправленность,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комплексность, практичность.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14.Объекты безопасности это: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</w:t>
      </w:r>
      <w:proofErr w:type="spellStart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гос.органы</w:t>
      </w:r>
      <w:proofErr w:type="spellEnd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виды деятельности,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б)</w:t>
      </w:r>
      <w:proofErr w:type="spellStart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гос.органы</w:t>
      </w:r>
      <w:proofErr w:type="spellEnd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15.Внешние угрозы предприятию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б)все приведенные,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в)демографические, технологические,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г) юридические, социально-культурные.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17.Конкуренция: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добросовестная и недобросовестная,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б)законная и незаконная,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в)макро- и микроэкономическая,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значимая и незначительная.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19.Виды недобросовестной конкуренции: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все пункты.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20.Информационные угрозы: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перехват информации при передаче.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21.Законные методы получения информации: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изучение договоров.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22.Незаконные методы получения информации: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а)переманивание, подкуп и шантаж сотрудников, ложные переговоры, похищение документов и образцов,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23. Причины социальных рисков: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деструктивная деятельность СМИ,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все перечисленные пункты.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24.Персонал фирмы как объект угроз: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а)сотрудники, члены семьи, знакомые,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руководители, менеджеры,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руководители, сотрудники, менеджеры.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25.Угрозы персоналу: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подкупа, похищения,  дискредитации,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вымогательства.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 помощью оружия,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с помощью юристов, наблюдателей, охраны,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с помощью психологов, юристов, охраны.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выпытывание, хищение, подслушивание,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28. Защита конфиденциальной информации: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29. Виновники компьютерных преступлений: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а)криминальные группировки, хакеры,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слежка за персоналом, 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специальное ПО для </w:t>
      </w:r>
      <w:proofErr w:type="spellStart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для</w:t>
      </w:r>
      <w:proofErr w:type="spellEnd"/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негласного контроля за работой сотрудников на ПК,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использование  «лояльных» хакеров,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все перечисленное.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а) геостратегический регион;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геополитический регион;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в)геополитическая обстановка;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г)геополитика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федеральная безопасность;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общественная безопасность;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в) военная безопасность;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локальная безопасность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>33. Угроза — это: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9B2A6C" w:rsidRPr="009B2A6C" w:rsidRDefault="009B2A6C" w:rsidP="009B2A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2A6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 возможность возникновения неблагоприятных и нежелательных действий самого субъекта. </w:t>
      </w:r>
    </w:p>
    <w:p w:rsidR="009B2A6C" w:rsidRPr="009B2A6C" w:rsidRDefault="009B2A6C" w:rsidP="009B2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 </w:t>
      </w:r>
    </w:p>
    <w:p w:rsidR="009B2A6C" w:rsidRPr="009B2A6C" w:rsidRDefault="009B2A6C" w:rsidP="009B2A6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9B2A6C" w:rsidRPr="009B2A6C" w:rsidRDefault="009B2A6C" w:rsidP="009B2A6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9B2A6C" w:rsidRPr="009B2A6C" w:rsidRDefault="009B2A6C" w:rsidP="009B2A6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9B2A6C" w:rsidRPr="009B2A6C" w:rsidRDefault="009B2A6C" w:rsidP="009B2A6C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9B2A6C" w:rsidRPr="009B2A6C" w:rsidRDefault="009B2A6C" w:rsidP="009B2A6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2A6C" w:rsidRPr="009B2A6C" w:rsidRDefault="009B2A6C" w:rsidP="009B2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2A6C" w:rsidRPr="009B2A6C" w:rsidRDefault="009B2A6C" w:rsidP="009B2A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2A6C" w:rsidRPr="009B2A6C" w:rsidRDefault="009B2A6C" w:rsidP="009B2A6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2A6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B2A6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B2A6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(наименование дисциплины)</w:t>
      </w:r>
    </w:p>
    <w:p w:rsidR="009B2A6C" w:rsidRPr="009B2A6C" w:rsidRDefault="009B2A6C" w:rsidP="009B2A6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сфере услуг.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реальном секторе.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Понятия «теневая», «неформальная», «нелегальная» экономика.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«Теневая экономика»: структура, масштабы и меры противодействия.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Масштабы и факторы динамики «теневых» процессов.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Государственная и правовая политика по отношению к «теневой экономике». 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страны: основные проблемы и инструменты обеспечения.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Вывоз (бегство) капитала: сущность, масштабы и меры противодействия.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Укрепление национальной валюты – фактор обеспечения экономической безопасности страны.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России  во внешнеэкономической сфере.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Сотрудничество и соперничество в мировом хозяйстве. Экономический суверенитет.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Оффшорный бизнес и защита экономических интересов России.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Место и роль таможенных органов в обеспечении экономической безопасности страны.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Параметры экономической безопасности и их мониторинг таможенными органами.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2A6C" w:rsidRPr="009B2A6C" w:rsidRDefault="009B2A6C" w:rsidP="009B2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2A6C" w:rsidRPr="009B2A6C" w:rsidRDefault="009B2A6C" w:rsidP="009B2A6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2A6C" w:rsidRPr="009B2A6C" w:rsidRDefault="009B2A6C" w:rsidP="009B2A6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2A6C" w:rsidRPr="009B2A6C" w:rsidRDefault="009B2A6C" w:rsidP="009B2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2A6C" w:rsidRPr="009B2A6C" w:rsidRDefault="009B2A6C" w:rsidP="009B2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2A6C" w:rsidRPr="009B2A6C" w:rsidRDefault="009B2A6C" w:rsidP="009B2A6C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2A6C" w:rsidRPr="009B2A6C" w:rsidRDefault="009B2A6C" w:rsidP="009B2A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2A6C" w:rsidRPr="009B2A6C" w:rsidRDefault="009B2A6C" w:rsidP="009B2A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9B2A6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2A6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2A6C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основных сферах экономической системы.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преступность в системе внутренних угроз экономической безопасности государства.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Социально-экономические последствия теневой экономической деятельности для государства, личности, общества.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схемы по  «отмыванию грязных денег»: сущность и механизм.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Борьба с теневой экономикой как направление обеспечения национальной безопасности.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Коммерческий шпионаж: цели, формы, методы.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Информационные войны: примеры, основы теории и методологии.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Индикативный анализ в механизме обеспечения экономической безопасности страны.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в реальном секторе экономики.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в денежно-финансовой сфере страны.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Институционализация защиты экономических интересов страны на международном и глобальном уровнях.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2A6C" w:rsidRPr="009B2A6C" w:rsidRDefault="009B2A6C" w:rsidP="009B2A6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2A6C" w:rsidRPr="009B2A6C" w:rsidRDefault="009B2A6C" w:rsidP="009B2A6C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</w:t>
      </w: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2A6C" w:rsidRPr="009B2A6C" w:rsidRDefault="009B2A6C" w:rsidP="009B2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2A6C" w:rsidRPr="009B2A6C" w:rsidRDefault="009B2A6C" w:rsidP="009B2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2A6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2A6C" w:rsidRPr="009B2A6C" w:rsidRDefault="009B2A6C" w:rsidP="009B2A6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B2A6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B2A6C" w:rsidRPr="009B2A6C" w:rsidRDefault="009B2A6C" w:rsidP="009B2A6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r w:rsidRPr="009B2A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B2A6C" w:rsidRPr="009B2A6C" w:rsidRDefault="009B2A6C" w:rsidP="009B2A6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9B2A6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9B2A6C" w:rsidRPr="009B2A6C" w:rsidRDefault="009B2A6C" w:rsidP="009B2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2A6C" w:rsidRPr="009B2A6C" w:rsidRDefault="009B2A6C" w:rsidP="009B2A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B2A6C" w:rsidRPr="009B2A6C" w:rsidRDefault="009B2A6C" w:rsidP="009B2A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B2A6C" w:rsidRPr="009B2A6C" w:rsidRDefault="009B2A6C" w:rsidP="009B2A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9B2A6C" w:rsidRPr="009B2A6C" w:rsidRDefault="009B2A6C" w:rsidP="009B2A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B2A6C" w:rsidRPr="009B2A6C" w:rsidRDefault="009B2A6C" w:rsidP="009B2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2A6C" w:rsidRDefault="009B2A6C">
      <w:pPr>
        <w:rPr>
          <w:lang w:val="ru-RU"/>
        </w:rPr>
      </w:pPr>
      <w:r>
        <w:rPr>
          <w:lang w:val="ru-RU"/>
        </w:rPr>
        <w:br w:type="page"/>
      </w:r>
    </w:p>
    <w:p w:rsidR="009B2A6C" w:rsidRDefault="009B2A6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4" name="Рисунок 4" descr="C:\Users\гмуиэб\Desktop\МУ 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МУ э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6C" w:rsidRDefault="009B2A6C">
      <w:pPr>
        <w:rPr>
          <w:lang w:val="ru-RU"/>
        </w:rPr>
      </w:pPr>
      <w:r>
        <w:rPr>
          <w:lang w:val="ru-RU"/>
        </w:rPr>
        <w:br w:type="page"/>
      </w:r>
    </w:p>
    <w:p w:rsidR="009B2A6C" w:rsidRPr="009B2A6C" w:rsidRDefault="009B2A6C" w:rsidP="009B2A6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«Экономическая безопасность» </w:t>
      </w: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9B2A6C" w:rsidRPr="009B2A6C" w:rsidRDefault="009B2A6C" w:rsidP="009B2A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01.03.02 «Прикладная  математика и  информатика» предусмотрены следующие виды занятий: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9B2A6C" w:rsidRPr="009B2A6C" w:rsidRDefault="009B2A6C" w:rsidP="009B2A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вопросы: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Экономические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9B2A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9B2A6C" w:rsidRPr="009B2A6C" w:rsidRDefault="009B2A6C" w:rsidP="009B2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умение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9B2A6C" w:rsidRPr="009B2A6C" w:rsidRDefault="009B2A6C" w:rsidP="009B2A6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процессе обучения  развиваются навыки 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применять адекватные инструменты и технологии регулирующего воздействия при реализации оценки рисков, 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тестированию.  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</w:t>
      </w: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B2A6C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2A6C" w:rsidRPr="009B2A6C" w:rsidRDefault="009B2A6C" w:rsidP="009B2A6C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 рефератов, эссе, требования к оформлению</w:t>
      </w:r>
    </w:p>
    <w:p w:rsidR="009B2A6C" w:rsidRPr="009B2A6C" w:rsidRDefault="009B2A6C" w:rsidP="009B2A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2A6C" w:rsidRPr="009B2A6C" w:rsidRDefault="009B2A6C" w:rsidP="009B2A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 xml:space="preserve">Регламент проведения  мероприятия оценивания: 15 минут одно выступление, сопровождаемое </w:t>
      </w:r>
      <w:r w:rsidRPr="009B2A6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презентацие</w:t>
      </w:r>
      <w:r w:rsidRPr="009B2A6C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й.</w:t>
      </w:r>
    </w:p>
    <w:p w:rsidR="009B2A6C" w:rsidRPr="009B2A6C" w:rsidRDefault="009B2A6C" w:rsidP="009B2A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9B2A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презентацию с</w:t>
      </w: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основными результатами исследования.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Общие требования к оформлению реферата.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реферата 10-20 стр. 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>TimesNewRoman</w:t>
      </w:r>
      <w:proofErr w:type="spellEnd"/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сноски и подстрочные примечания печатаются на той странице, к которой они относятся. 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Ссылки на использованные источники следует приводить: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9B2A6C" w:rsidRPr="009B2A6C" w:rsidRDefault="009B2A6C" w:rsidP="009B2A6C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либо </w:t>
      </w:r>
      <w:proofErr w:type="spellStart"/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подстрочно</w:t>
      </w:r>
      <w:proofErr w:type="spellEnd"/>
      <w:r w:rsidRPr="009B2A6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BA3512" w:rsidRPr="00A508D5" w:rsidRDefault="00BA3512">
      <w:pPr>
        <w:rPr>
          <w:lang w:val="ru-RU"/>
        </w:rPr>
      </w:pPr>
      <w:bookmarkStart w:id="4" w:name="_GoBack"/>
      <w:bookmarkEnd w:id="4"/>
    </w:p>
    <w:sectPr w:rsidR="00BA3512" w:rsidRPr="00A508D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F5EDC"/>
    <w:rsid w:val="005D6B92"/>
    <w:rsid w:val="008E1EF9"/>
    <w:rsid w:val="009B2A6C"/>
    <w:rsid w:val="00A237F9"/>
    <w:rsid w:val="00A508D5"/>
    <w:rsid w:val="00A9157C"/>
    <w:rsid w:val="00BA351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7259</Words>
  <Characters>41381</Characters>
  <Application>Microsoft Office Word</Application>
  <DocSecurity>0</DocSecurity>
  <Lines>344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2018-2019_oz01_03_02_1_plx_Экономическая безопасность</vt:lpstr>
      <vt:lpstr>Лист1</vt:lpstr>
    </vt:vector>
  </TitlesOfParts>
  <Company/>
  <LinksUpToDate>false</LinksUpToDate>
  <CharactersWithSpaces>48543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2018-2019_oz01_03_02_1_plx_Экономическая безопасность</dc:title>
  <dc:creator>FastReport.NET</dc:creator>
  <cp:lastModifiedBy>Екатерина С. Глухачева</cp:lastModifiedBy>
  <cp:revision>6</cp:revision>
  <cp:lastPrinted>2018-08-16T07:57:00Z</cp:lastPrinted>
  <dcterms:created xsi:type="dcterms:W3CDTF">2018-08-16T07:49:00Z</dcterms:created>
  <dcterms:modified xsi:type="dcterms:W3CDTF">2018-10-10T10:12:00Z</dcterms:modified>
</cp:coreProperties>
</file>