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C" w:rsidRDefault="00B5592C" w:rsidP="0089429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1560"/>
        <w:gridCol w:w="2977"/>
        <w:gridCol w:w="6051"/>
        <w:gridCol w:w="1513"/>
        <w:gridCol w:w="3492"/>
      </w:tblGrid>
      <w:tr w:rsidR="00DC1970" w:rsidRPr="00946A47" w:rsidTr="00946A47">
        <w:tc>
          <w:tcPr>
            <w:tcW w:w="1560" w:type="dxa"/>
            <w:vAlign w:val="center"/>
          </w:tcPr>
          <w:p w:rsidR="00A239A5" w:rsidRPr="00946A47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977" w:type="dxa"/>
            <w:vAlign w:val="center"/>
          </w:tcPr>
          <w:p w:rsidR="00A239A5" w:rsidRPr="00946A47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6051" w:type="dxa"/>
            <w:vAlign w:val="center"/>
          </w:tcPr>
          <w:p w:rsidR="00A239A5" w:rsidRPr="00946A47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инструктажа</w:t>
            </w:r>
          </w:p>
        </w:tc>
        <w:tc>
          <w:tcPr>
            <w:tcW w:w="1513" w:type="dxa"/>
            <w:vAlign w:val="center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Затраченное время на инструктаж (мин)</w:t>
            </w:r>
          </w:p>
        </w:tc>
        <w:tc>
          <w:tcPr>
            <w:tcW w:w="3492" w:type="dxa"/>
            <w:vAlign w:val="center"/>
          </w:tcPr>
          <w:p w:rsidR="00A239A5" w:rsidRPr="00946A47" w:rsidRDefault="00A239A5" w:rsidP="00A2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проводившего инструктаж</w:t>
            </w: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D33103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2977" w:type="dxa"/>
          </w:tcPr>
          <w:p w:rsidR="00A239A5" w:rsidRPr="00946A47" w:rsidRDefault="00D33103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 № 30 от 21.12.2015г.</w:t>
            </w:r>
          </w:p>
          <w:p w:rsidR="00D33103" w:rsidRPr="00946A47" w:rsidRDefault="00D33103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ректора № 383 от 02.12.2015г., № 387 от 07.12.2015г. </w:t>
            </w:r>
          </w:p>
        </w:tc>
        <w:tc>
          <w:tcPr>
            <w:tcW w:w="6051" w:type="dxa"/>
          </w:tcPr>
          <w:p w:rsidR="00A239A5" w:rsidRPr="00946A47" w:rsidRDefault="00D33103" w:rsidP="00D3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правилах поведения и мерах безопасности при участии в праздничных и спортивных мероприятиях; нахождении в местах массового пребывания людей; о возрастании угроз террористических и экстремистских акций в регионе и городе Ростове-на-Дону, о требованиях о необходимости запрета на посещение учебных корпусов с крупногабаритными сумками и представления возможности (при необходимости) оперативным дежурным осуществлять досмотр личных вещей с помощью </w:t>
            </w:r>
            <w:proofErr w:type="spellStart"/>
            <w:r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металлодетектора</w:t>
            </w:r>
            <w:proofErr w:type="spellEnd"/>
            <w:r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недопустимости самостоятельного осмотра бесхозных сумок, пакетов, свертков, коробок, предметов, при их обнаружении немедленно доводить информацию до руководства колледжа</w:t>
            </w:r>
            <w:r w:rsidR="00DC1970"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A239A5" w:rsidRPr="00946A47" w:rsidRDefault="00D33103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4E2354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21.01.2016г.</w:t>
            </w: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DC1970" w:rsidP="00D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студенческом коллективе, о профилактике правонарушений экстремистской направленности, формирования толерантных отношений в студенческой среде, недопущению вовлечения молодежи в радикальные и националистические организации и группировки.</w:t>
            </w:r>
          </w:p>
        </w:tc>
        <w:tc>
          <w:tcPr>
            <w:tcW w:w="1513" w:type="dxa"/>
          </w:tcPr>
          <w:p w:rsidR="00A239A5" w:rsidRPr="00946A47" w:rsidRDefault="00DC1970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DC1970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</w:tc>
        <w:tc>
          <w:tcPr>
            <w:tcW w:w="2977" w:type="dxa"/>
          </w:tcPr>
          <w:p w:rsidR="00A239A5" w:rsidRPr="00946A47" w:rsidRDefault="00946A47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Приказ ректора № 250 от 13.10.2014г.</w:t>
            </w:r>
          </w:p>
          <w:p w:rsidR="00946A47" w:rsidRPr="00946A47" w:rsidRDefault="00946A47" w:rsidP="0094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февраля 2013 г. N 15-ФЗ </w:t>
            </w:r>
          </w:p>
          <w:p w:rsidR="00946A47" w:rsidRPr="00946A47" w:rsidRDefault="00946A47" w:rsidP="0094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DC1970" w:rsidP="0094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6A47"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1513" w:type="dxa"/>
          </w:tcPr>
          <w:p w:rsidR="00A239A5" w:rsidRPr="00946A47" w:rsidRDefault="00946A47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43A" w:rsidRPr="00946A47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70" w:rsidRPr="00946A47" w:rsidTr="00946A47">
        <w:tc>
          <w:tcPr>
            <w:tcW w:w="1560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239A5" w:rsidRPr="00946A47" w:rsidRDefault="00A239A5" w:rsidP="0094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239A5" w:rsidRPr="00946A47" w:rsidRDefault="00A239A5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9B1" w:rsidRDefault="000669B1" w:rsidP="008942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69B1" w:rsidRDefault="000669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16160" w:type="dxa"/>
        <w:tblInd w:w="-601" w:type="dxa"/>
        <w:tblLook w:val="04A0"/>
      </w:tblPr>
      <w:tblGrid>
        <w:gridCol w:w="5812"/>
        <w:gridCol w:w="2268"/>
        <w:gridCol w:w="5812"/>
        <w:gridCol w:w="2268"/>
      </w:tblGrid>
      <w:tr w:rsidR="0067548D" w:rsidTr="00447CAA">
        <w:tc>
          <w:tcPr>
            <w:tcW w:w="5812" w:type="dxa"/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 правилах поведения и мерах безопасности при участии в праздничных и спортивных мероприятиях; нахождении в местах массового пребывания людей; о возрастании угроз террористических и экстремистских акций в регионе и городе Ростове-на-Дону, о требованиях о необходимости запрета на посещение учебных корпусов с крупногабаритными сумками и представления возможности (при необходимости) оперативным дежурным осуществлять досмотр личных вещей с помощью </w:t>
            </w:r>
            <w:proofErr w:type="spell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металлодетектора</w:t>
            </w:r>
            <w:proofErr w:type="spell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недопустимости самостоятельного осмотра бесхозных сумок, пакетов, свертков, коробок, предметов, при их обнаружении немедленно доводить информацию до руководства колледжа.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22.12.2015г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Распоряжение директора № 30 от 21.12.2015г.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Приказы ректора № 383 от 02.12.2015г., № 387 от 07.12.2015г. </w:t>
            </w:r>
          </w:p>
        </w:tc>
        <w:tc>
          <w:tcPr>
            <w:tcW w:w="5812" w:type="dxa"/>
            <w:tcBorders>
              <w:left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правилах поведения и мерах безопасности при участии в праздничных и спортивных мероприятиях; нахождении в местах массового пребывания людей; о возрастании угроз террористических и экстремистских акций в регионе и городе Ростове-на-Дону, о требованиях о необходимости запрета на посещение учебных корпусов с крупногабаритными сумками и представления возможности (при необходимости) оперативным дежурным осуществлять досмотр личных вещей с помощью </w:t>
            </w:r>
            <w:proofErr w:type="spell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металлодетектора</w:t>
            </w:r>
            <w:proofErr w:type="spell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недопустимости самостоятельного осмотра бесхозных сумок, пакетов, свертков, коробок, предметов, при их обнаружении немедленно доводить информацию до руководства колледжа.</w:t>
            </w:r>
          </w:p>
        </w:tc>
        <w:tc>
          <w:tcPr>
            <w:tcW w:w="2268" w:type="dxa"/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22.12.2015г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Распоряжение директора № 30 от 21.12.2015г.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Приказы ректора № 383 от 02.12.2015г., № 387 от 07.12.2015г. </w:t>
            </w:r>
          </w:p>
        </w:tc>
      </w:tr>
      <w:tr w:rsidR="0067548D" w:rsidTr="00447CAA">
        <w:tc>
          <w:tcPr>
            <w:tcW w:w="5812" w:type="dxa"/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взаимоотношениях в студенческом коллективе, о профилактике правонарушений экстремистской направленности, формирования толерантных отношений в студенческой среде, недопущению вовлечения молодежи в радикальные и националистические организации и группировки.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21.01.2016г.</w:t>
            </w:r>
          </w:p>
        </w:tc>
        <w:tc>
          <w:tcPr>
            <w:tcW w:w="5812" w:type="dxa"/>
            <w:tcBorders>
              <w:left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взаимоотношениях в студенческом коллективе, о профилактике правонарушений экстремистской направленности, формирования толерантных отношений в студенческой среде, недопущению вовлечения молодежи в радикальные и националистические организации и группировки.</w:t>
            </w:r>
          </w:p>
        </w:tc>
        <w:tc>
          <w:tcPr>
            <w:tcW w:w="2268" w:type="dxa"/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21.01.2016г.</w:t>
            </w:r>
          </w:p>
        </w:tc>
      </w:tr>
      <w:tr w:rsidR="0067548D" w:rsidTr="00447CAA">
        <w:tc>
          <w:tcPr>
            <w:tcW w:w="5812" w:type="dxa"/>
            <w:tcBorders>
              <w:bottom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67548D" w:rsidRPr="003370FF" w:rsidRDefault="0067548D" w:rsidP="00F36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26.01.2016г.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Приказ ректора № 250 от 13.10.2014г.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15-ФЗ </w:t>
            </w: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26.01.2016г.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Приказ ректора № 250 от 13.10.2014г.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15-ФЗ</w:t>
            </w:r>
          </w:p>
        </w:tc>
      </w:tr>
      <w:tr w:rsidR="0067548D" w:rsidTr="00447CAA">
        <w:tc>
          <w:tcPr>
            <w:tcW w:w="5812" w:type="dxa"/>
            <w:tcBorders>
              <w:top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правилах поведения и мерах безопасности при участии в праздничных и спортивных мероприятиях; нахождении в местах массового пребывания людей; о возрастании угроз террористических и экстремистских акций в регионе и городе Ростове-на-Дону, о требованиях о необходимости запрета на посещение учебных корпусов с крупногабаритными сумками и представления возможности (при необходимости) оперативным дежурным осуществлять досмотр личных вещей с помощью </w:t>
            </w:r>
            <w:proofErr w:type="spell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металлодетектора</w:t>
            </w:r>
            <w:proofErr w:type="spell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недопустимости самостоятельного осмотра бесхозных сумок, пакетов, свертков, коробок, предметов, при их обнаружении немедленно доводить информацию до руководства колледжа.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22.12.2015г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Распоряжение директора № 30 от 21.12.2015г.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Приказы ректора № 383 от 02.12.2015г., № 387 от 07.12.2015г. 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правилах поведения и мерах безопасности при участии в праздничных и спортивных мероприятиях; нахождении в местах массового пребывания людей; о возрастании угроз террористических и экстремистских акций в регионе и городе Ростове-на-Дону, о требованиях о необходимости запрета на посещение учебных корпусов с крупногабаритными сумками и представления возможности (при необходимости) оперативным дежурным осуществлять досмотр личных вещей с помощью </w:t>
            </w:r>
            <w:proofErr w:type="spellStart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металлодетектора</w:t>
            </w:r>
            <w:proofErr w:type="spell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Pr="00066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недопустимости самостоятельного осмотра бесхозных сумок, пакетов, свертков, коробок, предметов, при их обнаружении немедленно доводить информацию до руководства колледжа.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22.12.2015г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Распоряжение директора № 30 от 21.12.2015г.</w:t>
            </w:r>
          </w:p>
          <w:p w:rsidR="0067548D" w:rsidRPr="003370FF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Приказы ректора № 383 от 02.12.2015г., № 387 от 07.12.2015г. </w:t>
            </w:r>
          </w:p>
        </w:tc>
      </w:tr>
      <w:tr w:rsidR="0067548D" w:rsidTr="00447CAA">
        <w:tc>
          <w:tcPr>
            <w:tcW w:w="5812" w:type="dxa"/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взаимоотношениях в студенческом коллективе, о профилактике правонарушений экстремистской направленности, формирования толерантных отношений в студенческой среде, недопущению вовлечения молодежи в радикальные и националистические организации и группировки.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21.01.2016г.</w:t>
            </w:r>
          </w:p>
        </w:tc>
        <w:tc>
          <w:tcPr>
            <w:tcW w:w="5812" w:type="dxa"/>
            <w:tcBorders>
              <w:left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взаимоотношениях в студенческом коллективе, о профилактике правонарушений экстремистской направленности, формирования толерантных отношений в студенческой среде, недопущению вовлечения молодежи в радикальные и националистические организации и группировки.</w:t>
            </w:r>
          </w:p>
        </w:tc>
        <w:tc>
          <w:tcPr>
            <w:tcW w:w="2268" w:type="dxa"/>
          </w:tcPr>
          <w:p w:rsidR="0067548D" w:rsidRPr="003370FF" w:rsidRDefault="0067548D" w:rsidP="00274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21.01.2016г.</w:t>
            </w:r>
          </w:p>
        </w:tc>
      </w:tr>
      <w:tr w:rsidR="0067548D" w:rsidTr="00447CAA">
        <w:tc>
          <w:tcPr>
            <w:tcW w:w="5812" w:type="dxa"/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26.01.2016г.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Приказ ректора № 250 от 13.10.2014г.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15-ФЗ</w:t>
            </w:r>
          </w:p>
        </w:tc>
        <w:tc>
          <w:tcPr>
            <w:tcW w:w="5812" w:type="dxa"/>
            <w:tcBorders>
              <w:left w:val="single" w:sz="18" w:space="0" w:color="auto"/>
            </w:tcBorders>
          </w:tcPr>
          <w:p w:rsidR="0067548D" w:rsidRPr="000669B1" w:rsidRDefault="0067548D" w:rsidP="0027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B1">
              <w:rPr>
                <w:rFonts w:ascii="Times New Roman" w:hAnsi="Times New Roman" w:cs="Times New Roman"/>
                <w:sz w:val="20"/>
                <w:szCs w:val="20"/>
              </w:rPr>
              <w:t>О запрете курения в помещениях и на  территории объектов университета. Об охране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2268" w:type="dxa"/>
          </w:tcPr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Дата: 26.01.2016г.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b/>
                <w:sz w:val="20"/>
                <w:szCs w:val="20"/>
              </w:rPr>
              <w:t>№ инструкции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548D" w:rsidRPr="003370FF" w:rsidRDefault="0067548D" w:rsidP="006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>Приказ ректора № 250 от 13.10.2014г.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370FF">
              <w:rPr>
                <w:rFonts w:ascii="Times New Roman" w:hAnsi="Times New Roman" w:cs="Times New Roman"/>
                <w:sz w:val="20"/>
                <w:szCs w:val="20"/>
              </w:rPr>
              <w:t xml:space="preserve"> 15-ФЗ</w:t>
            </w:r>
          </w:p>
        </w:tc>
      </w:tr>
    </w:tbl>
    <w:p w:rsidR="00164C69" w:rsidRDefault="00164C69" w:rsidP="008942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C69" w:rsidRPr="00164C69" w:rsidRDefault="00164C69" w:rsidP="0016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4C69" w:rsidRPr="00164C69" w:rsidRDefault="00164C69" w:rsidP="0016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4C69">
        <w:rPr>
          <w:rFonts w:ascii="Times New Roman" w:hAnsi="Times New Roman" w:cs="Times New Roman"/>
          <w:b/>
          <w:sz w:val="24"/>
        </w:rPr>
        <w:t>ОБРАЗЕЦ ЗАПОЛНЕНИЯ В ЖУРНАЛЕ</w:t>
      </w:r>
    </w:p>
    <w:tbl>
      <w:tblPr>
        <w:tblStyle w:val="a3"/>
        <w:tblW w:w="15593" w:type="dxa"/>
        <w:tblInd w:w="-176" w:type="dxa"/>
        <w:tblLook w:val="04A0"/>
      </w:tblPr>
      <w:tblGrid>
        <w:gridCol w:w="1560"/>
        <w:gridCol w:w="2977"/>
        <w:gridCol w:w="6051"/>
        <w:gridCol w:w="1513"/>
        <w:gridCol w:w="3492"/>
      </w:tblGrid>
      <w:tr w:rsidR="00164C69" w:rsidRPr="00946A47" w:rsidTr="00D260A3">
        <w:tc>
          <w:tcPr>
            <w:tcW w:w="1560" w:type="dxa"/>
            <w:vAlign w:val="center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977" w:type="dxa"/>
            <w:vAlign w:val="center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6051" w:type="dxa"/>
            <w:vAlign w:val="center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инструктажа</w:t>
            </w:r>
          </w:p>
        </w:tc>
        <w:tc>
          <w:tcPr>
            <w:tcW w:w="1513" w:type="dxa"/>
            <w:vAlign w:val="center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Затраченное время на инструктаж (мин)</w:t>
            </w:r>
          </w:p>
        </w:tc>
        <w:tc>
          <w:tcPr>
            <w:tcW w:w="3492" w:type="dxa"/>
            <w:vAlign w:val="center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проводившего инструктаж</w:t>
            </w: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 г.</w:t>
            </w:r>
          </w:p>
        </w:tc>
        <w:tc>
          <w:tcPr>
            <w:tcW w:w="2977" w:type="dxa"/>
          </w:tcPr>
          <w:p w:rsidR="00164C69" w:rsidRPr="00946A47" w:rsidRDefault="00164C69" w:rsidP="0016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69">
              <w:rPr>
                <w:rFonts w:ascii="Times New Roman" w:hAnsi="Times New Roman"/>
                <w:sz w:val="24"/>
                <w:szCs w:val="28"/>
              </w:rPr>
              <w:t>Инструкция по правилам дорожного движения для студентов</w:t>
            </w:r>
          </w:p>
        </w:tc>
        <w:tc>
          <w:tcPr>
            <w:tcW w:w="6051" w:type="dxa"/>
          </w:tcPr>
          <w:p w:rsidR="00164C69" w:rsidRPr="00946A47" w:rsidRDefault="00164C69" w:rsidP="001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47">
              <w:rPr>
                <w:rFonts w:ascii="Times New Roman" w:hAnsi="Times New Roman" w:cs="Times New Roman"/>
                <w:bCs/>
                <w:sz w:val="24"/>
                <w:szCs w:val="24"/>
              </w:rPr>
              <w:t>О правилах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дорожного движения и об ответственности за их нарушение</w:t>
            </w: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46A4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9" w:rsidRPr="00946A47" w:rsidTr="00D260A3">
        <w:tc>
          <w:tcPr>
            <w:tcW w:w="1560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64C69" w:rsidRPr="00946A47" w:rsidRDefault="00164C69" w:rsidP="00D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64C69" w:rsidRPr="00946A47" w:rsidRDefault="00164C69" w:rsidP="00D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69" w:rsidRDefault="00164C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39A5" w:rsidRPr="00894299" w:rsidRDefault="00A239A5" w:rsidP="0089429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239A5" w:rsidRPr="00894299" w:rsidSect="00062E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4E52"/>
    <w:multiLevelType w:val="hybridMultilevel"/>
    <w:tmpl w:val="A5C4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E2B"/>
    <w:rsid w:val="00062E2B"/>
    <w:rsid w:val="000669B1"/>
    <w:rsid w:val="001154E5"/>
    <w:rsid w:val="0013743A"/>
    <w:rsid w:val="00164C69"/>
    <w:rsid w:val="003370FF"/>
    <w:rsid w:val="00447CAA"/>
    <w:rsid w:val="004C1CA3"/>
    <w:rsid w:val="004E2354"/>
    <w:rsid w:val="0067548D"/>
    <w:rsid w:val="006F5B6A"/>
    <w:rsid w:val="00785A16"/>
    <w:rsid w:val="00894299"/>
    <w:rsid w:val="00946A47"/>
    <w:rsid w:val="00A239A5"/>
    <w:rsid w:val="00A662B4"/>
    <w:rsid w:val="00B5592C"/>
    <w:rsid w:val="00CB14D8"/>
    <w:rsid w:val="00D33103"/>
    <w:rsid w:val="00DC1970"/>
    <w:rsid w:val="00F36331"/>
    <w:rsid w:val="00F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20</cp:revision>
  <cp:lastPrinted>2016-01-27T11:47:00Z</cp:lastPrinted>
  <dcterms:created xsi:type="dcterms:W3CDTF">2016-01-11T13:15:00Z</dcterms:created>
  <dcterms:modified xsi:type="dcterms:W3CDTF">2016-11-23T12:10:00Z</dcterms:modified>
</cp:coreProperties>
</file>