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1D5" w:rsidRDefault="00592CEF" w:rsidP="00592CEF">
      <w:pPr>
        <w:widowControl w:val="0"/>
        <w:spacing w:after="0" w:line="276" w:lineRule="auto"/>
        <w:jc w:val="center"/>
        <w:rPr>
          <w:rFonts w:ascii="Times New Roman" w:hAnsi="Times New Roman" w:cs="Times New Roman"/>
          <w:sz w:val="28"/>
          <w:szCs w:val="28"/>
        </w:rPr>
      </w:pPr>
      <w:r w:rsidRPr="005E1969">
        <w:rPr>
          <w:rFonts w:ascii="Times New Roman" w:hAnsi="Times New Roman" w:cs="Times New Roman"/>
          <w:sz w:val="28"/>
          <w:szCs w:val="28"/>
        </w:rPr>
        <w:t>М</w:t>
      </w:r>
      <w:r w:rsidR="000211D5">
        <w:rPr>
          <w:rFonts w:ascii="Times New Roman" w:hAnsi="Times New Roman" w:cs="Times New Roman"/>
          <w:sz w:val="28"/>
          <w:szCs w:val="28"/>
        </w:rPr>
        <w:t xml:space="preserve">ИНИСТЕРСТВО НАУКИ И ВЫСШЕГО ОБРАЗОВАНИЯ </w:t>
      </w:r>
    </w:p>
    <w:p w:rsidR="00592CEF" w:rsidRPr="005E1969" w:rsidRDefault="000211D5" w:rsidP="00592CEF">
      <w:pPr>
        <w:widowControl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 xml:space="preserve">РОССИЙСКОЙ ФЕДЕРАЦИИ </w:t>
      </w:r>
    </w:p>
    <w:p w:rsidR="000211D5" w:rsidRDefault="000211D5" w:rsidP="00592CEF">
      <w:pPr>
        <w:widowControl w:val="0"/>
        <w:spacing w:after="0" w:line="276" w:lineRule="auto"/>
        <w:jc w:val="center"/>
        <w:rPr>
          <w:rFonts w:ascii="Times New Roman" w:hAnsi="Times New Roman" w:cs="Times New Roman"/>
          <w:sz w:val="28"/>
          <w:szCs w:val="28"/>
        </w:rPr>
      </w:pPr>
      <w:r>
        <w:rPr>
          <w:rFonts w:ascii="Times New Roman" w:hAnsi="Times New Roman" w:cs="Times New Roman"/>
          <w:sz w:val="28"/>
          <w:szCs w:val="28"/>
        </w:rPr>
        <w:t>Ф</w:t>
      </w:r>
      <w:r w:rsidR="00592CEF" w:rsidRPr="005E1969">
        <w:rPr>
          <w:rFonts w:ascii="Times New Roman" w:hAnsi="Times New Roman" w:cs="Times New Roman"/>
          <w:sz w:val="28"/>
          <w:szCs w:val="28"/>
        </w:rPr>
        <w:t>едерально</w:t>
      </w:r>
      <w:r>
        <w:rPr>
          <w:rFonts w:ascii="Times New Roman" w:hAnsi="Times New Roman" w:cs="Times New Roman"/>
          <w:sz w:val="28"/>
          <w:szCs w:val="28"/>
        </w:rPr>
        <w:t>е</w:t>
      </w:r>
      <w:r w:rsidR="00592CEF" w:rsidRPr="005E1969">
        <w:rPr>
          <w:rFonts w:ascii="Times New Roman" w:hAnsi="Times New Roman" w:cs="Times New Roman"/>
          <w:sz w:val="28"/>
          <w:szCs w:val="28"/>
        </w:rPr>
        <w:t xml:space="preserve"> государственно</w:t>
      </w:r>
      <w:r>
        <w:rPr>
          <w:rFonts w:ascii="Times New Roman" w:hAnsi="Times New Roman" w:cs="Times New Roman"/>
          <w:sz w:val="28"/>
          <w:szCs w:val="28"/>
        </w:rPr>
        <w:t xml:space="preserve">е </w:t>
      </w:r>
      <w:r w:rsidR="00592CEF" w:rsidRPr="005E1969">
        <w:rPr>
          <w:rFonts w:ascii="Times New Roman" w:hAnsi="Times New Roman" w:cs="Times New Roman"/>
          <w:sz w:val="28"/>
          <w:szCs w:val="28"/>
        </w:rPr>
        <w:t>бюджетно</w:t>
      </w:r>
      <w:r>
        <w:rPr>
          <w:rFonts w:ascii="Times New Roman" w:hAnsi="Times New Roman" w:cs="Times New Roman"/>
          <w:sz w:val="28"/>
          <w:szCs w:val="28"/>
        </w:rPr>
        <w:t>е</w:t>
      </w:r>
      <w:r w:rsidR="00592CEF" w:rsidRPr="005E1969">
        <w:rPr>
          <w:rFonts w:ascii="Times New Roman" w:hAnsi="Times New Roman" w:cs="Times New Roman"/>
          <w:sz w:val="28"/>
          <w:szCs w:val="28"/>
        </w:rPr>
        <w:t xml:space="preserve"> образовательно</w:t>
      </w:r>
      <w:r>
        <w:rPr>
          <w:rFonts w:ascii="Times New Roman" w:hAnsi="Times New Roman" w:cs="Times New Roman"/>
          <w:sz w:val="28"/>
          <w:szCs w:val="28"/>
        </w:rPr>
        <w:t>е учреждение</w:t>
      </w:r>
      <w:r w:rsidR="00592CEF" w:rsidRPr="005E1969">
        <w:rPr>
          <w:rFonts w:ascii="Times New Roman" w:hAnsi="Times New Roman" w:cs="Times New Roman"/>
          <w:sz w:val="28"/>
          <w:szCs w:val="28"/>
        </w:rPr>
        <w:t xml:space="preserve"> </w:t>
      </w:r>
    </w:p>
    <w:p w:rsidR="00592CEF" w:rsidRPr="005E1969" w:rsidRDefault="00592CEF" w:rsidP="00592CEF">
      <w:pPr>
        <w:widowControl w:val="0"/>
        <w:spacing w:after="0" w:line="276" w:lineRule="auto"/>
        <w:jc w:val="center"/>
        <w:rPr>
          <w:rFonts w:ascii="Times New Roman" w:hAnsi="Times New Roman" w:cs="Times New Roman"/>
          <w:sz w:val="28"/>
          <w:szCs w:val="28"/>
        </w:rPr>
      </w:pPr>
      <w:r w:rsidRPr="005E1969">
        <w:rPr>
          <w:rFonts w:ascii="Times New Roman" w:hAnsi="Times New Roman" w:cs="Times New Roman"/>
          <w:sz w:val="28"/>
          <w:szCs w:val="28"/>
        </w:rPr>
        <w:t>высшего образования</w:t>
      </w:r>
    </w:p>
    <w:p w:rsidR="00592CEF" w:rsidRPr="005E1969" w:rsidRDefault="00592CEF" w:rsidP="00592CEF">
      <w:pPr>
        <w:widowControl w:val="0"/>
        <w:spacing w:after="0" w:line="276" w:lineRule="auto"/>
        <w:jc w:val="center"/>
        <w:rPr>
          <w:rFonts w:ascii="Times New Roman" w:hAnsi="Times New Roman" w:cs="Times New Roman"/>
          <w:sz w:val="28"/>
          <w:szCs w:val="28"/>
        </w:rPr>
      </w:pPr>
      <w:r w:rsidRPr="005E1969">
        <w:rPr>
          <w:rFonts w:ascii="Times New Roman" w:hAnsi="Times New Roman" w:cs="Times New Roman"/>
          <w:sz w:val="28"/>
          <w:szCs w:val="28"/>
        </w:rPr>
        <w:t>«Ростовский государственный экономический университет (РИНХ)»</w:t>
      </w:r>
    </w:p>
    <w:p w:rsidR="00592CEF" w:rsidRPr="002C35A7" w:rsidRDefault="00426223" w:rsidP="00592CEF">
      <w:pPr>
        <w:widowControl w:val="0"/>
        <w:spacing w:after="0" w:line="360" w:lineRule="auto"/>
        <w:jc w:val="center"/>
        <w:rPr>
          <w:rFonts w:ascii="Times New Roman" w:hAnsi="Times New Roman" w:cs="Times New Roman"/>
          <w:sz w:val="26"/>
          <w:szCs w:val="26"/>
        </w:rPr>
      </w:pPr>
      <w:r>
        <w:rPr>
          <w:rFonts w:ascii="Times New Roman" w:hAnsi="Times New Roman" w:cs="Times New Roman"/>
          <w:sz w:val="26"/>
          <w:szCs w:val="26"/>
        </w:rPr>
        <w:t xml:space="preserve">Финансово-экономический колледж </w:t>
      </w:r>
    </w:p>
    <w:p w:rsidR="00592CEF" w:rsidRPr="002C35A7" w:rsidRDefault="00592CEF" w:rsidP="00592CEF">
      <w:pPr>
        <w:widowControl w:val="0"/>
        <w:spacing w:after="0" w:line="360" w:lineRule="auto"/>
        <w:jc w:val="right"/>
        <w:rPr>
          <w:rFonts w:ascii="Times New Roman" w:hAnsi="Times New Roman" w:cs="Times New Roman"/>
          <w:sz w:val="26"/>
          <w:szCs w:val="26"/>
        </w:rPr>
      </w:pPr>
    </w:p>
    <w:p w:rsidR="00592CEF" w:rsidRPr="005E1969" w:rsidRDefault="00465329" w:rsidP="00592CEF">
      <w:pPr>
        <w:widowControl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Утверждено</w:t>
      </w:r>
    </w:p>
    <w:p w:rsidR="00592CEF" w:rsidRPr="005E1969" w:rsidRDefault="00B24989" w:rsidP="00592CEF">
      <w:pPr>
        <w:widowControl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Советом колледжа</w:t>
      </w:r>
    </w:p>
    <w:p w:rsidR="00592CEF" w:rsidRPr="005E1969" w:rsidRDefault="00D018EE" w:rsidP="00D018EE">
      <w:pPr>
        <w:widowControl w:val="0"/>
        <w:spacing w:after="0" w:line="360" w:lineRule="auto"/>
        <w:jc w:val="right"/>
        <w:rPr>
          <w:rFonts w:ascii="Times New Roman" w:hAnsi="Times New Roman" w:cs="Times New Roman"/>
          <w:sz w:val="28"/>
          <w:szCs w:val="28"/>
        </w:rPr>
      </w:pPr>
      <w:r>
        <w:rPr>
          <w:rFonts w:ascii="Times New Roman" w:hAnsi="Times New Roman" w:cs="Times New Roman"/>
          <w:sz w:val="28"/>
          <w:szCs w:val="28"/>
        </w:rPr>
        <w:t xml:space="preserve">Протокол № </w:t>
      </w:r>
      <w:r w:rsidR="00D63F4E">
        <w:rPr>
          <w:rFonts w:ascii="Times New Roman" w:hAnsi="Times New Roman" w:cs="Times New Roman"/>
          <w:sz w:val="28"/>
          <w:szCs w:val="28"/>
        </w:rPr>
        <w:t xml:space="preserve">7 </w:t>
      </w:r>
      <w:r w:rsidRPr="00EE6874">
        <w:rPr>
          <w:rFonts w:ascii="Times New Roman" w:hAnsi="Times New Roman" w:cs="Times New Roman"/>
          <w:sz w:val="28"/>
          <w:szCs w:val="28"/>
        </w:rPr>
        <w:t xml:space="preserve">от </w:t>
      </w:r>
      <w:r w:rsidR="00D63F4E">
        <w:rPr>
          <w:rFonts w:ascii="Times New Roman" w:hAnsi="Times New Roman" w:cs="Times New Roman"/>
          <w:sz w:val="28"/>
          <w:szCs w:val="28"/>
        </w:rPr>
        <w:t>«04» марта</w:t>
      </w:r>
      <w:r w:rsidR="000A7E33">
        <w:rPr>
          <w:rFonts w:ascii="Times New Roman" w:hAnsi="Times New Roman" w:cs="Times New Roman"/>
          <w:sz w:val="28"/>
          <w:szCs w:val="28"/>
        </w:rPr>
        <w:t xml:space="preserve"> </w:t>
      </w:r>
      <w:r w:rsidR="00D63F4E">
        <w:rPr>
          <w:rFonts w:ascii="Times New Roman" w:hAnsi="Times New Roman" w:cs="Times New Roman"/>
          <w:sz w:val="28"/>
          <w:szCs w:val="28"/>
        </w:rPr>
        <w:t>2025</w:t>
      </w:r>
      <w:r w:rsidRPr="00EE6874">
        <w:rPr>
          <w:rFonts w:ascii="Times New Roman" w:hAnsi="Times New Roman" w:cs="Times New Roman"/>
          <w:sz w:val="28"/>
          <w:szCs w:val="28"/>
        </w:rPr>
        <w:t>г</w:t>
      </w:r>
      <w:r>
        <w:rPr>
          <w:rFonts w:ascii="Times New Roman" w:hAnsi="Times New Roman" w:cs="Times New Roman"/>
          <w:sz w:val="28"/>
          <w:szCs w:val="28"/>
        </w:rPr>
        <w:t>.</w:t>
      </w:r>
    </w:p>
    <w:p w:rsidR="00592CEF" w:rsidRDefault="00D018EE" w:rsidP="00592CEF">
      <w:pPr>
        <w:widowControl w:val="0"/>
        <w:spacing w:after="0" w:line="360" w:lineRule="auto"/>
        <w:jc w:val="right"/>
        <w:rPr>
          <w:rFonts w:ascii="Times New Roman" w:hAnsi="Times New Roman" w:cs="Times New Roman"/>
          <w:sz w:val="26"/>
          <w:szCs w:val="26"/>
        </w:rPr>
      </w:pPr>
      <w:r>
        <w:rPr>
          <w:rFonts w:ascii="Times New Roman" w:hAnsi="Times New Roman" w:cs="Times New Roman"/>
          <w:sz w:val="26"/>
          <w:szCs w:val="26"/>
        </w:rPr>
        <w:t>Директор ФЭК РГЭУ (РИНХ)</w:t>
      </w:r>
      <w:r>
        <w:rPr>
          <w:rFonts w:ascii="Times New Roman" w:hAnsi="Times New Roman" w:cs="Times New Roman"/>
          <w:sz w:val="26"/>
          <w:szCs w:val="26"/>
        </w:rPr>
        <w:br/>
        <w:t>_______________Р.А. Сычев</w:t>
      </w:r>
    </w:p>
    <w:p w:rsidR="00426223" w:rsidRPr="002C35A7" w:rsidRDefault="00426223" w:rsidP="00592CEF">
      <w:pPr>
        <w:widowControl w:val="0"/>
        <w:spacing w:after="0" w:line="360" w:lineRule="auto"/>
        <w:jc w:val="right"/>
        <w:rPr>
          <w:rFonts w:ascii="Times New Roman" w:hAnsi="Times New Roman" w:cs="Times New Roman"/>
          <w:sz w:val="26"/>
          <w:szCs w:val="26"/>
        </w:rPr>
      </w:pPr>
    </w:p>
    <w:p w:rsidR="00592CEF" w:rsidRPr="004A6908" w:rsidRDefault="00592CEF" w:rsidP="00592CEF">
      <w:pPr>
        <w:widowControl w:val="0"/>
        <w:spacing w:after="0" w:line="360" w:lineRule="auto"/>
        <w:jc w:val="right"/>
        <w:rPr>
          <w:rFonts w:ascii="Times New Roman" w:hAnsi="Times New Roman" w:cs="Times New Roman"/>
          <w:b/>
          <w:sz w:val="26"/>
          <w:szCs w:val="26"/>
        </w:rPr>
      </w:pPr>
    </w:p>
    <w:p w:rsidR="00592CEF" w:rsidRPr="005E1969" w:rsidRDefault="00592CEF" w:rsidP="00592CEF">
      <w:pPr>
        <w:pStyle w:val="11"/>
        <w:widowControl/>
        <w:jc w:val="center"/>
        <w:rPr>
          <w:b/>
          <w:sz w:val="28"/>
          <w:szCs w:val="28"/>
        </w:rPr>
      </w:pPr>
    </w:p>
    <w:p w:rsidR="00592CEF" w:rsidRPr="00426223" w:rsidRDefault="00592CEF" w:rsidP="00426223">
      <w:pPr>
        <w:pStyle w:val="11"/>
        <w:widowControl/>
        <w:jc w:val="center"/>
        <w:rPr>
          <w:b/>
          <w:sz w:val="28"/>
          <w:szCs w:val="28"/>
        </w:rPr>
      </w:pPr>
      <w:r w:rsidRPr="00426223">
        <w:rPr>
          <w:b/>
          <w:sz w:val="28"/>
          <w:szCs w:val="28"/>
        </w:rPr>
        <w:t>ОТЧЕТ</w:t>
      </w:r>
    </w:p>
    <w:p w:rsidR="00426223" w:rsidRPr="00426223" w:rsidRDefault="00426223" w:rsidP="00426223">
      <w:pPr>
        <w:widowControl w:val="0"/>
        <w:spacing w:after="0"/>
        <w:ind w:left="0"/>
        <w:jc w:val="center"/>
        <w:rPr>
          <w:rFonts w:ascii="Times New Roman" w:hAnsi="Times New Roman" w:cs="Times New Roman"/>
          <w:b/>
          <w:sz w:val="28"/>
          <w:szCs w:val="28"/>
        </w:rPr>
      </w:pPr>
      <w:r w:rsidRPr="00426223">
        <w:rPr>
          <w:rFonts w:ascii="Times New Roman" w:hAnsi="Times New Roman" w:cs="Times New Roman"/>
          <w:b/>
          <w:sz w:val="28"/>
          <w:szCs w:val="28"/>
        </w:rPr>
        <w:t xml:space="preserve">ФИНАНСОВО-ЭКОНОМИЧЕСКОГО КОЛЛЕДЖА </w:t>
      </w:r>
    </w:p>
    <w:p w:rsidR="00426223" w:rsidRDefault="00592CEF" w:rsidP="00426223">
      <w:pPr>
        <w:pStyle w:val="11"/>
        <w:widowControl/>
        <w:jc w:val="center"/>
        <w:rPr>
          <w:b/>
          <w:sz w:val="28"/>
          <w:szCs w:val="28"/>
        </w:rPr>
      </w:pPr>
      <w:r w:rsidRPr="00426223">
        <w:rPr>
          <w:b/>
          <w:sz w:val="28"/>
          <w:szCs w:val="28"/>
        </w:rPr>
        <w:t xml:space="preserve">ФЕДЕРАЛЬНОГО ГОСУДАРСТВЕННОГО БЮДЖЕТНОГО </w:t>
      </w:r>
      <w:r w:rsidRPr="00426223">
        <w:rPr>
          <w:b/>
          <w:sz w:val="28"/>
          <w:szCs w:val="28"/>
        </w:rPr>
        <w:br/>
        <w:t xml:space="preserve">ОБРАЗОВАТЕЛЬНОГО УЧРЕЖДЕНИЯ ВЫСШЕГО </w:t>
      </w:r>
      <w:r w:rsidR="00426223" w:rsidRPr="00426223">
        <w:rPr>
          <w:b/>
          <w:sz w:val="28"/>
          <w:szCs w:val="28"/>
        </w:rPr>
        <w:t>ОБРАЗОВАНИЯ «</w:t>
      </w:r>
      <w:r w:rsidRPr="00426223">
        <w:rPr>
          <w:b/>
          <w:sz w:val="28"/>
          <w:szCs w:val="28"/>
        </w:rPr>
        <w:t>РОСТОВСКИЙ ГОСУДАРСТВЕННЫЙ ЭКОНОМИЧЕСКИЙ</w:t>
      </w:r>
      <w:r w:rsidRPr="00426223">
        <w:rPr>
          <w:b/>
          <w:sz w:val="28"/>
          <w:szCs w:val="28"/>
        </w:rPr>
        <w:br/>
        <w:t>УНИВЕРСИТЕТ (РИНХ</w:t>
      </w:r>
      <w:r w:rsidR="00426223" w:rsidRPr="00426223">
        <w:rPr>
          <w:b/>
          <w:sz w:val="28"/>
          <w:szCs w:val="28"/>
        </w:rPr>
        <w:t xml:space="preserve">)» </w:t>
      </w:r>
    </w:p>
    <w:p w:rsidR="00592CEF" w:rsidRPr="00426223" w:rsidRDefault="00426223" w:rsidP="00426223">
      <w:pPr>
        <w:pStyle w:val="11"/>
        <w:widowControl/>
        <w:jc w:val="center"/>
        <w:rPr>
          <w:b/>
          <w:sz w:val="28"/>
          <w:szCs w:val="28"/>
        </w:rPr>
      </w:pPr>
      <w:r w:rsidRPr="00426223">
        <w:rPr>
          <w:b/>
          <w:sz w:val="28"/>
          <w:szCs w:val="28"/>
        </w:rPr>
        <w:t>ЗА</w:t>
      </w:r>
      <w:r w:rsidR="00592CEF" w:rsidRPr="00426223">
        <w:rPr>
          <w:b/>
          <w:sz w:val="28"/>
          <w:szCs w:val="28"/>
        </w:rPr>
        <w:t xml:space="preserve"> 202</w:t>
      </w:r>
      <w:r w:rsidR="00D63F4E">
        <w:rPr>
          <w:b/>
          <w:sz w:val="28"/>
          <w:szCs w:val="28"/>
        </w:rPr>
        <w:t>4</w:t>
      </w:r>
      <w:r w:rsidR="00592CEF" w:rsidRPr="00426223">
        <w:rPr>
          <w:b/>
          <w:sz w:val="28"/>
          <w:szCs w:val="28"/>
        </w:rPr>
        <w:t xml:space="preserve"> ГОД</w:t>
      </w:r>
    </w:p>
    <w:p w:rsidR="00592CEF" w:rsidRPr="00A83790" w:rsidRDefault="00592CEF" w:rsidP="00592CEF">
      <w:pPr>
        <w:widowControl w:val="0"/>
        <w:spacing w:after="0" w:line="360" w:lineRule="auto"/>
        <w:jc w:val="center"/>
        <w:rPr>
          <w:rFonts w:ascii="Times New Roman" w:hAnsi="Times New Roman" w:cs="Times New Roman"/>
          <w:b/>
          <w:caps/>
          <w:sz w:val="28"/>
          <w:szCs w:val="28"/>
        </w:rPr>
      </w:pPr>
    </w:p>
    <w:p w:rsidR="00592CEF" w:rsidRPr="004A6908" w:rsidRDefault="00592CEF" w:rsidP="00592CEF">
      <w:pPr>
        <w:widowControl w:val="0"/>
        <w:spacing w:after="0" w:line="360" w:lineRule="auto"/>
        <w:jc w:val="center"/>
        <w:rPr>
          <w:rFonts w:ascii="Times New Roman" w:hAnsi="Times New Roman" w:cs="Times New Roman"/>
          <w:b/>
          <w:caps/>
          <w:sz w:val="26"/>
          <w:szCs w:val="26"/>
        </w:rPr>
      </w:pPr>
    </w:p>
    <w:p w:rsidR="00592CEF" w:rsidRPr="004A6908" w:rsidRDefault="00592CEF" w:rsidP="00592CEF">
      <w:pPr>
        <w:widowControl w:val="0"/>
        <w:spacing w:after="0" w:line="360" w:lineRule="auto"/>
        <w:jc w:val="center"/>
        <w:rPr>
          <w:rFonts w:ascii="Times New Roman" w:hAnsi="Times New Roman" w:cs="Times New Roman"/>
          <w:b/>
          <w:caps/>
          <w:sz w:val="26"/>
          <w:szCs w:val="26"/>
        </w:rPr>
      </w:pPr>
    </w:p>
    <w:p w:rsidR="00592CEF" w:rsidRPr="004A6908" w:rsidRDefault="00592CEF" w:rsidP="00592CEF">
      <w:pPr>
        <w:widowControl w:val="0"/>
        <w:spacing w:after="0" w:line="360" w:lineRule="auto"/>
        <w:jc w:val="center"/>
        <w:rPr>
          <w:rFonts w:ascii="Times New Roman" w:hAnsi="Times New Roman" w:cs="Times New Roman"/>
          <w:b/>
          <w:caps/>
          <w:sz w:val="26"/>
          <w:szCs w:val="26"/>
        </w:rPr>
      </w:pPr>
    </w:p>
    <w:p w:rsidR="00592CEF" w:rsidRPr="004A6908" w:rsidRDefault="00592CEF" w:rsidP="00592CEF">
      <w:pPr>
        <w:widowControl w:val="0"/>
        <w:spacing w:after="0" w:line="360" w:lineRule="auto"/>
        <w:jc w:val="center"/>
        <w:rPr>
          <w:rFonts w:ascii="Times New Roman" w:hAnsi="Times New Roman" w:cs="Times New Roman"/>
          <w:b/>
          <w:caps/>
          <w:sz w:val="26"/>
          <w:szCs w:val="26"/>
        </w:rPr>
      </w:pPr>
    </w:p>
    <w:p w:rsidR="00592CEF" w:rsidRPr="004A6908" w:rsidRDefault="00592CEF" w:rsidP="00592CEF">
      <w:pPr>
        <w:widowControl w:val="0"/>
        <w:spacing w:after="0" w:line="360" w:lineRule="auto"/>
        <w:jc w:val="center"/>
        <w:rPr>
          <w:rFonts w:ascii="Times New Roman" w:hAnsi="Times New Roman" w:cs="Times New Roman"/>
          <w:b/>
          <w:caps/>
          <w:sz w:val="26"/>
          <w:szCs w:val="26"/>
        </w:rPr>
      </w:pPr>
    </w:p>
    <w:p w:rsidR="00592CEF" w:rsidRDefault="00592CEF" w:rsidP="00592CEF">
      <w:pPr>
        <w:widowControl w:val="0"/>
        <w:spacing w:after="0" w:line="360" w:lineRule="auto"/>
        <w:jc w:val="center"/>
        <w:rPr>
          <w:rFonts w:ascii="Times New Roman" w:hAnsi="Times New Roman" w:cs="Times New Roman"/>
          <w:b/>
          <w:caps/>
          <w:sz w:val="26"/>
          <w:szCs w:val="26"/>
        </w:rPr>
      </w:pPr>
    </w:p>
    <w:p w:rsidR="00426223" w:rsidRDefault="00426223" w:rsidP="00592CEF">
      <w:pPr>
        <w:widowControl w:val="0"/>
        <w:spacing w:after="0" w:line="360" w:lineRule="auto"/>
        <w:jc w:val="center"/>
        <w:rPr>
          <w:rFonts w:ascii="Times New Roman" w:hAnsi="Times New Roman" w:cs="Times New Roman"/>
          <w:b/>
          <w:caps/>
          <w:sz w:val="26"/>
          <w:szCs w:val="26"/>
        </w:rPr>
      </w:pPr>
    </w:p>
    <w:p w:rsidR="000211D5" w:rsidRDefault="000211D5" w:rsidP="00592CEF">
      <w:pPr>
        <w:widowControl w:val="0"/>
        <w:spacing w:after="0" w:line="360" w:lineRule="auto"/>
        <w:jc w:val="center"/>
        <w:rPr>
          <w:rFonts w:ascii="Times New Roman" w:hAnsi="Times New Roman" w:cs="Times New Roman"/>
          <w:b/>
          <w:caps/>
          <w:sz w:val="26"/>
          <w:szCs w:val="26"/>
        </w:rPr>
      </w:pPr>
    </w:p>
    <w:p w:rsidR="00426223" w:rsidRDefault="00426223" w:rsidP="00592CEF">
      <w:pPr>
        <w:widowControl w:val="0"/>
        <w:spacing w:after="0" w:line="360" w:lineRule="auto"/>
        <w:jc w:val="center"/>
        <w:rPr>
          <w:rFonts w:ascii="Times New Roman" w:hAnsi="Times New Roman" w:cs="Times New Roman"/>
          <w:b/>
          <w:caps/>
          <w:sz w:val="26"/>
          <w:szCs w:val="26"/>
        </w:rPr>
      </w:pPr>
    </w:p>
    <w:p w:rsidR="00A51EEE" w:rsidRDefault="00A51EEE" w:rsidP="00592CEF">
      <w:pPr>
        <w:widowControl w:val="0"/>
        <w:spacing w:after="0" w:line="360" w:lineRule="auto"/>
        <w:jc w:val="center"/>
        <w:rPr>
          <w:rFonts w:ascii="Times New Roman" w:hAnsi="Times New Roman" w:cs="Times New Roman"/>
          <w:b/>
          <w:caps/>
          <w:sz w:val="26"/>
          <w:szCs w:val="26"/>
        </w:rPr>
      </w:pPr>
    </w:p>
    <w:p w:rsidR="00426223" w:rsidRPr="004A6908" w:rsidRDefault="000211D5" w:rsidP="00592CEF">
      <w:pPr>
        <w:widowControl w:val="0"/>
        <w:spacing w:after="0" w:line="360" w:lineRule="auto"/>
        <w:jc w:val="center"/>
        <w:rPr>
          <w:rFonts w:ascii="Times New Roman" w:hAnsi="Times New Roman" w:cs="Times New Roman"/>
          <w:b/>
          <w:caps/>
          <w:sz w:val="26"/>
          <w:szCs w:val="26"/>
        </w:rPr>
      </w:pPr>
      <w:r>
        <w:rPr>
          <w:rFonts w:ascii="Times New Roman" w:hAnsi="Times New Roman" w:cs="Times New Roman"/>
          <w:b/>
          <w:caps/>
          <w:sz w:val="26"/>
          <w:szCs w:val="26"/>
        </w:rPr>
        <w:t>Ростов-на</w:t>
      </w:r>
      <w:r w:rsidR="00F7721F">
        <w:rPr>
          <w:rFonts w:ascii="Times New Roman" w:hAnsi="Times New Roman" w:cs="Times New Roman"/>
          <w:b/>
          <w:caps/>
          <w:sz w:val="26"/>
          <w:szCs w:val="26"/>
        </w:rPr>
        <w:t>-</w:t>
      </w:r>
      <w:r>
        <w:rPr>
          <w:rFonts w:ascii="Times New Roman" w:hAnsi="Times New Roman" w:cs="Times New Roman"/>
          <w:b/>
          <w:caps/>
          <w:sz w:val="26"/>
          <w:szCs w:val="26"/>
        </w:rPr>
        <w:t>Дону</w:t>
      </w:r>
    </w:p>
    <w:p w:rsidR="00472D96" w:rsidRPr="005E1969" w:rsidRDefault="00592CEF" w:rsidP="00592CEF">
      <w:pPr>
        <w:widowControl w:val="0"/>
        <w:spacing w:after="0" w:line="360" w:lineRule="auto"/>
        <w:jc w:val="center"/>
        <w:rPr>
          <w:rFonts w:ascii="Times New Roman" w:hAnsi="Times New Roman" w:cs="Times New Roman"/>
          <w:b/>
          <w:caps/>
          <w:sz w:val="28"/>
          <w:szCs w:val="28"/>
        </w:rPr>
      </w:pPr>
      <w:r w:rsidRPr="005E1969">
        <w:rPr>
          <w:rFonts w:ascii="Times New Roman" w:hAnsi="Times New Roman" w:cs="Times New Roman"/>
          <w:b/>
          <w:sz w:val="28"/>
          <w:szCs w:val="28"/>
        </w:rPr>
        <w:t>202</w:t>
      </w:r>
      <w:r w:rsidR="004D5EFB">
        <w:rPr>
          <w:rFonts w:ascii="Times New Roman" w:hAnsi="Times New Roman" w:cs="Times New Roman"/>
          <w:b/>
          <w:sz w:val="28"/>
          <w:szCs w:val="28"/>
        </w:rPr>
        <w:t>4</w:t>
      </w:r>
    </w:p>
    <w:p w:rsidR="00D92831" w:rsidRDefault="00D92831" w:rsidP="00472D96">
      <w:pPr>
        <w:widowControl w:val="0"/>
        <w:spacing w:after="0" w:line="360" w:lineRule="auto"/>
        <w:ind w:left="0" w:firstLine="284"/>
        <w:jc w:val="center"/>
        <w:rPr>
          <w:rFonts w:ascii="Times New Roman" w:hAnsi="Times New Roman" w:cs="Times New Roman"/>
          <w:b/>
          <w:caps/>
          <w:sz w:val="24"/>
          <w:szCs w:val="24"/>
        </w:rPr>
      </w:pPr>
    </w:p>
    <w:p w:rsidR="00A51EEE" w:rsidRDefault="00A51EEE" w:rsidP="00472D96">
      <w:pPr>
        <w:widowControl w:val="0"/>
        <w:spacing w:after="0" w:line="360" w:lineRule="auto"/>
        <w:ind w:left="0" w:firstLine="284"/>
        <w:jc w:val="center"/>
        <w:rPr>
          <w:rFonts w:ascii="Times New Roman" w:hAnsi="Times New Roman" w:cs="Times New Roman"/>
          <w:b/>
          <w:caps/>
          <w:sz w:val="24"/>
          <w:szCs w:val="24"/>
        </w:rPr>
      </w:pPr>
    </w:p>
    <w:p w:rsidR="00472D96" w:rsidRPr="00637183" w:rsidRDefault="00472D96" w:rsidP="00472D96">
      <w:pPr>
        <w:widowControl w:val="0"/>
        <w:spacing w:after="0" w:line="360" w:lineRule="auto"/>
        <w:ind w:left="0" w:firstLine="284"/>
        <w:jc w:val="center"/>
        <w:rPr>
          <w:rFonts w:ascii="Times New Roman" w:hAnsi="Times New Roman" w:cs="Times New Roman"/>
          <w:b/>
          <w:caps/>
          <w:sz w:val="24"/>
          <w:szCs w:val="24"/>
          <w:lang w:val="en-US"/>
        </w:rPr>
      </w:pPr>
      <w:r w:rsidRPr="00637183">
        <w:rPr>
          <w:rFonts w:ascii="Times New Roman" w:hAnsi="Times New Roman" w:cs="Times New Roman"/>
          <w:b/>
          <w:caps/>
          <w:sz w:val="24"/>
          <w:szCs w:val="24"/>
        </w:rPr>
        <w:t>Содержание</w:t>
      </w:r>
    </w:p>
    <w:tbl>
      <w:tblPr>
        <w:tblStyle w:val="a7"/>
        <w:tblW w:w="9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10"/>
      </w:tblGrid>
      <w:tr w:rsidR="00472D96" w:rsidRPr="00D10CB1" w:rsidTr="00472D96">
        <w:trPr>
          <w:trHeight w:val="413"/>
        </w:trPr>
        <w:tc>
          <w:tcPr>
            <w:tcW w:w="9322" w:type="dxa"/>
          </w:tcPr>
          <w:p w:rsidR="00472D96" w:rsidRPr="002338F1" w:rsidRDefault="00472D96" w:rsidP="00472D96">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b/>
                <w:caps/>
                <w:sz w:val="24"/>
                <w:szCs w:val="24"/>
              </w:rPr>
              <w:t>I.Общие сведения об образовательной организаци</w:t>
            </w:r>
          </w:p>
        </w:tc>
        <w:tc>
          <w:tcPr>
            <w:tcW w:w="510" w:type="dxa"/>
          </w:tcPr>
          <w:p w:rsidR="00472D96" w:rsidRPr="002338F1" w:rsidRDefault="00472D96" w:rsidP="00562999">
            <w:pPr>
              <w:widowControl w:val="0"/>
              <w:spacing w:line="360" w:lineRule="auto"/>
              <w:ind w:left="0"/>
              <w:jc w:val="center"/>
              <w:rPr>
                <w:rFonts w:ascii="Times New Roman" w:hAnsi="Times New Roman" w:cs="Times New Roman"/>
                <w:b/>
                <w:caps/>
                <w:sz w:val="24"/>
                <w:szCs w:val="24"/>
                <w:lang w:val="en-US"/>
              </w:rPr>
            </w:pPr>
            <w:r w:rsidRPr="002338F1">
              <w:rPr>
                <w:rFonts w:ascii="Times New Roman" w:hAnsi="Times New Roman" w:cs="Times New Roman"/>
                <w:b/>
                <w:caps/>
                <w:sz w:val="24"/>
                <w:szCs w:val="24"/>
                <w:lang w:val="en-US"/>
              </w:rPr>
              <w:t>3</w:t>
            </w:r>
          </w:p>
        </w:tc>
      </w:tr>
      <w:tr w:rsidR="00472D96" w:rsidRPr="00D10CB1" w:rsidTr="00472D96">
        <w:trPr>
          <w:trHeight w:val="430"/>
        </w:trPr>
        <w:tc>
          <w:tcPr>
            <w:tcW w:w="9322" w:type="dxa"/>
          </w:tcPr>
          <w:p w:rsidR="00472D96" w:rsidRPr="002338F1" w:rsidRDefault="00472D96" w:rsidP="00472D96">
            <w:pPr>
              <w:widowControl w:val="0"/>
              <w:spacing w:line="360" w:lineRule="auto"/>
              <w:ind w:left="0"/>
              <w:rPr>
                <w:rFonts w:ascii="Times New Roman" w:hAnsi="Times New Roman" w:cs="Times New Roman"/>
                <w:b/>
                <w:caps/>
                <w:sz w:val="24"/>
                <w:szCs w:val="24"/>
                <w:lang w:val="en-US"/>
              </w:rPr>
            </w:pPr>
            <w:r w:rsidRPr="002338F1">
              <w:rPr>
                <w:rFonts w:ascii="Times New Roman" w:hAnsi="Times New Roman" w:cs="Times New Roman"/>
                <w:b/>
                <w:sz w:val="24"/>
                <w:szCs w:val="24"/>
                <w:lang w:val="en-US"/>
              </w:rPr>
              <w:t>II</w:t>
            </w:r>
            <w:r w:rsidRPr="002338F1">
              <w:rPr>
                <w:rFonts w:ascii="Times New Roman" w:hAnsi="Times New Roman" w:cs="Times New Roman"/>
                <w:b/>
                <w:sz w:val="24"/>
                <w:szCs w:val="24"/>
              </w:rPr>
              <w:t xml:space="preserve">. </w:t>
            </w:r>
            <w:r w:rsidRPr="002338F1">
              <w:rPr>
                <w:rFonts w:ascii="Times New Roman" w:hAnsi="Times New Roman" w:cs="Times New Roman"/>
                <w:b/>
                <w:caps/>
                <w:sz w:val="24"/>
                <w:szCs w:val="24"/>
              </w:rPr>
              <w:t>Образовательная деятельность</w:t>
            </w:r>
          </w:p>
        </w:tc>
        <w:tc>
          <w:tcPr>
            <w:tcW w:w="510" w:type="dxa"/>
          </w:tcPr>
          <w:p w:rsidR="00472D96" w:rsidRPr="002338F1" w:rsidRDefault="001B0011" w:rsidP="00562999">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6</w:t>
            </w:r>
          </w:p>
        </w:tc>
      </w:tr>
      <w:tr w:rsidR="00472D96" w:rsidRPr="00D10CB1" w:rsidTr="00472D96">
        <w:trPr>
          <w:trHeight w:val="413"/>
        </w:trPr>
        <w:tc>
          <w:tcPr>
            <w:tcW w:w="9322" w:type="dxa"/>
          </w:tcPr>
          <w:p w:rsidR="00472D96" w:rsidRPr="002338F1" w:rsidRDefault="00472D96" w:rsidP="000211D5">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sz w:val="24"/>
                <w:szCs w:val="24"/>
              </w:rPr>
              <w:t xml:space="preserve">2.1. Содержание </w:t>
            </w:r>
            <w:r w:rsidR="00426223">
              <w:rPr>
                <w:rFonts w:ascii="Times New Roman" w:hAnsi="Times New Roman" w:cs="Times New Roman"/>
                <w:sz w:val="24"/>
                <w:szCs w:val="24"/>
              </w:rPr>
              <w:t xml:space="preserve">образовательного процесса </w:t>
            </w:r>
          </w:p>
        </w:tc>
        <w:tc>
          <w:tcPr>
            <w:tcW w:w="510" w:type="dxa"/>
          </w:tcPr>
          <w:p w:rsidR="00472D96" w:rsidRPr="002338F1" w:rsidRDefault="001B0011" w:rsidP="00562999">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6</w:t>
            </w:r>
          </w:p>
        </w:tc>
      </w:tr>
      <w:tr w:rsidR="00472D96" w:rsidRPr="00D10CB1" w:rsidTr="00472D96">
        <w:trPr>
          <w:trHeight w:val="413"/>
        </w:trPr>
        <w:tc>
          <w:tcPr>
            <w:tcW w:w="9322" w:type="dxa"/>
          </w:tcPr>
          <w:p w:rsidR="00472D96" w:rsidRPr="002338F1" w:rsidRDefault="00472D96" w:rsidP="00472D96">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sz w:val="24"/>
                <w:szCs w:val="24"/>
              </w:rPr>
              <w:t>2.2. Информационно-методическое обеспечение образовательного процесса</w:t>
            </w:r>
          </w:p>
        </w:tc>
        <w:tc>
          <w:tcPr>
            <w:tcW w:w="510" w:type="dxa"/>
          </w:tcPr>
          <w:p w:rsidR="00472D96" w:rsidRPr="002338F1" w:rsidRDefault="001B0011" w:rsidP="00562999">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15</w:t>
            </w:r>
          </w:p>
        </w:tc>
      </w:tr>
      <w:tr w:rsidR="00472D96" w:rsidRPr="00D10CB1" w:rsidTr="00472D96">
        <w:trPr>
          <w:trHeight w:val="430"/>
        </w:trPr>
        <w:tc>
          <w:tcPr>
            <w:tcW w:w="9322" w:type="dxa"/>
          </w:tcPr>
          <w:p w:rsidR="00472D96" w:rsidRPr="002338F1" w:rsidRDefault="00472D96" w:rsidP="00472D96">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sz w:val="24"/>
                <w:szCs w:val="24"/>
              </w:rPr>
              <w:t>2.3. Востребованность выпускников</w:t>
            </w:r>
          </w:p>
        </w:tc>
        <w:tc>
          <w:tcPr>
            <w:tcW w:w="510" w:type="dxa"/>
          </w:tcPr>
          <w:p w:rsidR="00472D96" w:rsidRPr="002338F1" w:rsidRDefault="00472D96" w:rsidP="001B0011">
            <w:pPr>
              <w:widowControl w:val="0"/>
              <w:spacing w:line="360" w:lineRule="auto"/>
              <w:ind w:left="0"/>
              <w:jc w:val="center"/>
              <w:rPr>
                <w:rFonts w:ascii="Times New Roman" w:hAnsi="Times New Roman" w:cs="Times New Roman"/>
                <w:b/>
                <w:caps/>
                <w:sz w:val="24"/>
                <w:szCs w:val="24"/>
              </w:rPr>
            </w:pPr>
            <w:r w:rsidRPr="002338F1">
              <w:rPr>
                <w:rFonts w:ascii="Times New Roman" w:hAnsi="Times New Roman" w:cs="Times New Roman"/>
                <w:b/>
                <w:caps/>
                <w:sz w:val="24"/>
                <w:szCs w:val="24"/>
              </w:rPr>
              <w:t>1</w:t>
            </w:r>
            <w:r w:rsidR="001B0011">
              <w:rPr>
                <w:rFonts w:ascii="Times New Roman" w:hAnsi="Times New Roman" w:cs="Times New Roman"/>
                <w:b/>
                <w:caps/>
                <w:sz w:val="24"/>
                <w:szCs w:val="24"/>
              </w:rPr>
              <w:t>6</w:t>
            </w:r>
          </w:p>
        </w:tc>
      </w:tr>
      <w:tr w:rsidR="00472D96" w:rsidRPr="00D10CB1" w:rsidTr="00472D96">
        <w:trPr>
          <w:trHeight w:val="413"/>
        </w:trPr>
        <w:tc>
          <w:tcPr>
            <w:tcW w:w="9322" w:type="dxa"/>
          </w:tcPr>
          <w:p w:rsidR="00472D96" w:rsidRPr="002338F1" w:rsidRDefault="00472D96" w:rsidP="000211D5">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sz w:val="24"/>
                <w:szCs w:val="24"/>
              </w:rPr>
              <w:t xml:space="preserve">2.4. Система менеджмента качества </w:t>
            </w:r>
          </w:p>
        </w:tc>
        <w:tc>
          <w:tcPr>
            <w:tcW w:w="510" w:type="dxa"/>
          </w:tcPr>
          <w:p w:rsidR="00472D96" w:rsidRPr="002338F1" w:rsidRDefault="00472D96" w:rsidP="001B0011">
            <w:pPr>
              <w:widowControl w:val="0"/>
              <w:spacing w:line="360" w:lineRule="auto"/>
              <w:ind w:left="0"/>
              <w:jc w:val="center"/>
              <w:rPr>
                <w:rFonts w:ascii="Times New Roman" w:hAnsi="Times New Roman" w:cs="Times New Roman"/>
                <w:b/>
                <w:caps/>
                <w:sz w:val="24"/>
                <w:szCs w:val="24"/>
              </w:rPr>
            </w:pPr>
            <w:r w:rsidRPr="002338F1">
              <w:rPr>
                <w:rFonts w:ascii="Times New Roman" w:hAnsi="Times New Roman" w:cs="Times New Roman"/>
                <w:b/>
                <w:caps/>
                <w:sz w:val="24"/>
                <w:szCs w:val="24"/>
                <w:lang w:val="en-US"/>
              </w:rPr>
              <w:t>1</w:t>
            </w:r>
            <w:r w:rsidR="001B0011">
              <w:rPr>
                <w:rFonts w:ascii="Times New Roman" w:hAnsi="Times New Roman" w:cs="Times New Roman"/>
                <w:b/>
                <w:caps/>
                <w:sz w:val="24"/>
                <w:szCs w:val="24"/>
              </w:rPr>
              <w:t>9</w:t>
            </w:r>
          </w:p>
        </w:tc>
      </w:tr>
      <w:tr w:rsidR="00472D96" w:rsidRPr="00D10CB1" w:rsidTr="00472D96">
        <w:trPr>
          <w:trHeight w:val="430"/>
        </w:trPr>
        <w:tc>
          <w:tcPr>
            <w:tcW w:w="9322" w:type="dxa"/>
          </w:tcPr>
          <w:p w:rsidR="00472D96" w:rsidRPr="002338F1" w:rsidRDefault="00472D96" w:rsidP="00472D96">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sz w:val="24"/>
                <w:szCs w:val="24"/>
              </w:rPr>
              <w:t>2.5.</w:t>
            </w:r>
            <w:r w:rsidR="0006215D">
              <w:rPr>
                <w:rFonts w:ascii="Times New Roman" w:hAnsi="Times New Roman" w:cs="Times New Roman"/>
                <w:sz w:val="24"/>
                <w:szCs w:val="24"/>
              </w:rPr>
              <w:t xml:space="preserve"> </w:t>
            </w:r>
            <w:r w:rsidRPr="002338F1">
              <w:rPr>
                <w:rFonts w:ascii="Times New Roman" w:hAnsi="Times New Roman" w:cs="Times New Roman"/>
                <w:sz w:val="24"/>
                <w:szCs w:val="24"/>
              </w:rPr>
              <w:t xml:space="preserve">Кадровое обеспечение образовательного процесса  </w:t>
            </w:r>
          </w:p>
        </w:tc>
        <w:tc>
          <w:tcPr>
            <w:tcW w:w="510" w:type="dxa"/>
          </w:tcPr>
          <w:p w:rsidR="00472D96" w:rsidRPr="00D018EE" w:rsidRDefault="001B0011" w:rsidP="001B0011">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lang w:val="en-US"/>
              </w:rPr>
              <w:t>25</w:t>
            </w:r>
          </w:p>
        </w:tc>
      </w:tr>
      <w:tr w:rsidR="00FB3ABE" w:rsidRPr="00D10CB1" w:rsidTr="00472D96">
        <w:trPr>
          <w:trHeight w:val="430"/>
        </w:trPr>
        <w:tc>
          <w:tcPr>
            <w:tcW w:w="9322" w:type="dxa"/>
          </w:tcPr>
          <w:p w:rsidR="00FB3ABE" w:rsidRPr="002338F1" w:rsidRDefault="00FB3ABE" w:rsidP="002C120A">
            <w:pPr>
              <w:widowControl w:val="0"/>
              <w:spacing w:line="360" w:lineRule="auto"/>
              <w:ind w:left="0"/>
              <w:rPr>
                <w:rFonts w:ascii="Times New Roman" w:hAnsi="Times New Roman" w:cs="Times New Roman"/>
                <w:sz w:val="24"/>
                <w:szCs w:val="24"/>
              </w:rPr>
            </w:pPr>
            <w:r w:rsidRPr="002338F1">
              <w:rPr>
                <w:rFonts w:ascii="Times New Roman" w:hAnsi="Times New Roman" w:cs="Times New Roman"/>
                <w:b/>
                <w:sz w:val="24"/>
                <w:szCs w:val="24"/>
                <w:lang w:val="en-US"/>
              </w:rPr>
              <w:t>III</w:t>
            </w:r>
            <w:r w:rsidRPr="002338F1">
              <w:rPr>
                <w:rFonts w:ascii="Times New Roman" w:hAnsi="Times New Roman" w:cs="Times New Roman"/>
                <w:b/>
                <w:sz w:val="24"/>
                <w:szCs w:val="24"/>
              </w:rPr>
              <w:t>.</w:t>
            </w:r>
            <w:r w:rsidR="002C120A" w:rsidRPr="002338F1">
              <w:rPr>
                <w:rFonts w:ascii="Times New Roman" w:hAnsi="Times New Roman" w:cs="Times New Roman"/>
                <w:b/>
                <w:caps/>
                <w:sz w:val="24"/>
                <w:szCs w:val="24"/>
              </w:rPr>
              <w:t xml:space="preserve"> </w:t>
            </w:r>
            <w:r w:rsidRPr="002338F1">
              <w:rPr>
                <w:rFonts w:ascii="Times New Roman" w:hAnsi="Times New Roman" w:cs="Times New Roman"/>
                <w:b/>
                <w:caps/>
                <w:sz w:val="24"/>
                <w:szCs w:val="24"/>
              </w:rPr>
              <w:t>исследовательская Деятельность</w:t>
            </w:r>
          </w:p>
        </w:tc>
        <w:tc>
          <w:tcPr>
            <w:tcW w:w="510" w:type="dxa"/>
          </w:tcPr>
          <w:p w:rsidR="00FB3ABE" w:rsidRPr="002C120A" w:rsidRDefault="001B0011" w:rsidP="00562999">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4</w:t>
            </w:r>
            <w:r w:rsidR="00610E1A">
              <w:rPr>
                <w:rFonts w:ascii="Times New Roman" w:hAnsi="Times New Roman" w:cs="Times New Roman"/>
                <w:b/>
                <w:caps/>
                <w:sz w:val="24"/>
                <w:szCs w:val="24"/>
              </w:rPr>
              <w:t>1</w:t>
            </w:r>
          </w:p>
        </w:tc>
      </w:tr>
      <w:tr w:rsidR="00FB3ABE" w:rsidRPr="00D10CB1" w:rsidTr="00472D96">
        <w:trPr>
          <w:trHeight w:val="430"/>
        </w:trPr>
        <w:tc>
          <w:tcPr>
            <w:tcW w:w="9322" w:type="dxa"/>
          </w:tcPr>
          <w:p w:rsidR="00FB3ABE" w:rsidRPr="002338F1" w:rsidRDefault="00FB3ABE" w:rsidP="00FB3ABE">
            <w:pPr>
              <w:widowControl w:val="0"/>
              <w:spacing w:line="360" w:lineRule="auto"/>
              <w:ind w:left="0"/>
              <w:rPr>
                <w:rFonts w:ascii="Times New Roman" w:hAnsi="Times New Roman" w:cs="Times New Roman"/>
                <w:b/>
                <w:sz w:val="24"/>
                <w:szCs w:val="24"/>
                <w:lang w:val="en-US"/>
              </w:rPr>
            </w:pPr>
            <w:r w:rsidRPr="002338F1">
              <w:rPr>
                <w:rFonts w:ascii="Times New Roman" w:hAnsi="Times New Roman" w:cs="Times New Roman"/>
                <w:b/>
                <w:sz w:val="24"/>
                <w:szCs w:val="24"/>
                <w:lang w:val="en-US"/>
              </w:rPr>
              <w:t>IV</w:t>
            </w:r>
            <w:r w:rsidRPr="002338F1">
              <w:rPr>
                <w:rFonts w:ascii="Times New Roman" w:hAnsi="Times New Roman" w:cs="Times New Roman"/>
                <w:b/>
                <w:sz w:val="24"/>
                <w:szCs w:val="24"/>
              </w:rPr>
              <w:t xml:space="preserve">. </w:t>
            </w:r>
            <w:r w:rsidRPr="002338F1">
              <w:rPr>
                <w:rFonts w:ascii="Times New Roman" w:hAnsi="Times New Roman" w:cs="Times New Roman"/>
                <w:b/>
                <w:caps/>
                <w:sz w:val="24"/>
                <w:szCs w:val="24"/>
              </w:rPr>
              <w:t>Международнаядеятельность</w:t>
            </w:r>
          </w:p>
        </w:tc>
        <w:tc>
          <w:tcPr>
            <w:tcW w:w="510" w:type="dxa"/>
          </w:tcPr>
          <w:p w:rsidR="00FB3ABE" w:rsidRPr="002C120A" w:rsidRDefault="001B0011" w:rsidP="00D018EE">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44</w:t>
            </w:r>
          </w:p>
        </w:tc>
      </w:tr>
      <w:tr w:rsidR="00472D96" w:rsidRPr="00D10CB1" w:rsidTr="00472D96">
        <w:trPr>
          <w:trHeight w:val="430"/>
        </w:trPr>
        <w:tc>
          <w:tcPr>
            <w:tcW w:w="9322" w:type="dxa"/>
          </w:tcPr>
          <w:p w:rsidR="00472D96" w:rsidRPr="002338F1" w:rsidRDefault="00472D96" w:rsidP="00472D96">
            <w:pPr>
              <w:widowControl w:val="0"/>
              <w:spacing w:line="360" w:lineRule="auto"/>
              <w:ind w:left="0"/>
              <w:rPr>
                <w:rFonts w:ascii="Times New Roman" w:hAnsi="Times New Roman" w:cs="Times New Roman"/>
                <w:b/>
                <w:caps/>
                <w:sz w:val="24"/>
                <w:szCs w:val="24"/>
              </w:rPr>
            </w:pPr>
            <w:r w:rsidRPr="002338F1">
              <w:rPr>
                <w:rFonts w:ascii="Times New Roman" w:hAnsi="Times New Roman" w:cs="Times New Roman"/>
                <w:b/>
                <w:sz w:val="24"/>
                <w:szCs w:val="24"/>
                <w:lang w:val="en-US"/>
              </w:rPr>
              <w:t>V</w:t>
            </w:r>
            <w:r w:rsidRPr="002338F1">
              <w:rPr>
                <w:rFonts w:ascii="Times New Roman" w:hAnsi="Times New Roman" w:cs="Times New Roman"/>
                <w:b/>
                <w:sz w:val="24"/>
                <w:szCs w:val="24"/>
              </w:rPr>
              <w:t xml:space="preserve">. </w:t>
            </w:r>
            <w:r w:rsidRPr="002338F1">
              <w:rPr>
                <w:rFonts w:ascii="Times New Roman" w:hAnsi="Times New Roman" w:cs="Times New Roman"/>
                <w:b/>
                <w:caps/>
                <w:sz w:val="24"/>
                <w:szCs w:val="24"/>
              </w:rPr>
              <w:t>Внеучебная работа</w:t>
            </w:r>
          </w:p>
        </w:tc>
        <w:tc>
          <w:tcPr>
            <w:tcW w:w="510" w:type="dxa"/>
          </w:tcPr>
          <w:p w:rsidR="00472D96" w:rsidRPr="002338F1" w:rsidRDefault="001B0011" w:rsidP="00562999">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45</w:t>
            </w:r>
          </w:p>
        </w:tc>
      </w:tr>
      <w:tr w:rsidR="00472D96" w:rsidRPr="00D10CB1" w:rsidTr="00472D96">
        <w:trPr>
          <w:trHeight w:val="843"/>
        </w:trPr>
        <w:tc>
          <w:tcPr>
            <w:tcW w:w="9322" w:type="dxa"/>
          </w:tcPr>
          <w:p w:rsidR="00472D96" w:rsidRPr="002338F1" w:rsidRDefault="00472D96" w:rsidP="00472D96">
            <w:pPr>
              <w:widowControl w:val="0"/>
              <w:spacing w:line="360" w:lineRule="auto"/>
              <w:ind w:left="0"/>
              <w:rPr>
                <w:rFonts w:ascii="Times New Roman" w:hAnsi="Times New Roman" w:cs="Times New Roman"/>
                <w:b/>
                <w:sz w:val="24"/>
                <w:szCs w:val="24"/>
              </w:rPr>
            </w:pPr>
            <w:r w:rsidRPr="002338F1">
              <w:rPr>
                <w:rFonts w:ascii="Times New Roman" w:hAnsi="Times New Roman" w:cs="Times New Roman"/>
                <w:b/>
                <w:sz w:val="24"/>
                <w:szCs w:val="24"/>
              </w:rPr>
              <w:t>ЗАКЛЮЧЕНИЕ</w:t>
            </w:r>
          </w:p>
          <w:p w:rsidR="00472D96" w:rsidRPr="002338F1" w:rsidRDefault="00472D96" w:rsidP="00426223">
            <w:pPr>
              <w:widowControl w:val="0"/>
              <w:spacing w:line="360" w:lineRule="auto"/>
              <w:ind w:left="0"/>
              <w:rPr>
                <w:rFonts w:ascii="Times New Roman" w:hAnsi="Times New Roman" w:cs="Times New Roman"/>
                <w:b/>
                <w:caps/>
                <w:sz w:val="24"/>
                <w:szCs w:val="24"/>
              </w:rPr>
            </w:pPr>
          </w:p>
        </w:tc>
        <w:tc>
          <w:tcPr>
            <w:tcW w:w="510" w:type="dxa"/>
          </w:tcPr>
          <w:p w:rsidR="00472D96" w:rsidRPr="002338F1" w:rsidRDefault="001B0011" w:rsidP="00562999">
            <w:pPr>
              <w:widowControl w:val="0"/>
              <w:spacing w:line="360" w:lineRule="auto"/>
              <w:ind w:left="0"/>
              <w:jc w:val="center"/>
              <w:rPr>
                <w:rFonts w:ascii="Times New Roman" w:hAnsi="Times New Roman" w:cs="Times New Roman"/>
                <w:b/>
                <w:caps/>
                <w:sz w:val="24"/>
                <w:szCs w:val="24"/>
              </w:rPr>
            </w:pPr>
            <w:r>
              <w:rPr>
                <w:rFonts w:ascii="Times New Roman" w:hAnsi="Times New Roman" w:cs="Times New Roman"/>
                <w:b/>
                <w:caps/>
                <w:sz w:val="24"/>
                <w:szCs w:val="24"/>
              </w:rPr>
              <w:t>77</w:t>
            </w:r>
          </w:p>
          <w:p w:rsidR="000F13D8" w:rsidRPr="002338F1" w:rsidRDefault="000F13D8" w:rsidP="00B24989">
            <w:pPr>
              <w:widowControl w:val="0"/>
              <w:spacing w:line="360" w:lineRule="auto"/>
              <w:ind w:left="0"/>
              <w:jc w:val="center"/>
              <w:rPr>
                <w:rFonts w:ascii="Times New Roman" w:hAnsi="Times New Roman" w:cs="Times New Roman"/>
                <w:b/>
                <w:caps/>
                <w:sz w:val="24"/>
                <w:szCs w:val="24"/>
              </w:rPr>
            </w:pPr>
          </w:p>
        </w:tc>
      </w:tr>
    </w:tbl>
    <w:p w:rsidR="00472D96" w:rsidRPr="00637183" w:rsidRDefault="00472D96" w:rsidP="00472D96">
      <w:pPr>
        <w:widowControl w:val="0"/>
        <w:spacing w:after="0" w:line="360" w:lineRule="auto"/>
        <w:ind w:left="0" w:firstLine="284"/>
        <w:jc w:val="center"/>
        <w:rPr>
          <w:rFonts w:ascii="Times New Roman" w:hAnsi="Times New Roman" w:cs="Times New Roman"/>
          <w:b/>
          <w:caps/>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Pr="00FE0372"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72D96" w:rsidRDefault="00472D96"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26223" w:rsidRDefault="00426223"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26223" w:rsidRDefault="00426223"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426223" w:rsidRDefault="00426223" w:rsidP="00063C0D">
      <w:pPr>
        <w:widowControl w:val="0"/>
        <w:shd w:val="clear" w:color="auto" w:fill="FFFFFF"/>
        <w:spacing w:after="0" w:line="360" w:lineRule="auto"/>
        <w:ind w:left="0" w:firstLine="284"/>
        <w:jc w:val="center"/>
        <w:rPr>
          <w:rFonts w:ascii="Times New Roman" w:hAnsi="Times New Roman" w:cs="Times New Roman"/>
          <w:b/>
          <w:color w:val="FF0000"/>
          <w:sz w:val="24"/>
          <w:szCs w:val="24"/>
        </w:rPr>
      </w:pPr>
    </w:p>
    <w:p w:rsidR="000211D5" w:rsidRDefault="000211D5" w:rsidP="000211D5">
      <w:pPr>
        <w:widowControl w:val="0"/>
        <w:shd w:val="clear" w:color="auto" w:fill="FFFFFF"/>
        <w:spacing w:after="0"/>
        <w:ind w:left="0"/>
        <w:jc w:val="both"/>
        <w:rPr>
          <w:rFonts w:ascii="Times New Roman" w:hAnsi="Times New Roman" w:cs="Times New Roman"/>
          <w:sz w:val="24"/>
          <w:szCs w:val="24"/>
        </w:rPr>
      </w:pPr>
    </w:p>
    <w:p w:rsidR="0032148F" w:rsidRPr="0021402E" w:rsidRDefault="0032148F" w:rsidP="0021402E">
      <w:pPr>
        <w:widowControl w:val="0"/>
        <w:shd w:val="clear" w:color="auto" w:fill="FFFFFF"/>
        <w:spacing w:after="0" w:line="360" w:lineRule="auto"/>
        <w:ind w:left="0"/>
        <w:jc w:val="both"/>
        <w:rPr>
          <w:rFonts w:ascii="Times New Roman" w:hAnsi="Times New Roman" w:cs="Times New Roman"/>
          <w:sz w:val="28"/>
          <w:szCs w:val="28"/>
        </w:rPr>
      </w:pPr>
    </w:p>
    <w:p w:rsidR="00B87F8B" w:rsidRPr="0021402E" w:rsidRDefault="00B87F8B" w:rsidP="0021402E">
      <w:pPr>
        <w:pStyle w:val="aa"/>
        <w:widowControl w:val="0"/>
        <w:numPr>
          <w:ilvl w:val="0"/>
          <w:numId w:val="4"/>
        </w:numPr>
        <w:tabs>
          <w:tab w:val="left" w:pos="993"/>
          <w:tab w:val="left" w:pos="1276"/>
        </w:tabs>
        <w:spacing w:after="0" w:line="360" w:lineRule="auto"/>
        <w:ind w:left="0" w:firstLine="567"/>
        <w:contextualSpacing w:val="0"/>
        <w:jc w:val="center"/>
        <w:rPr>
          <w:rFonts w:ascii="Times New Roman" w:hAnsi="Times New Roman" w:cs="Times New Roman"/>
          <w:b/>
          <w:caps/>
          <w:sz w:val="28"/>
          <w:szCs w:val="28"/>
        </w:rPr>
      </w:pPr>
      <w:r w:rsidRPr="0021402E">
        <w:rPr>
          <w:rFonts w:ascii="Times New Roman" w:hAnsi="Times New Roman" w:cs="Times New Roman"/>
          <w:b/>
          <w:caps/>
          <w:sz w:val="28"/>
          <w:szCs w:val="28"/>
        </w:rPr>
        <w:t>Общие сведения об образовательной организации</w:t>
      </w:r>
    </w:p>
    <w:p w:rsidR="007C45C6" w:rsidRPr="0021402E" w:rsidRDefault="007C45C6" w:rsidP="0021402E">
      <w:pPr>
        <w:pStyle w:val="aa"/>
        <w:spacing w:after="0" w:line="360" w:lineRule="auto"/>
        <w:ind w:left="1287" w:firstLine="567"/>
        <w:jc w:val="both"/>
        <w:rPr>
          <w:rFonts w:ascii="Times New Roman" w:hAnsi="Times New Roman" w:cs="Times New Roman"/>
          <w:sz w:val="28"/>
          <w:szCs w:val="28"/>
          <w:lang w:eastAsia="en-US"/>
        </w:rPr>
      </w:pPr>
    </w:p>
    <w:p w:rsidR="000F1DF2" w:rsidRPr="0021402E" w:rsidRDefault="000211D5" w:rsidP="0021402E">
      <w:pPr>
        <w:widowControl w:val="0"/>
        <w:shd w:val="clear" w:color="auto" w:fill="FFFFFF"/>
        <w:spacing w:afterLines="20" w:after="48" w:line="360" w:lineRule="auto"/>
        <w:ind w:left="0" w:firstLine="567"/>
        <w:jc w:val="both"/>
        <w:rPr>
          <w:rFonts w:ascii="Times New Roman" w:hAnsi="Times New Roman" w:cs="Times New Roman"/>
          <w:spacing w:val="-18"/>
          <w:sz w:val="28"/>
          <w:szCs w:val="28"/>
        </w:rPr>
      </w:pPr>
      <w:r w:rsidRPr="0021402E">
        <w:rPr>
          <w:rFonts w:ascii="Times New Roman" w:hAnsi="Times New Roman" w:cs="Times New Roman"/>
          <w:sz w:val="28"/>
          <w:szCs w:val="28"/>
        </w:rPr>
        <w:t>Финансово – экономический колледж</w:t>
      </w:r>
      <w:r w:rsidR="00B87F8B" w:rsidRPr="0021402E">
        <w:rPr>
          <w:rFonts w:ascii="Times New Roman" w:hAnsi="Times New Roman" w:cs="Times New Roman"/>
          <w:sz w:val="28"/>
          <w:szCs w:val="28"/>
        </w:rPr>
        <w:t xml:space="preserve"> </w:t>
      </w:r>
      <w:r w:rsidR="000F1DF2" w:rsidRPr="0021402E">
        <w:rPr>
          <w:rFonts w:ascii="Times New Roman" w:eastAsia="Times New Roman" w:hAnsi="Times New Roman" w:cs="Times New Roman"/>
          <w:sz w:val="28"/>
          <w:szCs w:val="28"/>
        </w:rPr>
        <w:t xml:space="preserve">является </w:t>
      </w:r>
      <w:r w:rsidR="008D134E" w:rsidRPr="0021402E">
        <w:rPr>
          <w:rFonts w:ascii="Times New Roman" w:hAnsi="Times New Roman" w:cs="Times New Roman"/>
          <w:sz w:val="28"/>
          <w:szCs w:val="28"/>
        </w:rPr>
        <w:t xml:space="preserve">структурным подразделением </w:t>
      </w:r>
      <w:r w:rsidR="00B87F8B" w:rsidRPr="0021402E">
        <w:rPr>
          <w:rFonts w:ascii="Times New Roman" w:hAnsi="Times New Roman" w:cs="Times New Roman"/>
          <w:sz w:val="28"/>
          <w:szCs w:val="28"/>
        </w:rP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r w:rsidR="000F1DF2" w:rsidRPr="0021402E">
        <w:rPr>
          <w:rFonts w:ascii="Times New Roman" w:hAnsi="Times New Roman" w:cs="Times New Roman"/>
          <w:sz w:val="28"/>
          <w:szCs w:val="28"/>
        </w:rPr>
        <w:t xml:space="preserve">, </w:t>
      </w:r>
      <w:r w:rsidR="000F1DF2" w:rsidRPr="0021402E">
        <w:rPr>
          <w:rFonts w:ascii="Times New Roman" w:eastAsia="Times New Roman" w:hAnsi="Times New Roman" w:cs="Times New Roman"/>
          <w:sz w:val="28"/>
          <w:szCs w:val="28"/>
        </w:rPr>
        <w:t xml:space="preserve">реализующим образовательные программы по </w:t>
      </w:r>
      <w:r w:rsidR="008D134E" w:rsidRPr="0021402E">
        <w:rPr>
          <w:rFonts w:ascii="Times New Roman" w:eastAsia="Times New Roman" w:hAnsi="Times New Roman" w:cs="Times New Roman"/>
          <w:sz w:val="28"/>
          <w:szCs w:val="28"/>
        </w:rPr>
        <w:t>средне</w:t>
      </w:r>
      <w:r w:rsidR="00D63F4E" w:rsidRPr="0021402E">
        <w:rPr>
          <w:rFonts w:ascii="Times New Roman" w:eastAsia="Times New Roman" w:hAnsi="Times New Roman" w:cs="Times New Roman"/>
          <w:sz w:val="28"/>
          <w:szCs w:val="28"/>
        </w:rPr>
        <w:t>му</w:t>
      </w:r>
      <w:r w:rsidR="008D134E" w:rsidRPr="0021402E">
        <w:rPr>
          <w:rFonts w:ascii="Times New Roman" w:eastAsia="Times New Roman" w:hAnsi="Times New Roman" w:cs="Times New Roman"/>
          <w:sz w:val="28"/>
          <w:szCs w:val="28"/>
        </w:rPr>
        <w:t xml:space="preserve"> профессионально</w:t>
      </w:r>
      <w:r w:rsidR="001D1332" w:rsidRPr="0021402E">
        <w:rPr>
          <w:rFonts w:ascii="Times New Roman" w:eastAsia="Times New Roman" w:hAnsi="Times New Roman" w:cs="Times New Roman"/>
          <w:sz w:val="28"/>
          <w:szCs w:val="28"/>
        </w:rPr>
        <w:t>му</w:t>
      </w:r>
      <w:r w:rsidR="008D134E" w:rsidRPr="0021402E">
        <w:rPr>
          <w:rFonts w:ascii="Times New Roman" w:eastAsia="Times New Roman" w:hAnsi="Times New Roman" w:cs="Times New Roman"/>
          <w:sz w:val="28"/>
          <w:szCs w:val="28"/>
        </w:rPr>
        <w:t xml:space="preserve"> образовани</w:t>
      </w:r>
      <w:r w:rsidR="001D1332" w:rsidRPr="0021402E">
        <w:rPr>
          <w:rFonts w:ascii="Times New Roman" w:eastAsia="Times New Roman" w:hAnsi="Times New Roman" w:cs="Times New Roman"/>
          <w:sz w:val="28"/>
          <w:szCs w:val="28"/>
        </w:rPr>
        <w:t>ю</w:t>
      </w:r>
      <w:r w:rsidR="008D134E" w:rsidRPr="0021402E">
        <w:rPr>
          <w:rFonts w:ascii="Times New Roman" w:eastAsia="Times New Roman" w:hAnsi="Times New Roman" w:cs="Times New Roman"/>
          <w:sz w:val="28"/>
          <w:szCs w:val="28"/>
        </w:rPr>
        <w:t xml:space="preserve"> – программы подготовки специалистов среднего звена</w:t>
      </w:r>
      <w:r w:rsidR="001D1332" w:rsidRPr="0021402E">
        <w:rPr>
          <w:rFonts w:ascii="Times New Roman" w:eastAsia="Times New Roman" w:hAnsi="Times New Roman" w:cs="Times New Roman"/>
          <w:sz w:val="28"/>
          <w:szCs w:val="28"/>
        </w:rPr>
        <w:t>.</w:t>
      </w:r>
    </w:p>
    <w:p w:rsidR="001D349E" w:rsidRPr="0021402E" w:rsidRDefault="001D349E" w:rsidP="0021402E">
      <w:pPr>
        <w:pStyle w:val="6"/>
        <w:widowControl w:val="0"/>
        <w:shd w:val="clear" w:color="auto" w:fill="auto"/>
        <w:spacing w:afterLines="40" w:after="96" w:line="360" w:lineRule="auto"/>
        <w:ind w:firstLine="567"/>
        <w:jc w:val="both"/>
        <w:rPr>
          <w:sz w:val="28"/>
          <w:szCs w:val="28"/>
        </w:rPr>
      </w:pPr>
      <w:r w:rsidRPr="0021402E">
        <w:rPr>
          <w:rStyle w:val="aff1"/>
          <w:sz w:val="28"/>
          <w:szCs w:val="28"/>
        </w:rPr>
        <w:t>Учредитель:</w:t>
      </w:r>
      <w:r w:rsidRPr="0021402E">
        <w:rPr>
          <w:sz w:val="28"/>
          <w:szCs w:val="28"/>
        </w:rPr>
        <w:t xml:space="preserve"> Российская Федерация. Функции и полномочия учредителя осуществляет Министерство науки и высшего образования Российской Федерации.</w:t>
      </w:r>
    </w:p>
    <w:p w:rsidR="001D349E" w:rsidRPr="0021402E" w:rsidRDefault="001D349E" w:rsidP="0021402E">
      <w:pPr>
        <w:pStyle w:val="6"/>
        <w:widowControl w:val="0"/>
        <w:shd w:val="clear" w:color="auto" w:fill="auto"/>
        <w:spacing w:afterLines="40" w:after="96" w:line="360" w:lineRule="auto"/>
        <w:ind w:firstLine="567"/>
        <w:jc w:val="both"/>
        <w:rPr>
          <w:sz w:val="28"/>
          <w:szCs w:val="28"/>
        </w:rPr>
      </w:pPr>
      <w:r w:rsidRPr="0021402E">
        <w:rPr>
          <w:rStyle w:val="aff1"/>
          <w:sz w:val="28"/>
          <w:szCs w:val="28"/>
        </w:rPr>
        <w:t>Полное официальное наименование университета:</w:t>
      </w:r>
      <w:r w:rsidRPr="0021402E">
        <w:rPr>
          <w:sz w:val="28"/>
          <w:szCs w:val="28"/>
        </w:rPr>
        <w:t xml:space="preserve"> федеральное государственное бюджетное образовательное учреждение высшего образования «Ростовский государственный экономический университет (РИНХ)».</w:t>
      </w:r>
    </w:p>
    <w:p w:rsidR="001D349E" w:rsidRPr="0021402E" w:rsidRDefault="001D349E" w:rsidP="0021402E">
      <w:pPr>
        <w:widowControl w:val="0"/>
        <w:spacing w:afterLines="40" w:after="96" w:line="360" w:lineRule="auto"/>
        <w:ind w:left="0" w:firstLine="567"/>
        <w:jc w:val="both"/>
        <w:rPr>
          <w:rFonts w:ascii="Times New Roman" w:eastAsia="Times New Roman" w:hAnsi="Times New Roman" w:cs="Times New Roman"/>
          <w:sz w:val="28"/>
          <w:szCs w:val="28"/>
        </w:rPr>
      </w:pPr>
      <w:r w:rsidRPr="0021402E">
        <w:rPr>
          <w:rFonts w:ascii="Times New Roman" w:eastAsia="Times New Roman" w:hAnsi="Times New Roman" w:cs="Times New Roman"/>
          <w:i/>
          <w:iCs/>
          <w:sz w:val="28"/>
          <w:szCs w:val="28"/>
        </w:rPr>
        <w:t>Сокращенное наименование:</w:t>
      </w:r>
      <w:r w:rsidRPr="0021402E">
        <w:rPr>
          <w:rFonts w:ascii="Times New Roman" w:eastAsia="Times New Roman" w:hAnsi="Times New Roman" w:cs="Times New Roman"/>
          <w:sz w:val="28"/>
          <w:szCs w:val="28"/>
        </w:rPr>
        <w:t xml:space="preserve"> ФГБОУ ВО «РГЭУ (РИНХ)»; Ростовский го</w:t>
      </w:r>
      <w:r w:rsidR="00013DF1" w:rsidRPr="0021402E">
        <w:rPr>
          <w:rFonts w:ascii="Times New Roman" w:eastAsia="Times New Roman" w:hAnsi="Times New Roman" w:cs="Times New Roman"/>
          <w:sz w:val="28"/>
          <w:szCs w:val="28"/>
        </w:rPr>
        <w:t>сударственный экономический уни</w:t>
      </w:r>
      <w:r w:rsidRPr="0021402E">
        <w:rPr>
          <w:rFonts w:ascii="Times New Roman" w:eastAsia="Times New Roman" w:hAnsi="Times New Roman" w:cs="Times New Roman"/>
          <w:sz w:val="28"/>
          <w:szCs w:val="28"/>
        </w:rPr>
        <w:t>верситет (РИНХ); РГЭУ (РИНХ).</w:t>
      </w:r>
    </w:p>
    <w:p w:rsidR="001D349E" w:rsidRPr="0021402E" w:rsidRDefault="001D349E"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i/>
          <w:sz w:val="28"/>
          <w:szCs w:val="28"/>
          <w:lang w:eastAsia="en-US"/>
        </w:rPr>
        <w:t xml:space="preserve">Полное официальное наименование </w:t>
      </w:r>
      <w:r w:rsidR="0006215D" w:rsidRPr="0021402E">
        <w:rPr>
          <w:rFonts w:ascii="Times New Roman" w:hAnsi="Times New Roman" w:cs="Times New Roman"/>
          <w:i/>
          <w:sz w:val="28"/>
          <w:szCs w:val="28"/>
          <w:lang w:eastAsia="en-US"/>
        </w:rPr>
        <w:t>колледжа</w:t>
      </w:r>
      <w:r w:rsidRPr="0021402E">
        <w:rPr>
          <w:rFonts w:ascii="Times New Roman" w:hAnsi="Times New Roman" w:cs="Times New Roman"/>
          <w:i/>
          <w:sz w:val="28"/>
          <w:szCs w:val="28"/>
          <w:lang w:eastAsia="en-US"/>
        </w:rPr>
        <w:t xml:space="preserve">: </w:t>
      </w:r>
      <w:r w:rsidR="001D1332" w:rsidRPr="0021402E">
        <w:rPr>
          <w:rFonts w:ascii="Times New Roman" w:hAnsi="Times New Roman" w:cs="Times New Roman"/>
          <w:sz w:val="28"/>
          <w:szCs w:val="28"/>
          <w:lang w:eastAsia="en-US"/>
        </w:rPr>
        <w:t>Финансово – экономический колледж</w:t>
      </w:r>
      <w:r w:rsidRPr="0021402E">
        <w:rPr>
          <w:rFonts w:ascii="Times New Roman" w:hAnsi="Times New Roman" w:cs="Times New Roman"/>
          <w:sz w:val="28"/>
          <w:szCs w:val="28"/>
          <w:lang w:eastAsia="en-US"/>
        </w:rPr>
        <w:t xml:space="preserve">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 </w:t>
      </w:r>
    </w:p>
    <w:p w:rsidR="001D349E" w:rsidRPr="0021402E" w:rsidRDefault="001D349E"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i/>
          <w:sz w:val="28"/>
          <w:szCs w:val="28"/>
          <w:lang w:eastAsia="en-US"/>
        </w:rPr>
        <w:t xml:space="preserve">Сокращенное наименование: </w:t>
      </w:r>
      <w:r w:rsidR="001D1332" w:rsidRPr="0021402E">
        <w:rPr>
          <w:rFonts w:ascii="Times New Roman" w:hAnsi="Times New Roman" w:cs="Times New Roman"/>
          <w:sz w:val="28"/>
          <w:szCs w:val="28"/>
          <w:lang w:eastAsia="en-US"/>
        </w:rPr>
        <w:t>ФЭК</w:t>
      </w:r>
      <w:r w:rsidRPr="0021402E">
        <w:rPr>
          <w:rFonts w:ascii="Times New Roman" w:hAnsi="Times New Roman" w:cs="Times New Roman"/>
          <w:sz w:val="28"/>
          <w:szCs w:val="28"/>
          <w:lang w:eastAsia="en-US"/>
        </w:rPr>
        <w:t xml:space="preserve"> ФГБОУ ВО «РГЭУ (РИНХ)».</w:t>
      </w:r>
    </w:p>
    <w:p w:rsidR="001D1332" w:rsidRPr="0021402E" w:rsidRDefault="001D1332"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bCs/>
          <w:i/>
          <w:sz w:val="28"/>
          <w:szCs w:val="28"/>
          <w:lang w:eastAsia="en-US"/>
        </w:rPr>
        <w:t>Юридический адрес:</w:t>
      </w:r>
      <w:r w:rsidRPr="0021402E">
        <w:rPr>
          <w:rFonts w:ascii="Times New Roman" w:hAnsi="Times New Roman" w:cs="Times New Roman"/>
          <w:sz w:val="28"/>
          <w:szCs w:val="28"/>
          <w:lang w:eastAsia="en-US"/>
        </w:rPr>
        <w:t> 344002, г. Ростов-на-Дону, ул. Большая Садовая, д. 69.</w:t>
      </w:r>
    </w:p>
    <w:p w:rsidR="001D349E" w:rsidRPr="0021402E" w:rsidRDefault="001D1332"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i/>
          <w:sz w:val="28"/>
          <w:szCs w:val="28"/>
          <w:lang w:eastAsia="en-US"/>
        </w:rPr>
        <w:t xml:space="preserve">Место нахождение: </w:t>
      </w:r>
      <w:r w:rsidRPr="0021402E">
        <w:rPr>
          <w:rFonts w:ascii="Times New Roman" w:hAnsi="Times New Roman" w:cs="Times New Roman"/>
          <w:sz w:val="28"/>
          <w:szCs w:val="28"/>
          <w:lang w:eastAsia="en-US"/>
        </w:rPr>
        <w:t>г. Ростов-на-Дону;</w:t>
      </w:r>
      <w:r w:rsidR="00FD1706" w:rsidRPr="0021402E">
        <w:rPr>
          <w:rFonts w:ascii="Times New Roman" w:hAnsi="Times New Roman" w:cs="Times New Roman"/>
          <w:sz w:val="28"/>
          <w:szCs w:val="28"/>
          <w:lang w:eastAsia="en-US"/>
        </w:rPr>
        <w:t xml:space="preserve"> пер. Доломановский, д. 53.</w:t>
      </w:r>
    </w:p>
    <w:p w:rsidR="00FD1706" w:rsidRPr="0021402E" w:rsidRDefault="00FD1706"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bCs/>
          <w:i/>
          <w:sz w:val="28"/>
          <w:szCs w:val="28"/>
          <w:lang w:eastAsia="en-US"/>
        </w:rPr>
        <w:t>Телефон:</w:t>
      </w:r>
      <w:r w:rsidRPr="0021402E">
        <w:rPr>
          <w:rFonts w:ascii="Times New Roman" w:hAnsi="Times New Roman" w:cs="Times New Roman"/>
          <w:sz w:val="28"/>
          <w:szCs w:val="28"/>
          <w:lang w:eastAsia="en-US"/>
        </w:rPr>
        <w:t xml:space="preserve"> (863) 267-96-00.</w:t>
      </w:r>
    </w:p>
    <w:p w:rsidR="00FD1706" w:rsidRPr="0021402E" w:rsidRDefault="00FD1706"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i/>
          <w:sz w:val="28"/>
          <w:szCs w:val="28"/>
          <w:lang w:eastAsia="en-US"/>
        </w:rPr>
        <w:t>Факс:</w:t>
      </w:r>
      <w:r w:rsidRPr="0021402E">
        <w:rPr>
          <w:rFonts w:ascii="Times New Roman" w:hAnsi="Times New Roman" w:cs="Times New Roman"/>
          <w:sz w:val="28"/>
          <w:szCs w:val="28"/>
          <w:lang w:eastAsia="en-US"/>
        </w:rPr>
        <w:t xml:space="preserve"> (863) 267-06-88.</w:t>
      </w:r>
    </w:p>
    <w:p w:rsidR="00FD1706" w:rsidRPr="0021402E" w:rsidRDefault="00FD1706"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i/>
          <w:sz w:val="28"/>
          <w:szCs w:val="28"/>
          <w:lang w:val="en-US" w:eastAsia="en-US"/>
        </w:rPr>
        <w:t>E</w:t>
      </w:r>
      <w:r w:rsidRPr="0021402E">
        <w:rPr>
          <w:rFonts w:ascii="Times New Roman" w:hAnsi="Times New Roman" w:cs="Times New Roman"/>
          <w:i/>
          <w:sz w:val="28"/>
          <w:szCs w:val="28"/>
          <w:lang w:eastAsia="en-US"/>
        </w:rPr>
        <w:t>-</w:t>
      </w:r>
      <w:r w:rsidRPr="0021402E">
        <w:rPr>
          <w:rFonts w:ascii="Times New Roman" w:hAnsi="Times New Roman" w:cs="Times New Roman"/>
          <w:i/>
          <w:sz w:val="28"/>
          <w:szCs w:val="28"/>
          <w:lang w:val="en-US" w:eastAsia="en-US"/>
        </w:rPr>
        <w:t>mail</w:t>
      </w:r>
      <w:r w:rsidRPr="0021402E">
        <w:rPr>
          <w:rFonts w:ascii="Times New Roman" w:hAnsi="Times New Roman" w:cs="Times New Roman"/>
          <w:i/>
          <w:sz w:val="28"/>
          <w:szCs w:val="28"/>
          <w:lang w:eastAsia="en-US"/>
        </w:rPr>
        <w:t>:</w:t>
      </w:r>
      <w:r w:rsidRPr="0021402E">
        <w:rPr>
          <w:rFonts w:ascii="Times New Roman" w:hAnsi="Times New Roman" w:cs="Times New Roman"/>
          <w:sz w:val="28"/>
          <w:szCs w:val="28"/>
          <w:lang w:eastAsia="en-US"/>
        </w:rPr>
        <w:t xml:space="preserve"> </w:t>
      </w:r>
      <w:hyperlink r:id="rId8" w:history="1">
        <w:r w:rsidRPr="0021402E">
          <w:rPr>
            <w:rFonts w:ascii="Times New Roman" w:hAnsi="Times New Roman" w:cs="Times New Roman"/>
            <w:sz w:val="28"/>
            <w:szCs w:val="28"/>
            <w:lang w:val="en-US" w:eastAsia="en-US"/>
          </w:rPr>
          <w:t>kolledg</w:t>
        </w:r>
        <w:r w:rsidRPr="0021402E">
          <w:rPr>
            <w:rFonts w:ascii="Times New Roman" w:hAnsi="Times New Roman" w:cs="Times New Roman"/>
            <w:sz w:val="28"/>
            <w:szCs w:val="28"/>
            <w:lang w:eastAsia="en-US"/>
          </w:rPr>
          <w:t>-</w:t>
        </w:r>
        <w:r w:rsidRPr="0021402E">
          <w:rPr>
            <w:rFonts w:ascii="Times New Roman" w:hAnsi="Times New Roman" w:cs="Times New Roman"/>
            <w:sz w:val="28"/>
            <w:szCs w:val="28"/>
            <w:lang w:val="en-US" w:eastAsia="en-US"/>
          </w:rPr>
          <w:t>rinh</w:t>
        </w:r>
        <w:r w:rsidRPr="0021402E">
          <w:rPr>
            <w:rFonts w:ascii="Times New Roman" w:hAnsi="Times New Roman" w:cs="Times New Roman"/>
            <w:sz w:val="28"/>
            <w:szCs w:val="28"/>
            <w:lang w:eastAsia="en-US"/>
          </w:rPr>
          <w:t>@</w:t>
        </w:r>
        <w:r w:rsidRPr="0021402E">
          <w:rPr>
            <w:rFonts w:ascii="Times New Roman" w:hAnsi="Times New Roman" w:cs="Times New Roman"/>
            <w:sz w:val="28"/>
            <w:szCs w:val="28"/>
            <w:lang w:val="en-US" w:eastAsia="en-US"/>
          </w:rPr>
          <w:t>mail</w:t>
        </w:r>
        <w:r w:rsidRPr="0021402E">
          <w:rPr>
            <w:rFonts w:ascii="Times New Roman" w:hAnsi="Times New Roman" w:cs="Times New Roman"/>
            <w:sz w:val="28"/>
            <w:szCs w:val="28"/>
            <w:lang w:eastAsia="en-US"/>
          </w:rPr>
          <w:t>.</w:t>
        </w:r>
        <w:r w:rsidRPr="0021402E">
          <w:rPr>
            <w:rFonts w:ascii="Times New Roman" w:hAnsi="Times New Roman" w:cs="Times New Roman"/>
            <w:sz w:val="28"/>
            <w:szCs w:val="28"/>
            <w:lang w:val="en-US" w:eastAsia="en-US"/>
          </w:rPr>
          <w:t>ru</w:t>
        </w:r>
      </w:hyperlink>
      <w:r w:rsidRPr="0021402E">
        <w:rPr>
          <w:rFonts w:ascii="Times New Roman" w:hAnsi="Times New Roman" w:cs="Times New Roman"/>
          <w:sz w:val="28"/>
          <w:szCs w:val="28"/>
          <w:lang w:eastAsia="en-US"/>
        </w:rPr>
        <w:t>.</w:t>
      </w:r>
    </w:p>
    <w:p w:rsidR="00EB1FAD" w:rsidRPr="0021402E" w:rsidRDefault="00EB1FAD"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color w:val="000000"/>
          <w:sz w:val="28"/>
          <w:szCs w:val="28"/>
        </w:rPr>
        <w:t xml:space="preserve">Финансово-экономический колледж федерального государственного </w:t>
      </w:r>
      <w:r w:rsidRPr="0021402E">
        <w:rPr>
          <w:rFonts w:ascii="Times New Roman" w:hAnsi="Times New Roman" w:cs="Times New Roman"/>
          <w:color w:val="000000"/>
          <w:sz w:val="28"/>
          <w:szCs w:val="28"/>
        </w:rPr>
        <w:lastRenderedPageBreak/>
        <w:t xml:space="preserve">бюджетного образовательного учреждения высшего профессионального образования «РГЭУ (РИНХ)» (далее именуемый Университет) создан решением Ученого совета от 28.07.2014г. и утвержден приказом ректора от   29.07.2014г. № 201, как структурное подразделение </w:t>
      </w:r>
      <w:r w:rsidRPr="0021402E">
        <w:rPr>
          <w:rFonts w:ascii="Times New Roman" w:hAnsi="Times New Roman" w:cs="Times New Roman"/>
          <w:sz w:val="28"/>
          <w:szCs w:val="28"/>
          <w:lang w:eastAsia="en-US"/>
        </w:rPr>
        <w:t>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w:t>
      </w:r>
    </w:p>
    <w:p w:rsidR="00FD1706" w:rsidRPr="0021402E" w:rsidRDefault="00063C54" w:rsidP="0021402E">
      <w:pPr>
        <w:widowControl w:val="0"/>
        <w:spacing w:afterLines="40" w:after="96" w:line="360" w:lineRule="auto"/>
        <w:ind w:left="0" w:firstLine="567"/>
        <w:jc w:val="both"/>
        <w:rPr>
          <w:rFonts w:ascii="Times New Roman" w:hAnsi="Times New Roman" w:cs="Times New Roman"/>
          <w:sz w:val="28"/>
          <w:szCs w:val="28"/>
          <w:lang w:eastAsia="en-US"/>
        </w:rPr>
      </w:pPr>
      <w:r w:rsidRPr="0021402E">
        <w:rPr>
          <w:rFonts w:ascii="Times New Roman" w:hAnsi="Times New Roman" w:cs="Times New Roman"/>
          <w:sz w:val="28"/>
          <w:szCs w:val="28"/>
          <w:lang w:eastAsia="en-US"/>
        </w:rPr>
        <w:t>Финансово – экономический колледж</w:t>
      </w:r>
      <w:r w:rsidR="00FD1706" w:rsidRPr="0021402E">
        <w:rPr>
          <w:rFonts w:ascii="Times New Roman" w:hAnsi="Times New Roman" w:cs="Times New Roman"/>
          <w:sz w:val="28"/>
          <w:szCs w:val="28"/>
          <w:lang w:eastAsia="en-US"/>
        </w:rPr>
        <w:t xml:space="preserve"> </w:t>
      </w:r>
      <w:r w:rsidRPr="0021402E">
        <w:rPr>
          <w:rFonts w:ascii="Times New Roman" w:hAnsi="Times New Roman" w:cs="Times New Roman"/>
          <w:sz w:val="28"/>
          <w:szCs w:val="28"/>
          <w:lang w:eastAsia="en-US"/>
        </w:rPr>
        <w:t xml:space="preserve">«РГЭУ (РИНХ)» </w:t>
      </w:r>
      <w:r w:rsidR="00FD1706" w:rsidRPr="0021402E">
        <w:rPr>
          <w:rFonts w:ascii="Times New Roman" w:hAnsi="Times New Roman" w:cs="Times New Roman"/>
          <w:sz w:val="28"/>
          <w:szCs w:val="28"/>
          <w:lang w:eastAsia="en-US"/>
        </w:rPr>
        <w:t xml:space="preserve">осуществляет свою деятельность на основании федеральных и локальных нормативных актов, регулирующих деятельность в сфере образования, Устава университета, лицензии на право ведения образовательной деятельности, выданной Федеральной службой по надзору в сфере образования и науки (серия 90Л01 № 0008832, регистрационный номер 1804 от 8 декабря 2015 г., срок действия лицензии – бессрочно), свидетельства о государственной аккредитации, выданного Федеральной службой по надзору в сфере образования и науки (серия 90А01 № 0001940, регистрационный номер № 1846 от 12 апреля 2016 г., срок окончания действия свидетельства  </w:t>
      </w:r>
      <w:r w:rsidR="00FD1706" w:rsidRPr="0021402E">
        <w:rPr>
          <w:rFonts w:ascii="Times New Roman" w:eastAsia="Times New Roman" w:hAnsi="Times New Roman" w:cs="Times New Roman"/>
          <w:sz w:val="28"/>
          <w:szCs w:val="28"/>
        </w:rPr>
        <w:t>– бессрочно).</w:t>
      </w:r>
    </w:p>
    <w:p w:rsidR="00045B57" w:rsidRPr="0021402E" w:rsidRDefault="00FD1706" w:rsidP="0021402E">
      <w:pPr>
        <w:pStyle w:val="aa"/>
        <w:widowControl w:val="0"/>
        <w:spacing w:afterLines="40" w:after="96" w:line="360" w:lineRule="auto"/>
        <w:ind w:left="0" w:firstLine="567"/>
        <w:contextualSpacing w:val="0"/>
        <w:jc w:val="both"/>
        <w:rPr>
          <w:rFonts w:ascii="Times New Roman" w:hAnsi="Times New Roman" w:cs="Times New Roman"/>
          <w:sz w:val="28"/>
          <w:szCs w:val="28"/>
        </w:rPr>
      </w:pPr>
      <w:r w:rsidRPr="0021402E">
        <w:rPr>
          <w:rFonts w:ascii="Times New Roman" w:hAnsi="Times New Roman" w:cs="Times New Roman"/>
          <w:sz w:val="28"/>
          <w:szCs w:val="28"/>
        </w:rPr>
        <w:t xml:space="preserve">Миссией </w:t>
      </w:r>
      <w:r w:rsidR="00063C54" w:rsidRPr="0021402E">
        <w:rPr>
          <w:rFonts w:ascii="Times New Roman" w:hAnsi="Times New Roman" w:cs="Times New Roman"/>
          <w:sz w:val="28"/>
          <w:szCs w:val="28"/>
        </w:rPr>
        <w:t>колледжа,</w:t>
      </w:r>
      <w:r w:rsidRPr="0021402E">
        <w:rPr>
          <w:rFonts w:ascii="Times New Roman" w:hAnsi="Times New Roman" w:cs="Times New Roman"/>
          <w:sz w:val="28"/>
          <w:szCs w:val="28"/>
        </w:rPr>
        <w:t xml:space="preserve"> как структурного подразделения РГЭУ (РИНХ) является миссия Университета – </w:t>
      </w:r>
      <w:r w:rsidR="00045B57" w:rsidRPr="0021402E">
        <w:rPr>
          <w:rFonts w:ascii="Times New Roman" w:eastAsia="Times New Roman" w:hAnsi="Times New Roman" w:cs="Times New Roman"/>
          <w:sz w:val="28"/>
          <w:szCs w:val="28"/>
        </w:rPr>
        <w:t>подготовка специалистов, способных вывести экономику страны на лидирующие позиции в мире.</w:t>
      </w:r>
      <w:r w:rsidR="00045B57" w:rsidRPr="0021402E">
        <w:rPr>
          <w:rFonts w:ascii="Times New Roman" w:hAnsi="Times New Roman" w:cs="Times New Roman"/>
          <w:sz w:val="28"/>
          <w:szCs w:val="28"/>
        </w:rPr>
        <w:t xml:space="preserve"> </w:t>
      </w:r>
    </w:p>
    <w:p w:rsidR="000F1DF2" w:rsidRPr="0021402E" w:rsidRDefault="000F1DF2" w:rsidP="0021402E">
      <w:pPr>
        <w:widowControl w:val="0"/>
        <w:shd w:val="clear" w:color="auto" w:fill="FFFFFF"/>
        <w:spacing w:afterLines="40" w:after="96" w:line="360" w:lineRule="auto"/>
        <w:ind w:left="0" w:firstLine="567"/>
        <w:jc w:val="both"/>
        <w:rPr>
          <w:rFonts w:ascii="Times New Roman" w:eastAsia="Times New Roman" w:hAnsi="Times New Roman" w:cs="Times New Roman"/>
          <w:spacing w:val="-1"/>
          <w:sz w:val="28"/>
          <w:szCs w:val="28"/>
        </w:rPr>
      </w:pPr>
      <w:r w:rsidRPr="0021402E">
        <w:rPr>
          <w:rFonts w:ascii="Times New Roman" w:eastAsia="Times New Roman" w:hAnsi="Times New Roman" w:cs="Times New Roman"/>
          <w:spacing w:val="-1"/>
          <w:sz w:val="28"/>
          <w:szCs w:val="28"/>
        </w:rPr>
        <w:t xml:space="preserve">Основными задачами </w:t>
      </w:r>
      <w:r w:rsidR="00045B57" w:rsidRPr="0021402E">
        <w:rPr>
          <w:rFonts w:ascii="Times New Roman" w:hAnsi="Times New Roman" w:cs="Times New Roman"/>
          <w:sz w:val="28"/>
          <w:szCs w:val="28"/>
        </w:rPr>
        <w:t>колледжа</w:t>
      </w:r>
      <w:r w:rsidRPr="0021402E">
        <w:rPr>
          <w:rFonts w:ascii="Times New Roman" w:eastAsia="Times New Roman" w:hAnsi="Times New Roman" w:cs="Times New Roman"/>
          <w:spacing w:val="-1"/>
          <w:sz w:val="28"/>
          <w:szCs w:val="28"/>
        </w:rPr>
        <w:t xml:space="preserve"> являются:</w:t>
      </w:r>
    </w:p>
    <w:p w:rsidR="00045B57" w:rsidRPr="0021402E" w:rsidRDefault="00045B57" w:rsidP="0021402E">
      <w:pPr>
        <w:numPr>
          <w:ilvl w:val="0"/>
          <w:numId w:val="22"/>
        </w:numPr>
        <w:spacing w:afterLines="40" w:after="96" w:line="360" w:lineRule="auto"/>
        <w:ind w:left="0" w:firstLine="567"/>
        <w:jc w:val="both"/>
        <w:rPr>
          <w:rFonts w:ascii="Times New Roman" w:eastAsia="Times New Roman" w:hAnsi="Times New Roman" w:cs="Times New Roman"/>
          <w:color w:val="000000"/>
          <w:sz w:val="28"/>
          <w:szCs w:val="28"/>
        </w:rPr>
      </w:pPr>
      <w:r w:rsidRPr="0021402E">
        <w:rPr>
          <w:rFonts w:ascii="Times New Roman" w:eastAsia="Times New Roman" w:hAnsi="Times New Roman" w:cs="Times New Roman"/>
          <w:color w:val="000000"/>
          <w:sz w:val="28"/>
          <w:szCs w:val="28"/>
        </w:rPr>
        <w:t>улучшение качества образовательной деятельности на основе реализации непрерывной вертикали образования; расширения области внедрения инновационных методов обучения и информационно-компьютерных технологий;</w:t>
      </w:r>
    </w:p>
    <w:p w:rsidR="00045B57" w:rsidRPr="0021402E" w:rsidRDefault="00045B57" w:rsidP="0021402E">
      <w:pPr>
        <w:numPr>
          <w:ilvl w:val="0"/>
          <w:numId w:val="22"/>
        </w:numPr>
        <w:spacing w:afterLines="40" w:after="96" w:line="360" w:lineRule="auto"/>
        <w:ind w:left="0" w:firstLine="567"/>
        <w:jc w:val="both"/>
        <w:rPr>
          <w:rFonts w:ascii="Times New Roman" w:eastAsia="Times New Roman" w:hAnsi="Times New Roman" w:cs="Times New Roman"/>
          <w:color w:val="000000"/>
          <w:sz w:val="28"/>
          <w:szCs w:val="28"/>
        </w:rPr>
      </w:pPr>
      <w:r w:rsidRPr="0021402E">
        <w:rPr>
          <w:rFonts w:ascii="Times New Roman" w:eastAsia="Times New Roman" w:hAnsi="Times New Roman" w:cs="Times New Roman"/>
          <w:color w:val="000000"/>
          <w:sz w:val="28"/>
          <w:szCs w:val="28"/>
        </w:rPr>
        <w:t>обеспечение квалификации и мотивации преподавательского состава, материального стимулирования, персональной оценки труда, сохранения опытных кадров и привлечения молодежи;</w:t>
      </w:r>
    </w:p>
    <w:p w:rsidR="00045B57" w:rsidRPr="0021402E" w:rsidRDefault="00045B57" w:rsidP="0021402E">
      <w:pPr>
        <w:numPr>
          <w:ilvl w:val="0"/>
          <w:numId w:val="22"/>
        </w:numPr>
        <w:spacing w:afterLines="40" w:after="96" w:line="360" w:lineRule="auto"/>
        <w:ind w:left="0" w:firstLine="567"/>
        <w:jc w:val="both"/>
        <w:rPr>
          <w:rFonts w:ascii="Times New Roman" w:eastAsia="Times New Roman" w:hAnsi="Times New Roman" w:cs="Times New Roman"/>
          <w:color w:val="000000"/>
          <w:sz w:val="28"/>
          <w:szCs w:val="28"/>
        </w:rPr>
      </w:pPr>
      <w:r w:rsidRPr="0021402E">
        <w:rPr>
          <w:rFonts w:ascii="Times New Roman" w:eastAsia="Times New Roman" w:hAnsi="Times New Roman" w:cs="Times New Roman"/>
          <w:color w:val="000000"/>
          <w:sz w:val="28"/>
          <w:szCs w:val="28"/>
        </w:rPr>
        <w:t>развитие научных исследований;</w:t>
      </w:r>
    </w:p>
    <w:p w:rsidR="00045B57" w:rsidRPr="0021402E" w:rsidRDefault="00045B57" w:rsidP="0021402E">
      <w:pPr>
        <w:numPr>
          <w:ilvl w:val="0"/>
          <w:numId w:val="22"/>
        </w:numPr>
        <w:spacing w:afterLines="40" w:after="96" w:line="360" w:lineRule="auto"/>
        <w:ind w:left="0" w:firstLine="567"/>
        <w:jc w:val="both"/>
        <w:rPr>
          <w:rFonts w:ascii="Times New Roman" w:eastAsia="Times New Roman" w:hAnsi="Times New Roman" w:cs="Times New Roman"/>
          <w:color w:val="FF0000"/>
          <w:sz w:val="28"/>
          <w:szCs w:val="28"/>
        </w:rPr>
      </w:pPr>
      <w:r w:rsidRPr="0021402E">
        <w:rPr>
          <w:rFonts w:ascii="Times New Roman" w:eastAsia="Times New Roman" w:hAnsi="Times New Roman" w:cs="Times New Roman"/>
          <w:sz w:val="28"/>
          <w:szCs w:val="28"/>
        </w:rPr>
        <w:lastRenderedPageBreak/>
        <w:t xml:space="preserve">совершенствование воспитательной деятельности посредством дальнейшего развития студенческого самоуправления, толерантности, духовного и </w:t>
      </w:r>
      <w:r w:rsidR="00D63F4E" w:rsidRPr="0021402E">
        <w:rPr>
          <w:rFonts w:ascii="Times New Roman" w:eastAsia="Times New Roman" w:hAnsi="Times New Roman" w:cs="Times New Roman"/>
          <w:sz w:val="28"/>
          <w:szCs w:val="28"/>
        </w:rPr>
        <w:t xml:space="preserve">патриотического </w:t>
      </w:r>
      <w:r w:rsidRPr="0021402E">
        <w:rPr>
          <w:rFonts w:ascii="Times New Roman" w:eastAsia="Times New Roman" w:hAnsi="Times New Roman" w:cs="Times New Roman"/>
          <w:color w:val="000000"/>
          <w:sz w:val="28"/>
          <w:szCs w:val="28"/>
        </w:rPr>
        <w:t>воспитания, профилактики асоциального поведения;</w:t>
      </w:r>
    </w:p>
    <w:p w:rsidR="00045B57" w:rsidRPr="0021402E" w:rsidRDefault="00045B57" w:rsidP="0021402E">
      <w:pPr>
        <w:numPr>
          <w:ilvl w:val="0"/>
          <w:numId w:val="22"/>
        </w:numPr>
        <w:spacing w:afterLines="40" w:after="96" w:line="360" w:lineRule="auto"/>
        <w:ind w:left="0" w:firstLine="567"/>
        <w:jc w:val="both"/>
        <w:rPr>
          <w:rFonts w:ascii="Times New Roman" w:eastAsia="Times New Roman" w:hAnsi="Times New Roman" w:cs="Times New Roman"/>
          <w:color w:val="000000"/>
          <w:sz w:val="28"/>
          <w:szCs w:val="28"/>
        </w:rPr>
      </w:pPr>
      <w:r w:rsidRPr="0021402E">
        <w:rPr>
          <w:rFonts w:ascii="Times New Roman" w:eastAsia="Times New Roman" w:hAnsi="Times New Roman" w:cs="Times New Roman"/>
          <w:color w:val="000000"/>
          <w:sz w:val="28"/>
          <w:szCs w:val="28"/>
        </w:rPr>
        <w:t>взаимодействие с работодателями на основе мониторинга рынка труда, опережающей подготовки кадров, связей с выпускниками, содействия их трудоустройству и карьерному росту.</w:t>
      </w:r>
    </w:p>
    <w:p w:rsidR="00F27317" w:rsidRPr="0021402E" w:rsidRDefault="00F27317" w:rsidP="0021402E">
      <w:pPr>
        <w:pStyle w:val="211"/>
        <w:shd w:val="clear" w:color="auto" w:fill="auto"/>
        <w:spacing w:after="40" w:line="360" w:lineRule="auto"/>
        <w:ind w:firstLine="760"/>
        <w:jc w:val="both"/>
        <w:rPr>
          <w:sz w:val="28"/>
          <w:szCs w:val="28"/>
        </w:rPr>
      </w:pPr>
      <w:r w:rsidRPr="0021402E">
        <w:rPr>
          <w:sz w:val="28"/>
          <w:szCs w:val="28"/>
        </w:rPr>
        <w:t>Непосредственное управление финансово-экономическим колледжем РГЭУ (РИНХ) осуществляет директор колледжа, назначаемый приказом ректора университета.</w:t>
      </w:r>
    </w:p>
    <w:p w:rsidR="00F27317" w:rsidRPr="0021402E" w:rsidRDefault="00F27317" w:rsidP="0021402E">
      <w:pPr>
        <w:pStyle w:val="211"/>
        <w:shd w:val="clear" w:color="auto" w:fill="auto"/>
        <w:spacing w:after="40" w:line="360" w:lineRule="auto"/>
        <w:ind w:firstLine="760"/>
        <w:jc w:val="both"/>
        <w:rPr>
          <w:sz w:val="28"/>
          <w:szCs w:val="28"/>
        </w:rPr>
      </w:pPr>
      <w:r w:rsidRPr="0021402E">
        <w:rPr>
          <w:sz w:val="28"/>
          <w:szCs w:val="28"/>
        </w:rPr>
        <w:t>Общественными формами управления деятельностью ФЭК РГЭУ (РИНХ) являются педагогический и методический советы, совет колледжа, цикловые методические комиссии.</w:t>
      </w:r>
    </w:p>
    <w:p w:rsidR="00F27317" w:rsidRPr="0021402E" w:rsidRDefault="00F27317" w:rsidP="0021402E">
      <w:pPr>
        <w:pStyle w:val="211"/>
        <w:shd w:val="clear" w:color="auto" w:fill="auto"/>
        <w:spacing w:after="40" w:line="360" w:lineRule="auto"/>
        <w:ind w:firstLine="760"/>
        <w:jc w:val="both"/>
        <w:rPr>
          <w:sz w:val="28"/>
          <w:szCs w:val="28"/>
        </w:rPr>
      </w:pPr>
      <w:r w:rsidRPr="0021402E">
        <w:rPr>
          <w:sz w:val="28"/>
          <w:szCs w:val="28"/>
        </w:rPr>
        <w:t>Педагогический совет является постоянно действующим коллегиальным совещательным органом, объединяющим руководящих, педагогических и других работников колледжа.</w:t>
      </w:r>
    </w:p>
    <w:p w:rsidR="00F27317" w:rsidRPr="0021402E" w:rsidRDefault="00F27317" w:rsidP="0021402E">
      <w:pPr>
        <w:pStyle w:val="211"/>
        <w:shd w:val="clear" w:color="auto" w:fill="auto"/>
        <w:spacing w:after="40" w:line="360" w:lineRule="auto"/>
        <w:ind w:firstLine="760"/>
        <w:jc w:val="both"/>
        <w:rPr>
          <w:sz w:val="28"/>
          <w:szCs w:val="28"/>
        </w:rPr>
      </w:pPr>
      <w:r w:rsidRPr="0021402E">
        <w:rPr>
          <w:sz w:val="28"/>
          <w:szCs w:val="28"/>
        </w:rPr>
        <w:t xml:space="preserve">Педагогический совет на своих заседаниях рассматривает вопросы по выполнению решений Правительства в области подготовки и воспитания квалифицированных специалистов, а также приказов, распоряжений и указаний Министерства науки и высшего образования РФ, ректора РГЭУ (РИНХ), директора колледжа; определяет педагогические задачи, систему мер и мероприятий по обеспечению качества образовательного процесса; анализирует и оценивает результаты образовательной деятельности; определяет задачи и основное содержание воспитательной работы. </w:t>
      </w:r>
    </w:p>
    <w:p w:rsidR="00F27317" w:rsidRPr="0021402E" w:rsidRDefault="00F27317" w:rsidP="0021402E">
      <w:pPr>
        <w:pStyle w:val="211"/>
        <w:shd w:val="clear" w:color="auto" w:fill="auto"/>
        <w:spacing w:after="40" w:line="360" w:lineRule="auto"/>
        <w:ind w:firstLine="760"/>
        <w:jc w:val="both"/>
        <w:rPr>
          <w:sz w:val="28"/>
          <w:szCs w:val="28"/>
        </w:rPr>
      </w:pPr>
      <w:r w:rsidRPr="0021402E">
        <w:rPr>
          <w:sz w:val="28"/>
          <w:szCs w:val="28"/>
        </w:rPr>
        <w:t xml:space="preserve">Методический совет разрабатывает перспективные направления методической работы, координирует работу цикловых методических комиссий, создает условия для творческой самореализации преподавателей. На заседаниях методического совета планируется методическая работа, обсуждаются содержание и качество образовательных программ и учебных планов, рабочих </w:t>
      </w:r>
      <w:r w:rsidRPr="0021402E">
        <w:rPr>
          <w:sz w:val="28"/>
          <w:szCs w:val="28"/>
        </w:rPr>
        <w:lastRenderedPageBreak/>
        <w:t xml:space="preserve">программ учебных дисциплин, производственной практики и программ государственной итоговой аттестации по специальностям, обобщается передовой педагогический опыт ведущих преподавателей, обсуждается внедрение современных инновационных технологий в образовательный процесс. </w:t>
      </w:r>
    </w:p>
    <w:p w:rsidR="00F27317" w:rsidRPr="0021402E" w:rsidRDefault="00F27317" w:rsidP="0021402E">
      <w:pPr>
        <w:spacing w:afterLines="40" w:after="96" w:line="360" w:lineRule="auto"/>
        <w:ind w:left="0" w:right="491"/>
        <w:jc w:val="both"/>
        <w:rPr>
          <w:rFonts w:ascii="Times New Roman" w:eastAsia="Times New Roman" w:hAnsi="Times New Roman" w:cs="Times New Roman"/>
          <w:color w:val="000000"/>
          <w:sz w:val="28"/>
          <w:szCs w:val="28"/>
        </w:rPr>
      </w:pPr>
    </w:p>
    <w:p w:rsidR="00B87F8B" w:rsidRPr="0021402E" w:rsidRDefault="00B87F8B" w:rsidP="0021402E">
      <w:pPr>
        <w:pStyle w:val="aa"/>
        <w:widowControl w:val="0"/>
        <w:numPr>
          <w:ilvl w:val="0"/>
          <w:numId w:val="4"/>
        </w:numPr>
        <w:spacing w:after="0" w:line="360" w:lineRule="auto"/>
        <w:jc w:val="center"/>
        <w:rPr>
          <w:rFonts w:ascii="Times New Roman" w:hAnsi="Times New Roman" w:cs="Times New Roman"/>
          <w:b/>
          <w:sz w:val="28"/>
          <w:szCs w:val="28"/>
        </w:rPr>
      </w:pPr>
      <w:r w:rsidRPr="0021402E">
        <w:rPr>
          <w:rFonts w:ascii="Times New Roman" w:hAnsi="Times New Roman" w:cs="Times New Roman"/>
          <w:b/>
          <w:sz w:val="28"/>
          <w:szCs w:val="28"/>
        </w:rPr>
        <w:t>ОБРАЗОВАТЕЛЬНАЯ ДЕЯТЕЛЬНОСТЬ</w:t>
      </w:r>
    </w:p>
    <w:p w:rsidR="00A51EEE" w:rsidRPr="0021402E" w:rsidRDefault="00A51EEE" w:rsidP="0021402E">
      <w:pPr>
        <w:pStyle w:val="aa"/>
        <w:widowControl w:val="0"/>
        <w:spacing w:after="0" w:line="360" w:lineRule="auto"/>
        <w:ind w:left="1287"/>
        <w:rPr>
          <w:rFonts w:ascii="Times New Roman" w:hAnsi="Times New Roman" w:cs="Times New Roman"/>
          <w:b/>
          <w:sz w:val="28"/>
          <w:szCs w:val="28"/>
        </w:rPr>
      </w:pPr>
    </w:p>
    <w:p w:rsidR="00820D60" w:rsidRPr="0021402E" w:rsidRDefault="0021402E" w:rsidP="0021402E">
      <w:pPr>
        <w:pStyle w:val="aa"/>
        <w:widowControl w:val="0"/>
        <w:spacing w:after="0" w:line="360" w:lineRule="auto"/>
        <w:ind w:left="0"/>
        <w:rPr>
          <w:rFonts w:ascii="Times New Roman" w:hAnsi="Times New Roman" w:cs="Times New Roman"/>
          <w:sz w:val="28"/>
          <w:szCs w:val="28"/>
        </w:rPr>
      </w:pPr>
      <w:r>
        <w:rPr>
          <w:rFonts w:ascii="Times New Roman" w:hAnsi="Times New Roman" w:cs="Times New Roman"/>
          <w:sz w:val="28"/>
          <w:szCs w:val="28"/>
        </w:rPr>
        <w:t>2.1</w:t>
      </w:r>
      <w:r w:rsidRPr="0021402E">
        <w:rPr>
          <w:rFonts w:ascii="Times New Roman" w:hAnsi="Times New Roman" w:cs="Times New Roman"/>
          <w:sz w:val="28"/>
          <w:szCs w:val="28"/>
        </w:rPr>
        <w:t xml:space="preserve"> СОДЕРЖАНИЕ ОБРАЗОВАТЕЛЬНОГО ПРОЦЕССА В КОЛЛЕДЖЕ</w:t>
      </w:r>
    </w:p>
    <w:p w:rsidR="0063693C" w:rsidRPr="0021402E" w:rsidRDefault="0063693C" w:rsidP="0021402E">
      <w:pPr>
        <w:pStyle w:val="aa"/>
        <w:widowControl w:val="0"/>
        <w:spacing w:after="0" w:line="360" w:lineRule="auto"/>
        <w:ind w:left="1287"/>
        <w:jc w:val="center"/>
        <w:rPr>
          <w:rFonts w:ascii="Times New Roman" w:hAnsi="Times New Roman" w:cs="Times New Roman"/>
          <w:b/>
          <w:sz w:val="28"/>
          <w:szCs w:val="28"/>
        </w:rPr>
      </w:pPr>
    </w:p>
    <w:p w:rsidR="006B4B9A" w:rsidRPr="0021402E" w:rsidRDefault="006B4B9A" w:rsidP="0021402E">
      <w:pPr>
        <w:pStyle w:val="211"/>
        <w:shd w:val="clear" w:color="auto" w:fill="auto"/>
        <w:spacing w:line="360" w:lineRule="auto"/>
        <w:ind w:firstLine="709"/>
        <w:jc w:val="both"/>
        <w:rPr>
          <w:sz w:val="28"/>
          <w:szCs w:val="28"/>
        </w:rPr>
      </w:pPr>
      <w:r w:rsidRPr="0021402E">
        <w:rPr>
          <w:sz w:val="28"/>
          <w:szCs w:val="28"/>
        </w:rPr>
        <w:t>В соответствии с Федеральным законом от 29.12.2012 № 273-ФЗ «Об образовании в Российской Федерации»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6B4B9A" w:rsidRPr="0021402E" w:rsidRDefault="006B4B9A" w:rsidP="0021402E">
      <w:pPr>
        <w:pStyle w:val="211"/>
        <w:shd w:val="clear" w:color="auto" w:fill="auto"/>
        <w:spacing w:line="360" w:lineRule="auto"/>
        <w:ind w:firstLine="709"/>
        <w:jc w:val="both"/>
        <w:rPr>
          <w:sz w:val="28"/>
          <w:szCs w:val="28"/>
        </w:rPr>
      </w:pPr>
      <w:r w:rsidRPr="0021402E">
        <w:rPr>
          <w:sz w:val="28"/>
          <w:szCs w:val="28"/>
        </w:rPr>
        <w:t>Достижение указанных целей предполагает существенное повышение роли самостоятельной работы обучающихся в рамках учебного процесса, усиление ответственности педагогических работников за развитие навыков самостоятельной работы, за стимулирование познавательного интереса обучающихся, воспитание их творческой активности и инициативы.</w:t>
      </w:r>
    </w:p>
    <w:p w:rsidR="008D084A" w:rsidRPr="0021402E" w:rsidRDefault="008D084A" w:rsidP="0021402E">
      <w:pPr>
        <w:widowControl w:val="0"/>
        <w:spacing w:after="0" w:line="360" w:lineRule="auto"/>
        <w:ind w:left="0" w:firstLine="567"/>
        <w:jc w:val="both"/>
        <w:rPr>
          <w:rFonts w:ascii="Times New Roman" w:hAnsi="Times New Roman" w:cs="Times New Roman"/>
          <w:sz w:val="28"/>
          <w:szCs w:val="28"/>
          <w:lang w:eastAsia="en-US"/>
        </w:rPr>
      </w:pPr>
      <w:r w:rsidRPr="0021402E">
        <w:rPr>
          <w:rFonts w:ascii="Times New Roman" w:eastAsia="Lucida Sans Unicode" w:hAnsi="Times New Roman" w:cs="Times New Roman"/>
          <w:spacing w:val="-6"/>
          <w:kern w:val="1"/>
          <w:sz w:val="28"/>
          <w:szCs w:val="28"/>
          <w:lang w:eastAsia="en-US"/>
        </w:rPr>
        <w:t xml:space="preserve">В соответствии с имеющейся лицензией и свидетельством о государственной аккредитации </w:t>
      </w:r>
      <w:r w:rsidR="005B50A2" w:rsidRPr="0021402E">
        <w:rPr>
          <w:rFonts w:ascii="Times New Roman" w:eastAsia="Lucida Sans Unicode" w:hAnsi="Times New Roman" w:cs="Times New Roman"/>
          <w:spacing w:val="-6"/>
          <w:kern w:val="1"/>
          <w:sz w:val="28"/>
          <w:szCs w:val="28"/>
          <w:lang w:eastAsia="en-US"/>
        </w:rPr>
        <w:t>финансово</w:t>
      </w:r>
      <w:r w:rsidR="00014BF2" w:rsidRPr="0021402E">
        <w:rPr>
          <w:rFonts w:ascii="Times New Roman" w:eastAsia="Lucida Sans Unicode" w:hAnsi="Times New Roman" w:cs="Times New Roman"/>
          <w:spacing w:val="-6"/>
          <w:kern w:val="1"/>
          <w:sz w:val="28"/>
          <w:szCs w:val="28"/>
          <w:lang w:eastAsia="en-US"/>
        </w:rPr>
        <w:t xml:space="preserve"> – </w:t>
      </w:r>
      <w:r w:rsidR="005B50A2" w:rsidRPr="0021402E">
        <w:rPr>
          <w:rFonts w:ascii="Times New Roman" w:eastAsia="Lucida Sans Unicode" w:hAnsi="Times New Roman" w:cs="Times New Roman"/>
          <w:spacing w:val="-6"/>
          <w:kern w:val="1"/>
          <w:sz w:val="28"/>
          <w:szCs w:val="28"/>
          <w:lang w:eastAsia="en-US"/>
        </w:rPr>
        <w:t xml:space="preserve">экономический колледж </w:t>
      </w:r>
      <w:r w:rsidRPr="0021402E">
        <w:rPr>
          <w:rFonts w:ascii="Times New Roman" w:eastAsia="Lucida Sans Unicode" w:hAnsi="Times New Roman" w:cs="Times New Roman"/>
          <w:spacing w:val="-6"/>
          <w:kern w:val="1"/>
          <w:sz w:val="28"/>
          <w:szCs w:val="28"/>
          <w:lang w:eastAsia="en-US"/>
        </w:rPr>
        <w:t xml:space="preserve">ФГБОУ ВО «РГЭУ (РИНХ)» </w:t>
      </w:r>
      <w:r w:rsidR="00962657" w:rsidRPr="0021402E">
        <w:rPr>
          <w:rFonts w:ascii="Times New Roman" w:eastAsia="Lucida Sans Unicode" w:hAnsi="Times New Roman" w:cs="Times New Roman"/>
          <w:spacing w:val="-6"/>
          <w:kern w:val="1"/>
          <w:sz w:val="28"/>
          <w:szCs w:val="28"/>
          <w:lang w:eastAsia="en-US"/>
        </w:rPr>
        <w:t>в 202</w:t>
      </w:r>
      <w:r w:rsidR="00A25B49" w:rsidRPr="0021402E">
        <w:rPr>
          <w:rFonts w:ascii="Times New Roman" w:eastAsia="Lucida Sans Unicode" w:hAnsi="Times New Roman" w:cs="Times New Roman"/>
          <w:spacing w:val="-6"/>
          <w:kern w:val="1"/>
          <w:sz w:val="28"/>
          <w:szCs w:val="28"/>
          <w:lang w:eastAsia="en-US"/>
        </w:rPr>
        <w:t>3</w:t>
      </w:r>
      <w:r w:rsidR="00962657" w:rsidRPr="0021402E">
        <w:rPr>
          <w:rFonts w:ascii="Times New Roman" w:eastAsia="Lucida Sans Unicode" w:hAnsi="Times New Roman" w:cs="Times New Roman"/>
          <w:spacing w:val="-6"/>
          <w:kern w:val="1"/>
          <w:sz w:val="28"/>
          <w:szCs w:val="28"/>
          <w:lang w:eastAsia="en-US"/>
        </w:rPr>
        <w:t xml:space="preserve"> году </w:t>
      </w:r>
      <w:r w:rsidRPr="0021402E">
        <w:rPr>
          <w:rFonts w:ascii="Times New Roman" w:eastAsia="Lucida Sans Unicode" w:hAnsi="Times New Roman" w:cs="Times New Roman"/>
          <w:spacing w:val="-6"/>
          <w:kern w:val="1"/>
          <w:sz w:val="28"/>
          <w:szCs w:val="28"/>
          <w:lang w:eastAsia="en-US"/>
        </w:rPr>
        <w:t>осуществля</w:t>
      </w:r>
      <w:r w:rsidR="00962657" w:rsidRPr="0021402E">
        <w:rPr>
          <w:rFonts w:ascii="Times New Roman" w:eastAsia="Lucida Sans Unicode" w:hAnsi="Times New Roman" w:cs="Times New Roman"/>
          <w:spacing w:val="-6"/>
          <w:kern w:val="1"/>
          <w:sz w:val="28"/>
          <w:szCs w:val="28"/>
          <w:lang w:eastAsia="en-US"/>
        </w:rPr>
        <w:t>л</w:t>
      </w:r>
      <w:r w:rsidRPr="0021402E">
        <w:rPr>
          <w:rFonts w:ascii="Times New Roman" w:eastAsia="Lucida Sans Unicode" w:hAnsi="Times New Roman" w:cs="Times New Roman"/>
          <w:spacing w:val="-6"/>
          <w:kern w:val="1"/>
          <w:sz w:val="28"/>
          <w:szCs w:val="28"/>
          <w:lang w:eastAsia="en-US"/>
        </w:rPr>
        <w:t xml:space="preserve"> </w:t>
      </w:r>
      <w:r w:rsidR="005B50A2" w:rsidRPr="0021402E">
        <w:rPr>
          <w:rFonts w:ascii="Times New Roman" w:eastAsia="Lucida Sans Unicode" w:hAnsi="Times New Roman" w:cs="Times New Roman"/>
          <w:spacing w:val="-6"/>
          <w:kern w:val="1"/>
          <w:sz w:val="28"/>
          <w:szCs w:val="28"/>
          <w:lang w:eastAsia="en-US"/>
        </w:rPr>
        <w:t>под</w:t>
      </w:r>
      <w:r w:rsidR="005B50A2" w:rsidRPr="0021402E">
        <w:rPr>
          <w:rFonts w:ascii="Times New Roman" w:eastAsia="Lucida Sans Unicode" w:hAnsi="Times New Roman" w:cs="Times New Roman"/>
          <w:spacing w:val="-6"/>
          <w:kern w:val="1"/>
          <w:sz w:val="28"/>
          <w:szCs w:val="28"/>
          <w:lang w:eastAsia="en-US"/>
        </w:rPr>
        <w:softHyphen/>
        <w:t xml:space="preserve">готовку специалистов по </w:t>
      </w:r>
      <w:r w:rsidR="001F44F4" w:rsidRPr="0021402E">
        <w:rPr>
          <w:rFonts w:ascii="Times New Roman" w:eastAsia="Lucida Sans Unicode" w:hAnsi="Times New Roman" w:cs="Times New Roman"/>
          <w:spacing w:val="-6"/>
          <w:kern w:val="1"/>
          <w:sz w:val="28"/>
          <w:szCs w:val="28"/>
          <w:lang w:eastAsia="en-US"/>
        </w:rPr>
        <w:t xml:space="preserve">шести </w:t>
      </w:r>
      <w:r w:rsidR="001F44F4" w:rsidRPr="0021402E">
        <w:rPr>
          <w:rFonts w:ascii="Times New Roman" w:hAnsi="Times New Roman" w:cs="Times New Roman"/>
          <w:sz w:val="28"/>
          <w:szCs w:val="28"/>
          <w:lang w:eastAsia="en-US"/>
        </w:rPr>
        <w:t>программам подготовки специалистов среднего звена</w:t>
      </w:r>
      <w:r w:rsidR="007B75CA" w:rsidRPr="0021402E">
        <w:rPr>
          <w:rFonts w:ascii="Times New Roman" w:hAnsi="Times New Roman" w:cs="Times New Roman"/>
          <w:sz w:val="28"/>
          <w:szCs w:val="28"/>
          <w:lang w:eastAsia="en-US"/>
        </w:rPr>
        <w:t>.</w:t>
      </w:r>
    </w:p>
    <w:p w:rsidR="007B75CA" w:rsidRPr="0021402E" w:rsidRDefault="007B75CA" w:rsidP="0021402E">
      <w:pPr>
        <w:widowControl w:val="0"/>
        <w:spacing w:after="0" w:line="360" w:lineRule="auto"/>
        <w:ind w:left="0"/>
        <w:jc w:val="center"/>
        <w:rPr>
          <w:rFonts w:ascii="Times New Roman" w:hAnsi="Times New Roman" w:cs="Times New Roman"/>
          <w:sz w:val="28"/>
          <w:szCs w:val="28"/>
          <w:lang w:eastAsia="en-US"/>
        </w:rPr>
      </w:pPr>
    </w:p>
    <w:p w:rsidR="001F44F4" w:rsidRPr="0021402E" w:rsidRDefault="001F44F4" w:rsidP="0021402E">
      <w:pPr>
        <w:widowControl w:val="0"/>
        <w:spacing w:after="0"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 xml:space="preserve">Образовательные программы среднего профессионального образования, реализуемые в </w:t>
      </w:r>
      <w:r w:rsidRPr="0021402E">
        <w:rPr>
          <w:rFonts w:ascii="Times New Roman" w:eastAsia="Times New Roman" w:hAnsi="Times New Roman" w:cs="Times New Roman"/>
          <w:sz w:val="28"/>
          <w:szCs w:val="28"/>
        </w:rPr>
        <w:t xml:space="preserve">финансово – экономическом колледже </w:t>
      </w:r>
      <w:r w:rsidRPr="0021402E">
        <w:rPr>
          <w:rFonts w:ascii="Times New Roman" w:hAnsi="Times New Roman" w:cs="Times New Roman"/>
          <w:sz w:val="28"/>
          <w:szCs w:val="28"/>
          <w:lang w:eastAsia="en-US"/>
        </w:rPr>
        <w:t>ФГБОУ ВО «РГЭУ (РИНХ)»</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96"/>
        <w:gridCol w:w="6370"/>
        <w:gridCol w:w="1954"/>
      </w:tblGrid>
      <w:tr w:rsidR="00006419" w:rsidRPr="0021402E" w:rsidTr="00C501AB">
        <w:tc>
          <w:tcPr>
            <w:tcW w:w="1096" w:type="dxa"/>
          </w:tcPr>
          <w:p w:rsidR="00006419" w:rsidRPr="0021402E" w:rsidRDefault="00006419" w:rsidP="0021402E">
            <w:pPr>
              <w:widowControl w:val="0"/>
              <w:spacing w:after="0"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lastRenderedPageBreak/>
              <w:t>Код</w:t>
            </w:r>
          </w:p>
        </w:tc>
        <w:tc>
          <w:tcPr>
            <w:tcW w:w="6456" w:type="dxa"/>
          </w:tcPr>
          <w:p w:rsidR="00006419" w:rsidRPr="0021402E" w:rsidRDefault="00006419" w:rsidP="0021402E">
            <w:pPr>
              <w:widowControl w:val="0"/>
              <w:spacing w:after="0"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 xml:space="preserve"> Наименование образовательной программы </w:t>
            </w:r>
          </w:p>
        </w:tc>
        <w:tc>
          <w:tcPr>
            <w:tcW w:w="1968" w:type="dxa"/>
          </w:tcPr>
          <w:p w:rsidR="00006419" w:rsidRPr="0021402E" w:rsidRDefault="00006419" w:rsidP="0021402E">
            <w:pPr>
              <w:widowControl w:val="0"/>
              <w:spacing w:after="0"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 xml:space="preserve">Форма </w:t>
            </w:r>
          </w:p>
          <w:p w:rsidR="00006419" w:rsidRPr="0021402E" w:rsidRDefault="00006419" w:rsidP="0021402E">
            <w:pPr>
              <w:widowControl w:val="0"/>
              <w:spacing w:after="0"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обучения</w:t>
            </w:r>
          </w:p>
        </w:tc>
      </w:tr>
      <w:tr w:rsidR="00C501AB" w:rsidRPr="0021402E" w:rsidTr="00C501AB">
        <w:trPr>
          <w:trHeight w:val="474"/>
        </w:trPr>
        <w:tc>
          <w:tcPr>
            <w:tcW w:w="1096"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09.02.07</w:t>
            </w:r>
          </w:p>
        </w:tc>
        <w:tc>
          <w:tcPr>
            <w:tcW w:w="6456" w:type="dxa"/>
          </w:tcPr>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Информационные системы и программирование </w:t>
            </w:r>
          </w:p>
        </w:tc>
        <w:tc>
          <w:tcPr>
            <w:tcW w:w="1968"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очная</w:t>
            </w:r>
          </w:p>
        </w:tc>
      </w:tr>
      <w:tr w:rsidR="00C501AB" w:rsidRPr="0021402E" w:rsidTr="00C501AB">
        <w:trPr>
          <w:trHeight w:val="474"/>
        </w:trPr>
        <w:tc>
          <w:tcPr>
            <w:tcW w:w="1096"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38.02.01</w:t>
            </w:r>
          </w:p>
        </w:tc>
        <w:tc>
          <w:tcPr>
            <w:tcW w:w="6456" w:type="dxa"/>
          </w:tcPr>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Экономика и бухгалтерский учет (по отраслям)</w:t>
            </w:r>
          </w:p>
        </w:tc>
        <w:tc>
          <w:tcPr>
            <w:tcW w:w="1968"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очная /заочная</w:t>
            </w:r>
          </w:p>
        </w:tc>
      </w:tr>
      <w:tr w:rsidR="00C501AB" w:rsidRPr="0021402E" w:rsidTr="00C501AB">
        <w:trPr>
          <w:trHeight w:val="447"/>
        </w:trPr>
        <w:tc>
          <w:tcPr>
            <w:tcW w:w="1096"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38.02.04</w:t>
            </w:r>
          </w:p>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p>
        </w:tc>
        <w:tc>
          <w:tcPr>
            <w:tcW w:w="6456" w:type="dxa"/>
          </w:tcPr>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Коммерция (по отраслям)</w:t>
            </w:r>
          </w:p>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p>
        </w:tc>
        <w:tc>
          <w:tcPr>
            <w:tcW w:w="1968"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очная </w:t>
            </w:r>
          </w:p>
        </w:tc>
      </w:tr>
      <w:tr w:rsidR="00C501AB" w:rsidRPr="0021402E" w:rsidTr="00C501AB">
        <w:trPr>
          <w:trHeight w:val="447"/>
        </w:trPr>
        <w:tc>
          <w:tcPr>
            <w:tcW w:w="1096"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38.02.06</w:t>
            </w:r>
          </w:p>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p>
        </w:tc>
        <w:tc>
          <w:tcPr>
            <w:tcW w:w="6456" w:type="dxa"/>
          </w:tcPr>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Финансы</w:t>
            </w:r>
          </w:p>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p>
        </w:tc>
        <w:tc>
          <w:tcPr>
            <w:tcW w:w="1968"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очная/ заочная</w:t>
            </w:r>
          </w:p>
        </w:tc>
      </w:tr>
      <w:tr w:rsidR="00C501AB" w:rsidRPr="0021402E" w:rsidTr="00C501AB">
        <w:trPr>
          <w:trHeight w:val="447"/>
        </w:trPr>
        <w:tc>
          <w:tcPr>
            <w:tcW w:w="1096"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38.02.07</w:t>
            </w:r>
          </w:p>
        </w:tc>
        <w:tc>
          <w:tcPr>
            <w:tcW w:w="6456" w:type="dxa"/>
          </w:tcPr>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Банковское дело</w:t>
            </w:r>
          </w:p>
        </w:tc>
        <w:tc>
          <w:tcPr>
            <w:tcW w:w="1968"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очная </w:t>
            </w:r>
          </w:p>
        </w:tc>
      </w:tr>
      <w:tr w:rsidR="0052530D" w:rsidRPr="0021402E" w:rsidTr="00C501AB">
        <w:trPr>
          <w:trHeight w:val="447"/>
        </w:trPr>
        <w:tc>
          <w:tcPr>
            <w:tcW w:w="1096" w:type="dxa"/>
          </w:tcPr>
          <w:p w:rsidR="0052530D" w:rsidRPr="0021402E" w:rsidRDefault="0052530D"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38.02.08</w:t>
            </w:r>
          </w:p>
        </w:tc>
        <w:tc>
          <w:tcPr>
            <w:tcW w:w="6456" w:type="dxa"/>
          </w:tcPr>
          <w:p w:rsidR="0052530D" w:rsidRPr="0021402E" w:rsidRDefault="0052530D"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Торговое дело</w:t>
            </w:r>
          </w:p>
        </w:tc>
        <w:tc>
          <w:tcPr>
            <w:tcW w:w="1968" w:type="dxa"/>
          </w:tcPr>
          <w:p w:rsidR="0052530D" w:rsidRPr="0021402E" w:rsidRDefault="0052530D"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очная</w:t>
            </w:r>
          </w:p>
        </w:tc>
      </w:tr>
      <w:tr w:rsidR="00C501AB" w:rsidRPr="0021402E" w:rsidTr="00C501AB">
        <w:trPr>
          <w:trHeight w:val="447"/>
        </w:trPr>
        <w:tc>
          <w:tcPr>
            <w:tcW w:w="1096"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40.02.01</w:t>
            </w:r>
          </w:p>
        </w:tc>
        <w:tc>
          <w:tcPr>
            <w:tcW w:w="6456" w:type="dxa"/>
          </w:tcPr>
          <w:p w:rsidR="00C501AB" w:rsidRPr="0021402E" w:rsidRDefault="00C501AB"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Право и организация социального обеспечения</w:t>
            </w:r>
          </w:p>
        </w:tc>
        <w:tc>
          <w:tcPr>
            <w:tcW w:w="1968" w:type="dxa"/>
          </w:tcPr>
          <w:p w:rsidR="00C501AB" w:rsidRPr="0021402E" w:rsidRDefault="00C501AB"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очная /заочная</w:t>
            </w:r>
          </w:p>
        </w:tc>
      </w:tr>
      <w:tr w:rsidR="0052530D" w:rsidRPr="0021402E" w:rsidTr="00C501AB">
        <w:trPr>
          <w:trHeight w:val="447"/>
        </w:trPr>
        <w:tc>
          <w:tcPr>
            <w:tcW w:w="1096" w:type="dxa"/>
          </w:tcPr>
          <w:p w:rsidR="0052530D" w:rsidRPr="0021402E" w:rsidRDefault="0052530D"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40.02.01</w:t>
            </w:r>
          </w:p>
        </w:tc>
        <w:tc>
          <w:tcPr>
            <w:tcW w:w="6456" w:type="dxa"/>
          </w:tcPr>
          <w:p w:rsidR="0052530D" w:rsidRPr="0021402E" w:rsidRDefault="0052530D" w:rsidP="0021402E">
            <w:pPr>
              <w:suppressLineNumbers/>
              <w:suppressAutoHyphens/>
              <w:snapToGrid w:val="0"/>
              <w:spacing w:after="0"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Юриспруденция</w:t>
            </w:r>
          </w:p>
        </w:tc>
        <w:tc>
          <w:tcPr>
            <w:tcW w:w="1968" w:type="dxa"/>
          </w:tcPr>
          <w:p w:rsidR="0052530D" w:rsidRPr="0021402E" w:rsidRDefault="0052530D" w:rsidP="0021402E">
            <w:pPr>
              <w:suppressLineNumbers/>
              <w:suppressAutoHyphens/>
              <w:snapToGrid w:val="0"/>
              <w:spacing w:after="0"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очная /заочная</w:t>
            </w:r>
          </w:p>
        </w:tc>
      </w:tr>
    </w:tbl>
    <w:p w:rsidR="0032148F" w:rsidRPr="0021402E" w:rsidRDefault="0032148F" w:rsidP="0021402E">
      <w:pPr>
        <w:pStyle w:val="211"/>
        <w:shd w:val="clear" w:color="auto" w:fill="auto"/>
        <w:spacing w:afterLines="40" w:after="96" w:line="360" w:lineRule="auto"/>
        <w:ind w:firstLine="709"/>
        <w:jc w:val="both"/>
        <w:rPr>
          <w:sz w:val="28"/>
          <w:szCs w:val="28"/>
        </w:rPr>
      </w:pPr>
    </w:p>
    <w:p w:rsidR="006B4B9A" w:rsidRPr="0021402E" w:rsidRDefault="006B4B9A" w:rsidP="0021402E">
      <w:pPr>
        <w:pStyle w:val="211"/>
        <w:shd w:val="clear" w:color="auto" w:fill="auto"/>
        <w:spacing w:afterLines="40" w:after="96" w:line="360" w:lineRule="auto"/>
        <w:ind w:firstLine="709"/>
        <w:jc w:val="both"/>
        <w:rPr>
          <w:sz w:val="28"/>
          <w:szCs w:val="28"/>
        </w:rPr>
      </w:pPr>
      <w:r w:rsidRPr="0021402E">
        <w:rPr>
          <w:sz w:val="28"/>
          <w:szCs w:val="28"/>
        </w:rPr>
        <w:t>В соответствии с требованиями федеральных государственных образовательных стандартов среднего профессионального образования самостоятельная работа обучающихся финансово-экономического колледжа РГЭУ (РИНХ) полностью обеспечена методическими указаниями, рекомендациями по выполнению внеаудиторной самостоятельной и практической работы по дисциплинам, междисциплинарным курсам, профессиональным модулям.</w:t>
      </w:r>
    </w:p>
    <w:p w:rsidR="002C3B5B" w:rsidRPr="0021402E" w:rsidRDefault="002C3B5B" w:rsidP="0021402E">
      <w:pPr>
        <w:pStyle w:val="211"/>
        <w:shd w:val="clear" w:color="auto" w:fill="auto"/>
        <w:spacing w:afterLines="40" w:after="96" w:line="360" w:lineRule="auto"/>
        <w:ind w:firstLine="709"/>
        <w:jc w:val="both"/>
        <w:rPr>
          <w:sz w:val="28"/>
          <w:szCs w:val="28"/>
        </w:rPr>
      </w:pPr>
    </w:p>
    <w:p w:rsidR="007B75CA" w:rsidRPr="0021402E" w:rsidRDefault="007B75CA" w:rsidP="0021402E">
      <w:pPr>
        <w:spacing w:after="0" w:line="360" w:lineRule="auto"/>
        <w:jc w:val="center"/>
        <w:rPr>
          <w:rFonts w:ascii="Times New Roman" w:hAnsi="Times New Roman" w:cs="Times New Roman"/>
          <w:sz w:val="28"/>
          <w:szCs w:val="28"/>
        </w:rPr>
      </w:pPr>
      <w:r w:rsidRPr="0021402E">
        <w:rPr>
          <w:rFonts w:ascii="Times New Roman" w:hAnsi="Times New Roman" w:cs="Times New Roman"/>
          <w:sz w:val="28"/>
          <w:szCs w:val="28"/>
          <w:lang w:eastAsia="en-US"/>
        </w:rPr>
        <w:t xml:space="preserve">Контингент обучающихся в </w:t>
      </w:r>
      <w:r w:rsidRPr="0021402E">
        <w:rPr>
          <w:rFonts w:ascii="Times New Roman" w:eastAsia="Times New Roman" w:hAnsi="Times New Roman" w:cs="Times New Roman"/>
          <w:sz w:val="28"/>
          <w:szCs w:val="28"/>
        </w:rPr>
        <w:t>Финансово-экономическом колледже</w:t>
      </w:r>
      <w:r w:rsidRPr="0021402E">
        <w:rPr>
          <w:rFonts w:ascii="Times New Roman" w:hAnsi="Times New Roman" w:cs="Times New Roman"/>
          <w:sz w:val="28"/>
          <w:szCs w:val="28"/>
          <w:lang w:eastAsia="en-US"/>
        </w:rPr>
        <w:t xml:space="preserve"> ФГБОУ ВО «РГЭУ (РИНХ)» по специальностям СПО </w:t>
      </w:r>
      <w:r w:rsidRPr="0021402E">
        <w:rPr>
          <w:rFonts w:ascii="Times New Roman" w:hAnsi="Times New Roman" w:cs="Times New Roman"/>
          <w:sz w:val="28"/>
          <w:szCs w:val="28"/>
        </w:rPr>
        <w:t>в 202</w:t>
      </w:r>
      <w:r w:rsidR="0052530D" w:rsidRPr="0021402E">
        <w:rPr>
          <w:rFonts w:ascii="Times New Roman" w:hAnsi="Times New Roman" w:cs="Times New Roman"/>
          <w:sz w:val="28"/>
          <w:szCs w:val="28"/>
        </w:rPr>
        <w:t>4</w:t>
      </w:r>
      <w:r w:rsidRPr="0021402E">
        <w:rPr>
          <w:rFonts w:ascii="Times New Roman" w:hAnsi="Times New Roman" w:cs="Times New Roman"/>
          <w:sz w:val="28"/>
          <w:szCs w:val="28"/>
        </w:rPr>
        <w:t xml:space="preserve"> г.</w:t>
      </w:r>
      <w:r w:rsidRPr="0021402E">
        <w:rPr>
          <w:rFonts w:ascii="Times New Roman" w:eastAsia="Times New Roman" w:hAnsi="Times New Roman" w:cs="Times New Roman"/>
          <w:sz w:val="28"/>
          <w:szCs w:val="28"/>
        </w:rPr>
        <w:t xml:space="preserve"> (очная, заочная форма обучения)</w:t>
      </w:r>
    </w:p>
    <w:tbl>
      <w:tblPr>
        <w:tblStyle w:val="a7"/>
        <w:tblW w:w="10060" w:type="dxa"/>
        <w:tblInd w:w="-284" w:type="dxa"/>
        <w:tblLook w:val="04A0" w:firstRow="1" w:lastRow="0" w:firstColumn="1" w:lastColumn="0" w:noHBand="0" w:noVBand="1"/>
      </w:tblPr>
      <w:tblGrid>
        <w:gridCol w:w="1196"/>
        <w:gridCol w:w="5320"/>
        <w:gridCol w:w="1560"/>
        <w:gridCol w:w="1984"/>
      </w:tblGrid>
      <w:tr w:rsidR="00A2403C" w:rsidRPr="0021402E" w:rsidTr="00D50712">
        <w:tc>
          <w:tcPr>
            <w:tcW w:w="1196" w:type="dxa"/>
            <w:vAlign w:val="center"/>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09.02.07</w:t>
            </w:r>
          </w:p>
        </w:tc>
        <w:tc>
          <w:tcPr>
            <w:tcW w:w="5320" w:type="dxa"/>
            <w:vAlign w:val="center"/>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Информационные системы и программирование </w:t>
            </w:r>
          </w:p>
        </w:tc>
        <w:tc>
          <w:tcPr>
            <w:tcW w:w="1560" w:type="dxa"/>
            <w:vAlign w:val="center"/>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vAlign w:val="center"/>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466</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38.02.01</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Экономика и бухгалтерский учет (по отраслям)</w:t>
            </w:r>
          </w:p>
        </w:tc>
        <w:tc>
          <w:tcPr>
            <w:tcW w:w="1560" w:type="dxa"/>
            <w:vAlign w:val="center"/>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164</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38.02.04</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Коммерция (по отраслям)</w:t>
            </w:r>
          </w:p>
        </w:tc>
        <w:tc>
          <w:tcPr>
            <w:tcW w:w="1560" w:type="dxa"/>
            <w:vAlign w:val="center"/>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189</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lastRenderedPageBreak/>
              <w:t>38.02.06</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Финансы</w:t>
            </w:r>
          </w:p>
        </w:tc>
        <w:tc>
          <w:tcPr>
            <w:tcW w:w="1560" w:type="dxa"/>
          </w:tcPr>
          <w:p w:rsidR="00A2403C" w:rsidRPr="0021402E" w:rsidRDefault="00A2403C" w:rsidP="0021402E">
            <w:pPr>
              <w:spacing w:line="360" w:lineRule="auto"/>
              <w:ind w:left="0"/>
              <w:jc w:val="center"/>
              <w:rPr>
                <w:rFonts w:ascii="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411</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38.02.07</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Банковское дело</w:t>
            </w:r>
          </w:p>
        </w:tc>
        <w:tc>
          <w:tcPr>
            <w:tcW w:w="1560" w:type="dxa"/>
          </w:tcPr>
          <w:p w:rsidR="00A2403C" w:rsidRPr="0021402E" w:rsidRDefault="00A2403C" w:rsidP="0021402E">
            <w:pPr>
              <w:spacing w:line="360" w:lineRule="auto"/>
              <w:ind w:left="0"/>
              <w:jc w:val="center"/>
              <w:rPr>
                <w:rFonts w:ascii="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198</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38.02.08 </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Торговое дело</w:t>
            </w:r>
          </w:p>
        </w:tc>
        <w:tc>
          <w:tcPr>
            <w:tcW w:w="1560" w:type="dxa"/>
          </w:tcPr>
          <w:p w:rsidR="00A2403C" w:rsidRPr="0021402E" w:rsidRDefault="00A2403C" w:rsidP="0021402E">
            <w:pPr>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88</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40.02.01</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Право и организация социального обеспечения</w:t>
            </w:r>
          </w:p>
        </w:tc>
        <w:tc>
          <w:tcPr>
            <w:tcW w:w="1560" w:type="dxa"/>
          </w:tcPr>
          <w:p w:rsidR="00A2403C" w:rsidRPr="0021402E" w:rsidRDefault="00A2403C" w:rsidP="0021402E">
            <w:pPr>
              <w:spacing w:line="360" w:lineRule="auto"/>
              <w:ind w:left="0"/>
              <w:jc w:val="center"/>
              <w:rPr>
                <w:rFonts w:ascii="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461</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40.02.04</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Юриспруденция</w:t>
            </w:r>
          </w:p>
        </w:tc>
        <w:tc>
          <w:tcPr>
            <w:tcW w:w="1560" w:type="dxa"/>
          </w:tcPr>
          <w:p w:rsidR="00A2403C" w:rsidRPr="0021402E" w:rsidRDefault="00A2403C" w:rsidP="0021402E">
            <w:pPr>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303</w:t>
            </w:r>
          </w:p>
        </w:tc>
      </w:tr>
      <w:tr w:rsidR="00A2403C" w:rsidRPr="0021402E" w:rsidTr="00D50712">
        <w:tc>
          <w:tcPr>
            <w:tcW w:w="8076" w:type="dxa"/>
            <w:gridSpan w:val="3"/>
          </w:tcPr>
          <w:p w:rsidR="00A2403C" w:rsidRPr="0021402E" w:rsidRDefault="0021402E" w:rsidP="0021402E">
            <w:pPr>
              <w:spacing w:line="360" w:lineRule="auto"/>
              <w:ind w:left="0"/>
              <w:jc w:val="right"/>
              <w:rPr>
                <w:rFonts w:ascii="Times New Roman" w:hAnsi="Times New Roman" w:cs="Times New Roman"/>
                <w:sz w:val="28"/>
                <w:szCs w:val="28"/>
                <w:lang w:eastAsia="en-US"/>
              </w:rPr>
            </w:pPr>
            <w:r w:rsidRPr="0021402E">
              <w:rPr>
                <w:rFonts w:ascii="Times New Roman" w:eastAsia="Times New Roman" w:hAnsi="Times New Roman" w:cs="Times New Roman"/>
                <w:sz w:val="28"/>
                <w:szCs w:val="28"/>
              </w:rPr>
              <w:t>Итого по очной форме обучения</w:t>
            </w:r>
          </w:p>
        </w:tc>
        <w:tc>
          <w:tcPr>
            <w:tcW w:w="1984" w:type="dxa"/>
          </w:tcPr>
          <w:p w:rsidR="00A2403C" w:rsidRPr="0021402E" w:rsidRDefault="0021402E"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2280</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38.02.01</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Экономика и бухгалтерский учет (по отраслям)</w:t>
            </w:r>
          </w:p>
        </w:tc>
        <w:tc>
          <w:tcPr>
            <w:tcW w:w="1560" w:type="dxa"/>
            <w:vAlign w:val="center"/>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35</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38.02.06</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Финансы</w:t>
            </w:r>
          </w:p>
        </w:tc>
        <w:tc>
          <w:tcPr>
            <w:tcW w:w="1560" w:type="dxa"/>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262</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40.02.01</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Право и организация социального обеспечения</w:t>
            </w:r>
          </w:p>
        </w:tc>
        <w:tc>
          <w:tcPr>
            <w:tcW w:w="1560" w:type="dxa"/>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147</w:t>
            </w:r>
          </w:p>
        </w:tc>
      </w:tr>
      <w:tr w:rsidR="00A2403C" w:rsidRPr="0021402E" w:rsidTr="00D50712">
        <w:tc>
          <w:tcPr>
            <w:tcW w:w="119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40.02.04</w:t>
            </w:r>
          </w:p>
        </w:tc>
        <w:tc>
          <w:tcPr>
            <w:tcW w:w="5320"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Юриспруденция</w:t>
            </w:r>
          </w:p>
        </w:tc>
        <w:tc>
          <w:tcPr>
            <w:tcW w:w="1560" w:type="dxa"/>
          </w:tcPr>
          <w:p w:rsidR="00A2403C" w:rsidRPr="0021402E" w:rsidRDefault="00A2403C" w:rsidP="0021402E">
            <w:pPr>
              <w:widowControl w:val="0"/>
              <w:spacing w:line="360" w:lineRule="auto"/>
              <w:ind w:left="0"/>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c>
          <w:tcPr>
            <w:tcW w:w="1984" w:type="dxa"/>
          </w:tcPr>
          <w:p w:rsidR="00A2403C" w:rsidRPr="0021402E" w:rsidRDefault="00A2403C"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53</w:t>
            </w:r>
          </w:p>
        </w:tc>
      </w:tr>
      <w:tr w:rsidR="00A2403C" w:rsidRPr="0021402E" w:rsidTr="00D50712">
        <w:tc>
          <w:tcPr>
            <w:tcW w:w="8076" w:type="dxa"/>
            <w:gridSpan w:val="3"/>
          </w:tcPr>
          <w:p w:rsidR="00A2403C" w:rsidRPr="0021402E" w:rsidRDefault="0021402E" w:rsidP="0021402E">
            <w:pPr>
              <w:spacing w:line="360" w:lineRule="auto"/>
              <w:ind w:left="0"/>
              <w:jc w:val="right"/>
              <w:rPr>
                <w:rFonts w:ascii="Times New Roman" w:hAnsi="Times New Roman" w:cs="Times New Roman"/>
                <w:sz w:val="28"/>
                <w:szCs w:val="28"/>
                <w:lang w:eastAsia="en-US"/>
              </w:rPr>
            </w:pPr>
            <w:r w:rsidRPr="0021402E">
              <w:rPr>
                <w:rFonts w:ascii="Times New Roman" w:eastAsia="Times New Roman" w:hAnsi="Times New Roman" w:cs="Times New Roman"/>
                <w:sz w:val="28"/>
                <w:szCs w:val="28"/>
              </w:rPr>
              <w:t>Итого по заочной форме обучения</w:t>
            </w:r>
          </w:p>
        </w:tc>
        <w:tc>
          <w:tcPr>
            <w:tcW w:w="1984" w:type="dxa"/>
          </w:tcPr>
          <w:p w:rsidR="00A2403C" w:rsidRPr="0021402E" w:rsidRDefault="0021402E" w:rsidP="0021402E">
            <w:pPr>
              <w:spacing w:line="360" w:lineRule="auto"/>
              <w:ind w:left="0"/>
              <w:jc w:val="center"/>
              <w:rPr>
                <w:rFonts w:ascii="Times New Roman" w:hAnsi="Times New Roman" w:cs="Times New Roman"/>
                <w:sz w:val="28"/>
                <w:szCs w:val="28"/>
                <w:lang w:eastAsia="en-US"/>
              </w:rPr>
            </w:pPr>
            <w:r w:rsidRPr="0021402E">
              <w:rPr>
                <w:rFonts w:ascii="Times New Roman" w:hAnsi="Times New Roman" w:cs="Times New Roman"/>
                <w:sz w:val="28"/>
                <w:szCs w:val="28"/>
                <w:lang w:eastAsia="en-US"/>
              </w:rPr>
              <w:t>497</w:t>
            </w:r>
          </w:p>
        </w:tc>
      </w:tr>
    </w:tbl>
    <w:p w:rsidR="00056262" w:rsidRPr="0021402E" w:rsidRDefault="00056262" w:rsidP="0021402E">
      <w:pPr>
        <w:spacing w:after="0" w:line="360" w:lineRule="auto"/>
        <w:jc w:val="center"/>
        <w:rPr>
          <w:rFonts w:ascii="Times New Roman" w:hAnsi="Times New Roman" w:cs="Times New Roman"/>
          <w:sz w:val="28"/>
          <w:szCs w:val="28"/>
          <w:lang w:eastAsia="en-US"/>
        </w:rPr>
      </w:pPr>
    </w:p>
    <w:p w:rsidR="00056262" w:rsidRPr="0021402E" w:rsidRDefault="00056262" w:rsidP="0021402E">
      <w:pPr>
        <w:spacing w:after="0" w:line="360" w:lineRule="auto"/>
        <w:jc w:val="center"/>
        <w:rPr>
          <w:rFonts w:ascii="Times New Roman" w:hAnsi="Times New Roman" w:cs="Times New Roman"/>
          <w:sz w:val="28"/>
          <w:szCs w:val="28"/>
          <w:lang w:eastAsia="en-US"/>
        </w:rPr>
      </w:pPr>
    </w:p>
    <w:p w:rsidR="00A2403C" w:rsidRPr="0021402E" w:rsidRDefault="007B75CA" w:rsidP="0021402E">
      <w:pPr>
        <w:spacing w:after="0" w:line="360" w:lineRule="auto"/>
        <w:jc w:val="center"/>
        <w:rPr>
          <w:rFonts w:ascii="Times New Roman" w:eastAsia="Times New Roman" w:hAnsi="Times New Roman" w:cs="Times New Roman"/>
          <w:sz w:val="28"/>
          <w:szCs w:val="28"/>
        </w:rPr>
      </w:pPr>
      <w:r w:rsidRPr="0021402E">
        <w:rPr>
          <w:rFonts w:ascii="Times New Roman" w:hAnsi="Times New Roman" w:cs="Times New Roman"/>
          <w:sz w:val="28"/>
          <w:szCs w:val="28"/>
          <w:lang w:eastAsia="en-US"/>
        </w:rPr>
        <w:t xml:space="preserve">Контингент обучающихся в </w:t>
      </w:r>
      <w:r w:rsidRPr="0021402E">
        <w:rPr>
          <w:rFonts w:ascii="Times New Roman" w:eastAsia="Times New Roman" w:hAnsi="Times New Roman" w:cs="Times New Roman"/>
          <w:sz w:val="28"/>
          <w:szCs w:val="28"/>
        </w:rPr>
        <w:t>Финансово-экономическом колледже</w:t>
      </w:r>
      <w:r w:rsidRPr="0021402E">
        <w:rPr>
          <w:rFonts w:ascii="Times New Roman" w:hAnsi="Times New Roman" w:cs="Times New Roman"/>
          <w:sz w:val="28"/>
          <w:szCs w:val="28"/>
          <w:lang w:eastAsia="en-US"/>
        </w:rPr>
        <w:t xml:space="preserve"> ФГБОУ ВО «РГЭУ (РИНХ)» по специальностям СПО </w:t>
      </w:r>
      <w:r w:rsidRPr="0021402E">
        <w:rPr>
          <w:rFonts w:ascii="Times New Roman" w:hAnsi="Times New Roman" w:cs="Times New Roman"/>
          <w:sz w:val="28"/>
          <w:szCs w:val="28"/>
        </w:rPr>
        <w:t>в 202</w:t>
      </w:r>
      <w:r w:rsidR="00A2403C" w:rsidRPr="0021402E">
        <w:rPr>
          <w:rFonts w:ascii="Times New Roman" w:hAnsi="Times New Roman" w:cs="Times New Roman"/>
          <w:sz w:val="28"/>
          <w:szCs w:val="28"/>
        </w:rPr>
        <w:t>4</w:t>
      </w:r>
      <w:r w:rsidRPr="0021402E">
        <w:rPr>
          <w:rFonts w:ascii="Times New Roman" w:hAnsi="Times New Roman" w:cs="Times New Roman"/>
          <w:sz w:val="28"/>
          <w:szCs w:val="28"/>
        </w:rPr>
        <w:t xml:space="preserve"> г.</w:t>
      </w:r>
      <w:r w:rsidRPr="0021402E">
        <w:rPr>
          <w:rFonts w:ascii="Times New Roman" w:eastAsia="Times New Roman" w:hAnsi="Times New Roman" w:cs="Times New Roman"/>
          <w:sz w:val="28"/>
          <w:szCs w:val="28"/>
        </w:rPr>
        <w:t xml:space="preserve"> (очная, заочная форма обучения)</w:t>
      </w:r>
    </w:p>
    <w:tbl>
      <w:tblPr>
        <w:tblStyle w:val="a7"/>
        <w:tblW w:w="10065" w:type="dxa"/>
        <w:tblInd w:w="-289" w:type="dxa"/>
        <w:tblLayout w:type="fixed"/>
        <w:tblLook w:val="04A0" w:firstRow="1" w:lastRow="0" w:firstColumn="1" w:lastColumn="0" w:noHBand="0" w:noVBand="1"/>
      </w:tblPr>
      <w:tblGrid>
        <w:gridCol w:w="3516"/>
        <w:gridCol w:w="1276"/>
        <w:gridCol w:w="992"/>
        <w:gridCol w:w="1134"/>
        <w:gridCol w:w="1134"/>
        <w:gridCol w:w="992"/>
        <w:gridCol w:w="1021"/>
      </w:tblGrid>
      <w:tr w:rsidR="00A2403C" w:rsidRPr="0021402E" w:rsidTr="00D50712">
        <w:tc>
          <w:tcPr>
            <w:tcW w:w="3516" w:type="dxa"/>
          </w:tcPr>
          <w:p w:rsidR="00A2403C" w:rsidRPr="0021402E" w:rsidRDefault="00A2403C" w:rsidP="0021402E">
            <w:pPr>
              <w:widowControl w:val="0"/>
              <w:spacing w:line="360" w:lineRule="auto"/>
              <w:ind w:left="0"/>
              <w:jc w:val="both"/>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Специальность</w:t>
            </w:r>
          </w:p>
        </w:tc>
        <w:tc>
          <w:tcPr>
            <w:tcW w:w="1276"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 xml:space="preserve">Форма </w:t>
            </w:r>
          </w:p>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обучения</w:t>
            </w:r>
          </w:p>
        </w:tc>
        <w:tc>
          <w:tcPr>
            <w:tcW w:w="992"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1 курс</w:t>
            </w:r>
          </w:p>
        </w:tc>
        <w:tc>
          <w:tcPr>
            <w:tcW w:w="1134"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2 курс</w:t>
            </w:r>
          </w:p>
        </w:tc>
        <w:tc>
          <w:tcPr>
            <w:tcW w:w="1134"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3 курс</w:t>
            </w:r>
          </w:p>
        </w:tc>
        <w:tc>
          <w:tcPr>
            <w:tcW w:w="992" w:type="dxa"/>
          </w:tcPr>
          <w:p w:rsidR="00A2403C" w:rsidRPr="0021402E" w:rsidRDefault="00A2403C" w:rsidP="0021402E">
            <w:pPr>
              <w:widowControl w:val="0"/>
              <w:spacing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4 курс</w:t>
            </w:r>
          </w:p>
        </w:tc>
        <w:tc>
          <w:tcPr>
            <w:tcW w:w="1021" w:type="dxa"/>
          </w:tcPr>
          <w:p w:rsidR="00A2403C" w:rsidRPr="0021402E" w:rsidRDefault="00A2403C" w:rsidP="0021402E">
            <w:pPr>
              <w:widowControl w:val="0"/>
              <w:spacing w:line="360" w:lineRule="auto"/>
              <w:ind w:left="0"/>
              <w:jc w:val="both"/>
              <w:rPr>
                <w:rFonts w:ascii="Times New Roman" w:eastAsia="Times New Roman" w:hAnsi="Times New Roman" w:cs="Times New Roman"/>
                <w:spacing w:val="-2"/>
                <w:sz w:val="28"/>
                <w:szCs w:val="28"/>
              </w:rPr>
            </w:pPr>
            <w:r w:rsidRPr="0021402E">
              <w:rPr>
                <w:rFonts w:ascii="Times New Roman" w:hAnsi="Times New Roman" w:cs="Times New Roman"/>
                <w:sz w:val="28"/>
                <w:szCs w:val="28"/>
              </w:rPr>
              <w:t>Итого</w:t>
            </w:r>
          </w:p>
        </w:tc>
      </w:tr>
      <w:tr w:rsidR="00A2403C" w:rsidRPr="0021402E" w:rsidTr="00D50712">
        <w:tc>
          <w:tcPr>
            <w:tcW w:w="3516"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09.02.07 Информационные системы и программирование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153</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121</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84</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358</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hAnsi="Times New Roman" w:cs="Times New Roman"/>
                <w:sz w:val="28"/>
                <w:szCs w:val="28"/>
              </w:rPr>
            </w:pPr>
            <w:r w:rsidRPr="0021402E">
              <w:rPr>
                <w:rFonts w:ascii="Times New Roman" w:eastAsia="Lucida Sans Unicode" w:hAnsi="Times New Roman" w:cs="Times New Roman"/>
                <w:kern w:val="1"/>
                <w:sz w:val="28"/>
                <w:szCs w:val="28"/>
                <w:lang w:eastAsia="en-US"/>
              </w:rPr>
              <w:t xml:space="preserve">09.02.07 Информационные системы и </w:t>
            </w:r>
            <w:r w:rsidRPr="0021402E">
              <w:rPr>
                <w:rFonts w:ascii="Times New Roman" w:eastAsia="Lucida Sans Unicode" w:hAnsi="Times New Roman" w:cs="Times New Roman"/>
                <w:kern w:val="1"/>
                <w:sz w:val="28"/>
                <w:szCs w:val="28"/>
                <w:lang w:eastAsia="en-US"/>
              </w:rPr>
              <w:lastRenderedPageBreak/>
              <w:t xml:space="preserve">программирование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lastRenderedPageBreak/>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45</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27</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108</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lastRenderedPageBreak/>
              <w:t>38.02.01 Экономика и бухгалтерский учет (по отраслям)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64</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23</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45</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132</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38.02.01 Экономика и бухгалтерский учет (по отраслям)</w:t>
            </w:r>
            <w:r w:rsidRPr="0021402E">
              <w:rPr>
                <w:rFonts w:ascii="Times New Roman" w:hAnsi="Times New Roman" w:cs="Times New Roman"/>
                <w:b/>
                <w:sz w:val="28"/>
                <w:szCs w:val="28"/>
              </w:rPr>
              <w:t xml:space="preserve"> (</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32</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38.02.04 Коммерция (по отраслям)</w:t>
            </w:r>
            <w:r w:rsidRPr="0021402E">
              <w:rPr>
                <w:rFonts w:ascii="Times New Roman" w:hAnsi="Times New Roman" w:cs="Times New Roman"/>
                <w:b/>
                <w:sz w:val="28"/>
                <w:szCs w:val="28"/>
              </w:rPr>
              <w:t xml:space="preserve">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84</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82</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166</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38.02.04 Коммерция (по отраслям)</w:t>
            </w:r>
            <w:r w:rsidRPr="0021402E">
              <w:rPr>
                <w:rFonts w:ascii="Times New Roman" w:hAnsi="Times New Roman" w:cs="Times New Roman"/>
                <w:b/>
                <w:sz w:val="28"/>
                <w:szCs w:val="28"/>
              </w:rPr>
              <w:t xml:space="preserve"> (</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23</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23</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38.02.06 Финансы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125</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107</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104</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336</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38.02.06 Финансы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43</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32</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75</w:t>
            </w:r>
          </w:p>
        </w:tc>
      </w:tr>
      <w:tr w:rsidR="00A2403C" w:rsidRPr="0021402E" w:rsidTr="00D50712">
        <w:tc>
          <w:tcPr>
            <w:tcW w:w="3516"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lastRenderedPageBreak/>
              <w:t xml:space="preserve">38.02.07 Банковское дело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67</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48</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52</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167</w:t>
            </w:r>
          </w:p>
        </w:tc>
      </w:tr>
      <w:tr w:rsidR="00A2403C" w:rsidRPr="0021402E" w:rsidTr="00D50712">
        <w:tc>
          <w:tcPr>
            <w:tcW w:w="3516"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38.02.07 Банковское дело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15</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31</w:t>
            </w:r>
          </w:p>
        </w:tc>
      </w:tr>
      <w:tr w:rsidR="00A2403C" w:rsidRPr="0021402E" w:rsidTr="00D50712">
        <w:tc>
          <w:tcPr>
            <w:tcW w:w="3516"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38.02.08 Торговое дело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suppressLineNumbers/>
              <w:suppressAutoHyphens/>
              <w:snapToGrid w:val="0"/>
              <w:spacing w:line="360" w:lineRule="auto"/>
              <w:ind w:left="0"/>
              <w:jc w:val="center"/>
              <w:rPr>
                <w:rFonts w:ascii="Times New Roman" w:eastAsia="Lucida Sans Unicode" w:hAnsi="Times New Roman" w:cs="Times New Roman"/>
                <w:kern w:val="1"/>
                <w:sz w:val="28"/>
                <w:szCs w:val="28"/>
                <w:lang w:eastAsia="en-US"/>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71</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71</w:t>
            </w:r>
          </w:p>
        </w:tc>
      </w:tr>
      <w:tr w:rsidR="00A2403C" w:rsidRPr="0021402E" w:rsidTr="00D50712">
        <w:tc>
          <w:tcPr>
            <w:tcW w:w="3516" w:type="dxa"/>
          </w:tcPr>
          <w:p w:rsidR="00A2403C" w:rsidRPr="0021402E" w:rsidRDefault="00A2403C" w:rsidP="0021402E">
            <w:pPr>
              <w:suppressLineNumbers/>
              <w:suppressAutoHyphens/>
              <w:snapToGrid w:val="0"/>
              <w:spacing w:line="360" w:lineRule="auto"/>
              <w:ind w:left="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38.02.08 Торговое дело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17</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17</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hAnsi="Times New Roman" w:cs="Times New Roman"/>
                <w:sz w:val="28"/>
                <w:szCs w:val="28"/>
              </w:rPr>
            </w:pPr>
            <w:r w:rsidRPr="0021402E">
              <w:rPr>
                <w:rFonts w:ascii="Times New Roman" w:hAnsi="Times New Roman" w:cs="Times New Roman"/>
                <w:sz w:val="28"/>
                <w:szCs w:val="28"/>
              </w:rPr>
              <w:t>40.02.01 «Право и организация социального обеспечения»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185</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202</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388</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hAnsi="Times New Roman" w:cs="Times New Roman"/>
                <w:sz w:val="28"/>
                <w:szCs w:val="28"/>
              </w:rPr>
            </w:pPr>
            <w:r w:rsidRPr="0021402E">
              <w:rPr>
                <w:rFonts w:ascii="Times New Roman" w:hAnsi="Times New Roman" w:cs="Times New Roman"/>
                <w:sz w:val="28"/>
                <w:szCs w:val="28"/>
              </w:rPr>
              <w:t>40.02.01 Право и организация социального обеспечения (</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72</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73</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hAnsi="Times New Roman" w:cs="Times New Roman"/>
                <w:sz w:val="28"/>
                <w:szCs w:val="28"/>
              </w:rPr>
              <w:t>40.02.04 Юриспруденция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247</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247</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hAnsi="Times New Roman" w:cs="Times New Roman"/>
                <w:sz w:val="28"/>
                <w:szCs w:val="28"/>
              </w:rPr>
            </w:pPr>
            <w:r w:rsidRPr="0021402E">
              <w:rPr>
                <w:rFonts w:ascii="Times New Roman" w:hAnsi="Times New Roman" w:cs="Times New Roman"/>
                <w:sz w:val="28"/>
                <w:szCs w:val="28"/>
              </w:rPr>
              <w:t>40.02.04 Юриспруденция (</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56</w:t>
            </w:r>
          </w:p>
        </w:tc>
      </w:tr>
      <w:tr w:rsidR="00A2403C" w:rsidRPr="0021402E" w:rsidTr="00D50712">
        <w:trPr>
          <w:trHeight w:val="415"/>
        </w:trPr>
        <w:tc>
          <w:tcPr>
            <w:tcW w:w="4792" w:type="dxa"/>
            <w:gridSpan w:val="2"/>
            <w:tcBorders>
              <w:top w:val="single" w:sz="4" w:space="0" w:color="auto"/>
            </w:tcBorders>
          </w:tcPr>
          <w:p w:rsidR="00A2403C" w:rsidRPr="0021402E" w:rsidRDefault="00A2403C" w:rsidP="0021402E">
            <w:pPr>
              <w:pStyle w:val="aa"/>
              <w:widowControl w:val="0"/>
              <w:spacing w:line="360" w:lineRule="auto"/>
              <w:ind w:left="0"/>
              <w:contextualSpacing w:val="0"/>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Итого по очной форме обучения</w:t>
            </w:r>
          </w:p>
        </w:tc>
        <w:tc>
          <w:tcPr>
            <w:tcW w:w="992" w:type="dxa"/>
            <w:tcBorders>
              <w:top w:val="single" w:sz="4" w:space="0" w:color="auto"/>
              <w:bottom w:val="single" w:sz="4" w:space="0" w:color="auto"/>
            </w:tcBorders>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922</w:t>
            </w:r>
          </w:p>
        </w:tc>
        <w:tc>
          <w:tcPr>
            <w:tcW w:w="1134" w:type="dxa"/>
            <w:tcBorders>
              <w:top w:val="single" w:sz="4" w:space="0" w:color="auto"/>
              <w:bottom w:val="single" w:sz="4" w:space="0" w:color="auto"/>
            </w:tcBorders>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762</w:t>
            </w:r>
          </w:p>
        </w:tc>
        <w:tc>
          <w:tcPr>
            <w:tcW w:w="1134" w:type="dxa"/>
            <w:tcBorders>
              <w:top w:val="single" w:sz="4" w:space="0" w:color="auto"/>
              <w:bottom w:val="single" w:sz="4" w:space="0" w:color="auto"/>
            </w:tcBorders>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596</w:t>
            </w:r>
          </w:p>
        </w:tc>
        <w:tc>
          <w:tcPr>
            <w:tcW w:w="992" w:type="dxa"/>
            <w:tcBorders>
              <w:top w:val="single" w:sz="4" w:space="0" w:color="auto"/>
              <w:bottom w:val="single" w:sz="4" w:space="0" w:color="auto"/>
            </w:tcBorders>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Borders>
              <w:top w:val="single" w:sz="4" w:space="0" w:color="auto"/>
              <w:bottom w:val="single" w:sz="4" w:space="0" w:color="auto"/>
            </w:tcBorders>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2280</w:t>
            </w:r>
          </w:p>
        </w:tc>
      </w:tr>
    </w:tbl>
    <w:p w:rsidR="00A2403C" w:rsidRPr="0021402E" w:rsidRDefault="00A2403C" w:rsidP="0021402E">
      <w:pPr>
        <w:spacing w:line="360" w:lineRule="auto"/>
        <w:rPr>
          <w:rFonts w:ascii="Times New Roman" w:hAnsi="Times New Roman" w:cs="Times New Roman"/>
          <w:sz w:val="28"/>
          <w:szCs w:val="28"/>
        </w:rPr>
      </w:pPr>
    </w:p>
    <w:tbl>
      <w:tblPr>
        <w:tblStyle w:val="a7"/>
        <w:tblW w:w="10065" w:type="dxa"/>
        <w:tblInd w:w="-289" w:type="dxa"/>
        <w:tblLayout w:type="fixed"/>
        <w:tblLook w:val="04A0" w:firstRow="1" w:lastRow="0" w:firstColumn="1" w:lastColumn="0" w:noHBand="0" w:noVBand="1"/>
      </w:tblPr>
      <w:tblGrid>
        <w:gridCol w:w="3516"/>
        <w:gridCol w:w="1276"/>
        <w:gridCol w:w="992"/>
        <w:gridCol w:w="1134"/>
        <w:gridCol w:w="1134"/>
        <w:gridCol w:w="992"/>
        <w:gridCol w:w="1021"/>
      </w:tblGrid>
      <w:tr w:rsidR="00A2403C" w:rsidRPr="0021402E" w:rsidTr="00D50712">
        <w:tc>
          <w:tcPr>
            <w:tcW w:w="3516" w:type="dxa"/>
          </w:tcPr>
          <w:p w:rsidR="00A2403C" w:rsidRPr="0021402E" w:rsidRDefault="00A2403C" w:rsidP="0021402E">
            <w:pPr>
              <w:widowControl w:val="0"/>
              <w:spacing w:line="360" w:lineRule="auto"/>
              <w:ind w:left="0"/>
              <w:jc w:val="both"/>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lastRenderedPageBreak/>
              <w:t>Специальность</w:t>
            </w:r>
          </w:p>
        </w:tc>
        <w:tc>
          <w:tcPr>
            <w:tcW w:w="1276"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 xml:space="preserve">Форма </w:t>
            </w:r>
          </w:p>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обучения</w:t>
            </w:r>
          </w:p>
        </w:tc>
        <w:tc>
          <w:tcPr>
            <w:tcW w:w="992"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1 курс</w:t>
            </w:r>
          </w:p>
        </w:tc>
        <w:tc>
          <w:tcPr>
            <w:tcW w:w="1134"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2 курс</w:t>
            </w:r>
          </w:p>
        </w:tc>
        <w:tc>
          <w:tcPr>
            <w:tcW w:w="1134" w:type="dxa"/>
          </w:tcPr>
          <w:p w:rsidR="00A2403C" w:rsidRPr="0021402E" w:rsidRDefault="00A2403C" w:rsidP="0021402E">
            <w:pPr>
              <w:pStyle w:val="aa"/>
              <w:widowControl w:val="0"/>
              <w:spacing w:line="360" w:lineRule="auto"/>
              <w:ind w:left="0"/>
              <w:contextualSpacing w:val="0"/>
              <w:jc w:val="center"/>
              <w:rPr>
                <w:rFonts w:ascii="Times New Roman" w:hAnsi="Times New Roman" w:cs="Times New Roman"/>
                <w:sz w:val="28"/>
                <w:szCs w:val="28"/>
              </w:rPr>
            </w:pPr>
            <w:r w:rsidRPr="0021402E">
              <w:rPr>
                <w:rFonts w:ascii="Times New Roman" w:hAnsi="Times New Roman" w:cs="Times New Roman"/>
                <w:sz w:val="28"/>
                <w:szCs w:val="28"/>
              </w:rPr>
              <w:t>3 курс</w:t>
            </w:r>
          </w:p>
        </w:tc>
        <w:tc>
          <w:tcPr>
            <w:tcW w:w="992" w:type="dxa"/>
          </w:tcPr>
          <w:p w:rsidR="00A2403C" w:rsidRPr="0021402E" w:rsidRDefault="00A2403C" w:rsidP="0021402E">
            <w:pPr>
              <w:widowControl w:val="0"/>
              <w:spacing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4 курс</w:t>
            </w:r>
          </w:p>
        </w:tc>
        <w:tc>
          <w:tcPr>
            <w:tcW w:w="1021" w:type="dxa"/>
          </w:tcPr>
          <w:p w:rsidR="00A2403C" w:rsidRPr="0021402E" w:rsidRDefault="00A2403C" w:rsidP="0021402E">
            <w:pPr>
              <w:widowControl w:val="0"/>
              <w:spacing w:line="360" w:lineRule="auto"/>
              <w:ind w:left="0"/>
              <w:jc w:val="both"/>
              <w:rPr>
                <w:rFonts w:ascii="Times New Roman" w:eastAsia="Times New Roman" w:hAnsi="Times New Roman" w:cs="Times New Roman"/>
                <w:spacing w:val="-2"/>
                <w:sz w:val="28"/>
                <w:szCs w:val="28"/>
              </w:rPr>
            </w:pPr>
            <w:r w:rsidRPr="0021402E">
              <w:rPr>
                <w:rFonts w:ascii="Times New Roman" w:hAnsi="Times New Roman" w:cs="Times New Roman"/>
                <w:sz w:val="28"/>
                <w:szCs w:val="28"/>
              </w:rPr>
              <w:t>Итого</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38.02.01 Экономика и бухгалтерский учет (по отраслям)</w:t>
            </w:r>
            <w:r w:rsidRPr="0021402E">
              <w:rPr>
                <w:rFonts w:ascii="Times New Roman" w:hAnsi="Times New Roman" w:cs="Times New Roman"/>
                <w:b/>
                <w:sz w:val="28"/>
                <w:szCs w:val="28"/>
              </w:rPr>
              <w:t xml:space="preserve">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38.02.01 Экономика и бухгалтерский учет (по отраслям)</w:t>
            </w:r>
            <w:r w:rsidRPr="0021402E">
              <w:rPr>
                <w:rFonts w:ascii="Times New Roman" w:hAnsi="Times New Roman" w:cs="Times New Roman"/>
                <w:b/>
                <w:sz w:val="28"/>
                <w:szCs w:val="28"/>
              </w:rPr>
              <w:t xml:space="preserve"> (</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8</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11</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19</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38.02.06 Финансы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31</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44</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51</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37</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163</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eastAsia="Lucida Sans Unicode" w:hAnsi="Times New Roman" w:cs="Times New Roman"/>
                <w:kern w:val="1"/>
                <w:sz w:val="28"/>
                <w:szCs w:val="28"/>
                <w:lang w:eastAsia="en-US"/>
              </w:rPr>
              <w:t xml:space="preserve">38.02.06 Финансы </w:t>
            </w:r>
            <w:r w:rsidRPr="0021402E">
              <w:rPr>
                <w:rFonts w:ascii="Times New Roman" w:hAnsi="Times New Roman" w:cs="Times New Roman"/>
                <w:b/>
                <w:sz w:val="28"/>
                <w:szCs w:val="28"/>
              </w:rPr>
              <w:t>(</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49</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26</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24</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99</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hAnsi="Times New Roman" w:cs="Times New Roman"/>
                <w:sz w:val="28"/>
                <w:szCs w:val="28"/>
              </w:rPr>
            </w:pPr>
            <w:r w:rsidRPr="0021402E">
              <w:rPr>
                <w:rFonts w:ascii="Times New Roman" w:hAnsi="Times New Roman" w:cs="Times New Roman"/>
                <w:sz w:val="28"/>
                <w:szCs w:val="28"/>
              </w:rPr>
              <w:t>40.02.01 Право и организация социального обеспечения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2</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59</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35</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146</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hAnsi="Times New Roman" w:cs="Times New Roman"/>
                <w:sz w:val="28"/>
                <w:szCs w:val="28"/>
              </w:rPr>
            </w:pPr>
            <w:r w:rsidRPr="0021402E">
              <w:rPr>
                <w:rFonts w:ascii="Times New Roman" w:hAnsi="Times New Roman" w:cs="Times New Roman"/>
                <w:sz w:val="28"/>
                <w:szCs w:val="28"/>
              </w:rPr>
              <w:t>40.02.01 Право и организация социального обеспечения (</w:t>
            </w:r>
            <w:r w:rsidRPr="0021402E">
              <w:rPr>
                <w:rFonts w:ascii="Times New Roman" w:eastAsia="Times New Roman" w:hAnsi="Times New Roman" w:cs="Times New Roman"/>
                <w:sz w:val="28"/>
                <w:szCs w:val="28"/>
              </w:rPr>
              <w:t>на базе среднего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w:t>
            </w:r>
          </w:p>
        </w:tc>
      </w:tr>
      <w:tr w:rsidR="00A2403C" w:rsidRPr="0021402E" w:rsidTr="00D50712">
        <w:tc>
          <w:tcPr>
            <w:tcW w:w="3516" w:type="dxa"/>
          </w:tcPr>
          <w:p w:rsidR="00A2403C" w:rsidRPr="0021402E" w:rsidRDefault="00A2403C" w:rsidP="0021402E">
            <w:pPr>
              <w:pStyle w:val="aa"/>
              <w:widowControl w:val="0"/>
              <w:spacing w:line="360" w:lineRule="auto"/>
              <w:ind w:left="0"/>
              <w:contextualSpacing w:val="0"/>
              <w:rPr>
                <w:rFonts w:ascii="Times New Roman" w:eastAsia="Lucida Sans Unicode" w:hAnsi="Times New Roman" w:cs="Times New Roman"/>
                <w:kern w:val="1"/>
                <w:sz w:val="28"/>
                <w:szCs w:val="28"/>
                <w:lang w:eastAsia="en-US"/>
              </w:rPr>
            </w:pPr>
            <w:r w:rsidRPr="0021402E">
              <w:rPr>
                <w:rFonts w:ascii="Times New Roman" w:hAnsi="Times New Roman" w:cs="Times New Roman"/>
                <w:sz w:val="28"/>
                <w:szCs w:val="28"/>
              </w:rPr>
              <w:lastRenderedPageBreak/>
              <w:t>40.02.04 Юриспруденция (</w:t>
            </w:r>
            <w:r w:rsidRPr="0021402E">
              <w:rPr>
                <w:rFonts w:ascii="Times New Roman" w:eastAsia="Times New Roman" w:hAnsi="Times New Roman" w:cs="Times New Roman"/>
                <w:sz w:val="28"/>
                <w:szCs w:val="28"/>
              </w:rPr>
              <w:t>на базе основного общего образования)</w:t>
            </w:r>
          </w:p>
        </w:tc>
        <w:tc>
          <w:tcPr>
            <w:tcW w:w="1276"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заочная</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53</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0</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53</w:t>
            </w:r>
          </w:p>
        </w:tc>
      </w:tr>
      <w:tr w:rsidR="00A2403C" w:rsidRPr="0021402E" w:rsidTr="00D50712">
        <w:tc>
          <w:tcPr>
            <w:tcW w:w="4792" w:type="dxa"/>
            <w:gridSpan w:val="2"/>
          </w:tcPr>
          <w:p w:rsidR="00A2403C" w:rsidRPr="0021402E" w:rsidRDefault="00A2403C" w:rsidP="0021402E">
            <w:pPr>
              <w:pStyle w:val="aa"/>
              <w:widowControl w:val="0"/>
              <w:spacing w:line="360" w:lineRule="auto"/>
              <w:ind w:left="0"/>
              <w:contextualSpacing w:val="0"/>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Итого по заочной форме обучения</w:t>
            </w:r>
          </w:p>
          <w:p w:rsidR="00A2403C" w:rsidRPr="0021402E" w:rsidRDefault="00A2403C" w:rsidP="0021402E">
            <w:pPr>
              <w:widowControl w:val="0"/>
              <w:spacing w:line="360" w:lineRule="auto"/>
              <w:ind w:left="0"/>
              <w:jc w:val="both"/>
              <w:rPr>
                <w:rFonts w:ascii="Times New Roman" w:eastAsia="Times New Roman" w:hAnsi="Times New Roman" w:cs="Times New Roman"/>
                <w:spacing w:val="-2"/>
                <w:sz w:val="28"/>
                <w:szCs w:val="28"/>
              </w:rPr>
            </w:pP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151</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128</w:t>
            </w:r>
          </w:p>
        </w:tc>
        <w:tc>
          <w:tcPr>
            <w:tcW w:w="1134"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146</w:t>
            </w:r>
          </w:p>
        </w:tc>
        <w:tc>
          <w:tcPr>
            <w:tcW w:w="992"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72</w:t>
            </w:r>
          </w:p>
        </w:tc>
        <w:tc>
          <w:tcPr>
            <w:tcW w:w="1021" w:type="dxa"/>
          </w:tcPr>
          <w:p w:rsidR="00A2403C" w:rsidRPr="0021402E" w:rsidRDefault="00A2403C" w:rsidP="0021402E">
            <w:pPr>
              <w:widowControl w:val="0"/>
              <w:spacing w:line="360" w:lineRule="auto"/>
              <w:ind w:left="0"/>
              <w:jc w:val="center"/>
              <w:rPr>
                <w:rFonts w:ascii="Times New Roman" w:eastAsia="Times New Roman" w:hAnsi="Times New Roman" w:cs="Times New Roman"/>
                <w:spacing w:val="-2"/>
                <w:sz w:val="28"/>
                <w:szCs w:val="28"/>
              </w:rPr>
            </w:pPr>
            <w:r w:rsidRPr="0021402E">
              <w:rPr>
                <w:rFonts w:ascii="Times New Roman" w:eastAsia="Times New Roman" w:hAnsi="Times New Roman" w:cs="Times New Roman"/>
                <w:spacing w:val="-2"/>
                <w:sz w:val="28"/>
                <w:szCs w:val="28"/>
              </w:rPr>
              <w:t>497</w:t>
            </w:r>
          </w:p>
        </w:tc>
      </w:tr>
    </w:tbl>
    <w:p w:rsidR="00A2403C" w:rsidRPr="0021402E" w:rsidRDefault="00A2403C" w:rsidP="0021402E">
      <w:pPr>
        <w:widowControl w:val="0"/>
        <w:spacing w:after="0" w:line="360" w:lineRule="auto"/>
        <w:ind w:left="0" w:firstLine="708"/>
        <w:jc w:val="both"/>
        <w:rPr>
          <w:rFonts w:ascii="Times New Roman" w:hAnsi="Times New Roman" w:cs="Times New Roman"/>
          <w:color w:val="FF0000"/>
          <w:sz w:val="28"/>
          <w:szCs w:val="28"/>
          <w:lang w:eastAsia="en-US"/>
        </w:rPr>
      </w:pPr>
    </w:p>
    <w:p w:rsidR="00A2403C" w:rsidRPr="0021402E" w:rsidRDefault="00A2403C" w:rsidP="0021402E">
      <w:pPr>
        <w:spacing w:afterLines="40" w:after="96" w:line="360" w:lineRule="auto"/>
        <w:ind w:left="0" w:firstLine="584"/>
        <w:jc w:val="both"/>
        <w:rPr>
          <w:rFonts w:ascii="Times New Roman" w:hAnsi="Times New Roman" w:cs="Times New Roman"/>
          <w:sz w:val="28"/>
          <w:szCs w:val="28"/>
          <w:lang w:eastAsia="en-US"/>
        </w:rPr>
      </w:pPr>
      <w:r w:rsidRPr="0021402E">
        <w:rPr>
          <w:rFonts w:ascii="Times New Roman" w:hAnsi="Times New Roman" w:cs="Times New Roman"/>
          <w:sz w:val="28"/>
          <w:szCs w:val="28"/>
        </w:rPr>
        <w:t xml:space="preserve">Общая численность студентов, обучающихся по образовательным программам среднего профессионального образования в 2024 году составила 2777 чел. </w:t>
      </w:r>
      <w:r w:rsidRPr="0021402E">
        <w:rPr>
          <w:rFonts w:ascii="Times New Roman" w:hAnsi="Times New Roman" w:cs="Times New Roman"/>
          <w:sz w:val="28"/>
          <w:szCs w:val="28"/>
          <w:lang w:eastAsia="en-US"/>
        </w:rPr>
        <w:t>Доля студентов, обучающихся за счет средств физических и (или) юридических лиц, составляет 93 %, за счет средств Федерального бюджета 7 %.  Из них обучаются на очной форме обучения - 2280 человек, что составляет 82 % от общего контингента средне</w:t>
      </w:r>
      <w:r w:rsidR="00D63F4E" w:rsidRPr="0021402E">
        <w:rPr>
          <w:rFonts w:ascii="Times New Roman" w:hAnsi="Times New Roman" w:cs="Times New Roman"/>
          <w:sz w:val="28"/>
          <w:szCs w:val="28"/>
          <w:lang w:eastAsia="en-US"/>
        </w:rPr>
        <w:t>го</w:t>
      </w:r>
      <w:r w:rsidRPr="0021402E">
        <w:rPr>
          <w:rFonts w:ascii="Times New Roman" w:hAnsi="Times New Roman" w:cs="Times New Roman"/>
          <w:sz w:val="28"/>
          <w:szCs w:val="28"/>
          <w:lang w:eastAsia="en-US"/>
        </w:rPr>
        <w:t xml:space="preserve"> профессионального образования и на заочной форме обучения – 497 человек или 18 %.  </w:t>
      </w:r>
    </w:p>
    <w:p w:rsidR="00056262" w:rsidRPr="0021402E" w:rsidRDefault="00056262" w:rsidP="0021402E">
      <w:pPr>
        <w:widowControl w:val="0"/>
        <w:spacing w:after="0" w:line="360" w:lineRule="auto"/>
        <w:ind w:left="0" w:firstLine="708"/>
        <w:jc w:val="both"/>
        <w:rPr>
          <w:rFonts w:ascii="Times New Roman" w:hAnsi="Times New Roman" w:cs="Times New Roman"/>
          <w:color w:val="FF0000"/>
          <w:sz w:val="28"/>
          <w:szCs w:val="28"/>
          <w:lang w:eastAsia="en-US"/>
        </w:rPr>
      </w:pPr>
    </w:p>
    <w:p w:rsidR="0052530D" w:rsidRPr="0021402E" w:rsidRDefault="0052530D" w:rsidP="0021402E">
      <w:pPr>
        <w:autoSpaceDE w:val="0"/>
        <w:autoSpaceDN w:val="0"/>
        <w:adjustRightInd w:val="0"/>
        <w:spacing w:line="360" w:lineRule="auto"/>
        <w:ind w:firstLine="709"/>
        <w:jc w:val="both"/>
        <w:rPr>
          <w:rFonts w:ascii="Times New Roman" w:eastAsia="Times New Roman" w:hAnsi="Times New Roman" w:cs="Times New Roman"/>
          <w:sz w:val="28"/>
          <w:szCs w:val="28"/>
        </w:rPr>
      </w:pPr>
      <w:r w:rsidRPr="0021402E">
        <w:rPr>
          <w:rFonts w:ascii="Times New Roman" w:eastAsia="Lucida Sans Unicode" w:hAnsi="Times New Roman" w:cs="Times New Roman"/>
          <w:spacing w:val="-4"/>
          <w:kern w:val="1"/>
          <w:sz w:val="28"/>
          <w:szCs w:val="28"/>
          <w:lang w:eastAsia="en-US"/>
        </w:rPr>
        <w:t>Сведения о наборе обучающихся</w:t>
      </w:r>
      <w:r w:rsidRPr="0021402E">
        <w:rPr>
          <w:rFonts w:ascii="Times New Roman" w:eastAsia="Times New Roman" w:hAnsi="Times New Roman" w:cs="Times New Roman"/>
          <w:sz w:val="28"/>
          <w:szCs w:val="28"/>
        </w:rPr>
        <w:t xml:space="preserve"> по основным образовательным программам в 2024 году (очная, заочная форма обучения)</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2693"/>
        <w:gridCol w:w="1276"/>
        <w:gridCol w:w="1417"/>
        <w:gridCol w:w="1305"/>
      </w:tblGrid>
      <w:tr w:rsidR="0052530D" w:rsidRPr="0021402E" w:rsidTr="0052530D">
        <w:tc>
          <w:tcPr>
            <w:tcW w:w="2694" w:type="dxa"/>
          </w:tcPr>
          <w:p w:rsidR="0052530D" w:rsidRPr="0021402E" w:rsidRDefault="0052530D" w:rsidP="0021402E">
            <w:pPr>
              <w:autoSpaceDE w:val="0"/>
              <w:autoSpaceDN w:val="0"/>
              <w:adjustRightInd w:val="0"/>
              <w:spacing w:after="40" w:line="360" w:lineRule="auto"/>
              <w:jc w:val="center"/>
              <w:rPr>
                <w:rFonts w:ascii="Times New Roman" w:eastAsia="Calibri" w:hAnsi="Times New Roman" w:cs="Times New Roman"/>
                <w:sz w:val="28"/>
                <w:szCs w:val="28"/>
              </w:rPr>
            </w:pPr>
            <w:r w:rsidRPr="0021402E">
              <w:rPr>
                <w:rFonts w:ascii="Times New Roman" w:eastAsia="Calibri" w:hAnsi="Times New Roman" w:cs="Times New Roman"/>
                <w:sz w:val="28"/>
                <w:szCs w:val="28"/>
              </w:rPr>
              <w:t>Специальность, с указанием кода</w:t>
            </w:r>
          </w:p>
        </w:tc>
        <w:tc>
          <w:tcPr>
            <w:tcW w:w="2693" w:type="dxa"/>
            <w:shd w:val="clear" w:color="auto" w:fill="auto"/>
          </w:tcPr>
          <w:p w:rsidR="0052530D" w:rsidRPr="0021402E" w:rsidRDefault="0052530D" w:rsidP="0021402E">
            <w:pPr>
              <w:autoSpaceDE w:val="0"/>
              <w:autoSpaceDN w:val="0"/>
              <w:adjustRightInd w:val="0"/>
              <w:spacing w:after="40" w:line="360" w:lineRule="auto"/>
              <w:jc w:val="center"/>
              <w:rPr>
                <w:rFonts w:ascii="Times New Roman" w:eastAsia="Times New Roman" w:hAnsi="Times New Roman" w:cs="Times New Roman"/>
                <w:sz w:val="28"/>
                <w:szCs w:val="28"/>
              </w:rPr>
            </w:pPr>
            <w:r w:rsidRPr="0021402E">
              <w:rPr>
                <w:rFonts w:ascii="Times New Roman" w:eastAsia="Calibri" w:hAnsi="Times New Roman" w:cs="Times New Roman"/>
                <w:sz w:val="28"/>
                <w:szCs w:val="28"/>
              </w:rPr>
              <w:t>Уровень образования, необходимый для приема на обучение по ППССЗ</w:t>
            </w:r>
          </w:p>
        </w:tc>
        <w:tc>
          <w:tcPr>
            <w:tcW w:w="1276" w:type="dxa"/>
          </w:tcPr>
          <w:p w:rsidR="0052530D" w:rsidRPr="0021402E" w:rsidRDefault="0052530D" w:rsidP="0021402E">
            <w:pPr>
              <w:autoSpaceDE w:val="0"/>
              <w:autoSpaceDN w:val="0"/>
              <w:adjustRightInd w:val="0"/>
              <w:spacing w:after="40"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 форма обучения</w:t>
            </w:r>
          </w:p>
        </w:tc>
        <w:tc>
          <w:tcPr>
            <w:tcW w:w="1417" w:type="dxa"/>
            <w:shd w:val="clear" w:color="auto" w:fill="auto"/>
          </w:tcPr>
          <w:p w:rsidR="0052530D" w:rsidRPr="0021402E" w:rsidRDefault="0052530D" w:rsidP="0021402E">
            <w:pPr>
              <w:autoSpaceDE w:val="0"/>
              <w:autoSpaceDN w:val="0"/>
              <w:adjustRightInd w:val="0"/>
              <w:spacing w:after="40"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 форма обучения</w:t>
            </w:r>
          </w:p>
        </w:tc>
        <w:tc>
          <w:tcPr>
            <w:tcW w:w="1305" w:type="dxa"/>
            <w:shd w:val="clear" w:color="auto" w:fill="auto"/>
          </w:tcPr>
          <w:p w:rsidR="0052530D" w:rsidRPr="0021402E" w:rsidRDefault="0052530D" w:rsidP="0021402E">
            <w:pPr>
              <w:autoSpaceDE w:val="0"/>
              <w:autoSpaceDN w:val="0"/>
              <w:adjustRightInd w:val="0"/>
              <w:spacing w:after="40"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Кол-во человек</w:t>
            </w:r>
          </w:p>
        </w:tc>
      </w:tr>
      <w:tr w:rsidR="0052530D" w:rsidRPr="0021402E" w:rsidTr="0052530D">
        <w:trPr>
          <w:trHeight w:val="555"/>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0"/>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09.02.07 Информационные системы и программирование</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358</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358</w:t>
            </w:r>
          </w:p>
        </w:tc>
      </w:tr>
      <w:tr w:rsidR="0052530D" w:rsidRPr="0021402E" w:rsidTr="0052530D">
        <w:trPr>
          <w:trHeight w:val="555"/>
        </w:trPr>
        <w:tc>
          <w:tcPr>
            <w:tcW w:w="2694" w:type="dxa"/>
            <w:vMerge/>
            <w:vAlign w:val="center"/>
          </w:tcPr>
          <w:p w:rsidR="0052530D" w:rsidRPr="0021402E" w:rsidRDefault="0052530D" w:rsidP="0021402E">
            <w:pPr>
              <w:autoSpaceDE w:val="0"/>
              <w:autoSpaceDN w:val="0"/>
              <w:adjustRightInd w:val="0"/>
              <w:spacing w:afterLines="40" w:after="96" w:line="360" w:lineRule="auto"/>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108</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108</w:t>
            </w:r>
          </w:p>
        </w:tc>
      </w:tr>
      <w:tr w:rsidR="0052530D" w:rsidRPr="0021402E" w:rsidTr="0052530D">
        <w:trPr>
          <w:trHeight w:val="413"/>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0"/>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38.02.01 Экономика и бухгалтерский учет (по отраслям)</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132</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16</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148</w:t>
            </w:r>
          </w:p>
        </w:tc>
      </w:tr>
      <w:tr w:rsidR="0052530D" w:rsidRPr="0021402E" w:rsidTr="0052530D">
        <w:trPr>
          <w:trHeight w:val="412"/>
        </w:trPr>
        <w:tc>
          <w:tcPr>
            <w:tcW w:w="2694" w:type="dxa"/>
            <w:vMerge/>
            <w:vAlign w:val="center"/>
          </w:tcPr>
          <w:p w:rsidR="0052530D" w:rsidRPr="0021402E" w:rsidRDefault="0052530D" w:rsidP="0021402E">
            <w:pPr>
              <w:autoSpaceDE w:val="0"/>
              <w:autoSpaceDN w:val="0"/>
              <w:adjustRightInd w:val="0"/>
              <w:spacing w:afterLines="40" w:after="96" w:line="360" w:lineRule="auto"/>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32</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19</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51</w:t>
            </w:r>
          </w:p>
        </w:tc>
      </w:tr>
      <w:tr w:rsidR="0052530D" w:rsidRPr="0021402E" w:rsidTr="0052530D">
        <w:trPr>
          <w:trHeight w:val="412"/>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63"/>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lastRenderedPageBreak/>
              <w:t xml:space="preserve">38.02.04 Коммерция (по отраслям) </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166</w:t>
            </w:r>
          </w:p>
        </w:tc>
        <w:tc>
          <w:tcPr>
            <w:tcW w:w="1417" w:type="dxa"/>
            <w:shd w:val="clear" w:color="auto" w:fill="auto"/>
            <w:vAlign w:val="center"/>
          </w:tcPr>
          <w:p w:rsidR="0052530D" w:rsidRPr="0021402E" w:rsidRDefault="0052530D" w:rsidP="0021402E">
            <w:pPr>
              <w:suppressAutoHyphens/>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166</w:t>
            </w:r>
          </w:p>
        </w:tc>
      </w:tr>
      <w:tr w:rsidR="0052530D" w:rsidRPr="0021402E" w:rsidTr="0052530D">
        <w:trPr>
          <w:trHeight w:val="412"/>
        </w:trPr>
        <w:tc>
          <w:tcPr>
            <w:tcW w:w="2694" w:type="dxa"/>
            <w:vMerge/>
            <w:vAlign w:val="center"/>
          </w:tcPr>
          <w:p w:rsidR="0052530D" w:rsidRPr="0021402E" w:rsidRDefault="0052530D" w:rsidP="0021402E">
            <w:pPr>
              <w:autoSpaceDE w:val="0"/>
              <w:autoSpaceDN w:val="0"/>
              <w:adjustRightInd w:val="0"/>
              <w:spacing w:afterLines="40" w:after="96" w:line="360" w:lineRule="auto"/>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23</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23</w:t>
            </w:r>
          </w:p>
        </w:tc>
      </w:tr>
      <w:tr w:rsidR="0052530D" w:rsidRPr="0021402E" w:rsidTr="0052530D">
        <w:trPr>
          <w:trHeight w:val="135"/>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0"/>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38.02.06 Финансы</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336</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163</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499</w:t>
            </w:r>
          </w:p>
        </w:tc>
      </w:tr>
      <w:tr w:rsidR="0052530D" w:rsidRPr="0021402E" w:rsidTr="0052530D">
        <w:trPr>
          <w:trHeight w:val="135"/>
        </w:trPr>
        <w:tc>
          <w:tcPr>
            <w:tcW w:w="2694" w:type="dxa"/>
            <w:vMerge/>
            <w:vAlign w:val="center"/>
          </w:tcPr>
          <w:p w:rsidR="0052530D" w:rsidRPr="0021402E" w:rsidRDefault="0052530D" w:rsidP="0021402E">
            <w:pPr>
              <w:autoSpaceDE w:val="0"/>
              <w:autoSpaceDN w:val="0"/>
              <w:adjustRightInd w:val="0"/>
              <w:spacing w:afterLines="40" w:after="96" w:line="360" w:lineRule="auto"/>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75</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99</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lang w:val="en-US"/>
              </w:rPr>
              <w:t>1</w:t>
            </w:r>
            <w:r w:rsidRPr="0021402E">
              <w:rPr>
                <w:rFonts w:ascii="Times New Roman" w:eastAsia="Times New Roman" w:hAnsi="Times New Roman" w:cs="Times New Roman"/>
                <w:sz w:val="28"/>
                <w:szCs w:val="28"/>
              </w:rPr>
              <w:t>74</w:t>
            </w:r>
          </w:p>
        </w:tc>
      </w:tr>
      <w:tr w:rsidR="0052530D" w:rsidRPr="0021402E" w:rsidTr="0052530D">
        <w:trPr>
          <w:trHeight w:val="278"/>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63"/>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38.02.07 Банковское дело</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167</w:t>
            </w:r>
          </w:p>
        </w:tc>
        <w:tc>
          <w:tcPr>
            <w:tcW w:w="1417" w:type="dxa"/>
            <w:shd w:val="clear" w:color="auto" w:fill="auto"/>
            <w:vAlign w:val="center"/>
          </w:tcPr>
          <w:p w:rsidR="0052530D" w:rsidRPr="0021402E" w:rsidRDefault="0052530D" w:rsidP="0021402E">
            <w:pPr>
              <w:suppressAutoHyphens/>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167</w:t>
            </w:r>
          </w:p>
        </w:tc>
      </w:tr>
      <w:tr w:rsidR="0052530D" w:rsidRPr="0021402E" w:rsidTr="0052530D">
        <w:trPr>
          <w:trHeight w:val="277"/>
        </w:trPr>
        <w:tc>
          <w:tcPr>
            <w:tcW w:w="2694" w:type="dxa"/>
            <w:vMerge/>
            <w:vAlign w:val="center"/>
          </w:tcPr>
          <w:p w:rsidR="0052530D" w:rsidRPr="0021402E" w:rsidRDefault="0052530D" w:rsidP="0021402E">
            <w:pPr>
              <w:autoSpaceDE w:val="0"/>
              <w:autoSpaceDN w:val="0"/>
              <w:adjustRightInd w:val="0"/>
              <w:spacing w:afterLines="40" w:after="96" w:line="360" w:lineRule="auto"/>
              <w:ind w:left="63"/>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31</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rPr>
              <w:t>31</w:t>
            </w:r>
          </w:p>
        </w:tc>
      </w:tr>
      <w:tr w:rsidR="0052530D" w:rsidRPr="0021402E" w:rsidTr="0052530D">
        <w:trPr>
          <w:trHeight w:val="555"/>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63"/>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38.02.08 Торговое дело</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71</w:t>
            </w:r>
          </w:p>
        </w:tc>
        <w:tc>
          <w:tcPr>
            <w:tcW w:w="1417" w:type="dxa"/>
            <w:shd w:val="clear" w:color="auto" w:fill="auto"/>
            <w:vAlign w:val="center"/>
          </w:tcPr>
          <w:p w:rsidR="0052530D" w:rsidRPr="0021402E" w:rsidRDefault="0052530D" w:rsidP="0021402E">
            <w:pPr>
              <w:suppressAutoHyphens/>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71</w:t>
            </w:r>
          </w:p>
        </w:tc>
      </w:tr>
      <w:tr w:rsidR="0052530D" w:rsidRPr="0021402E" w:rsidTr="0052530D">
        <w:trPr>
          <w:trHeight w:val="555"/>
        </w:trPr>
        <w:tc>
          <w:tcPr>
            <w:tcW w:w="2694" w:type="dxa"/>
            <w:vMerge/>
            <w:vAlign w:val="center"/>
          </w:tcPr>
          <w:p w:rsidR="0052530D" w:rsidRPr="0021402E" w:rsidRDefault="0052530D" w:rsidP="0021402E">
            <w:pPr>
              <w:autoSpaceDE w:val="0"/>
              <w:autoSpaceDN w:val="0"/>
              <w:adjustRightInd w:val="0"/>
              <w:spacing w:afterLines="40" w:after="96" w:line="360" w:lineRule="auto"/>
              <w:ind w:left="63"/>
              <w:jc w:val="center"/>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17</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17</w:t>
            </w:r>
          </w:p>
        </w:tc>
      </w:tr>
      <w:tr w:rsidR="0052530D" w:rsidRPr="0021402E" w:rsidTr="0052530D">
        <w:trPr>
          <w:trHeight w:val="555"/>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63"/>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40.02.01 Право и организация социального обеспечения</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388</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146</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534</w:t>
            </w:r>
          </w:p>
        </w:tc>
      </w:tr>
      <w:tr w:rsidR="0052530D" w:rsidRPr="0021402E" w:rsidTr="0052530D">
        <w:trPr>
          <w:trHeight w:val="555"/>
        </w:trPr>
        <w:tc>
          <w:tcPr>
            <w:tcW w:w="2694" w:type="dxa"/>
            <w:vMerge/>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73</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74</w:t>
            </w:r>
          </w:p>
        </w:tc>
      </w:tr>
      <w:tr w:rsidR="0052530D" w:rsidRPr="0021402E" w:rsidTr="0052530D">
        <w:trPr>
          <w:trHeight w:val="555"/>
        </w:trPr>
        <w:tc>
          <w:tcPr>
            <w:tcW w:w="2694" w:type="dxa"/>
            <w:vMerge w:val="restart"/>
            <w:vAlign w:val="center"/>
          </w:tcPr>
          <w:p w:rsidR="0052530D" w:rsidRPr="0021402E" w:rsidRDefault="0052530D" w:rsidP="0021402E">
            <w:pPr>
              <w:autoSpaceDE w:val="0"/>
              <w:autoSpaceDN w:val="0"/>
              <w:adjustRightInd w:val="0"/>
              <w:spacing w:afterLines="40" w:after="96" w:line="360" w:lineRule="auto"/>
              <w:ind w:left="0"/>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40.02.04 Юриспруденция</w:t>
            </w: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Основное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247</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53</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300</w:t>
            </w:r>
          </w:p>
        </w:tc>
      </w:tr>
      <w:tr w:rsidR="0052530D" w:rsidRPr="0021402E" w:rsidTr="0052530D">
        <w:trPr>
          <w:trHeight w:val="555"/>
        </w:trPr>
        <w:tc>
          <w:tcPr>
            <w:tcW w:w="2694" w:type="dxa"/>
            <w:vMerge/>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p>
        </w:tc>
        <w:tc>
          <w:tcPr>
            <w:tcW w:w="2693"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Среднее общее образование</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56</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lang w:val="en-US"/>
              </w:rPr>
            </w:pPr>
            <w:r w:rsidRPr="0021402E">
              <w:rPr>
                <w:rFonts w:ascii="Times New Roman" w:eastAsia="Times New Roman" w:hAnsi="Times New Roman" w:cs="Times New Roman"/>
                <w:sz w:val="28"/>
                <w:szCs w:val="28"/>
                <w:lang w:val="en-US"/>
              </w:rPr>
              <w:t>0</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lang w:val="en-US"/>
              </w:rPr>
              <w:t>56</w:t>
            </w:r>
          </w:p>
        </w:tc>
      </w:tr>
      <w:tr w:rsidR="0052530D" w:rsidRPr="0021402E" w:rsidTr="0052530D">
        <w:trPr>
          <w:trHeight w:val="555"/>
        </w:trPr>
        <w:tc>
          <w:tcPr>
            <w:tcW w:w="5387" w:type="dxa"/>
            <w:gridSpan w:val="2"/>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Всего</w:t>
            </w:r>
          </w:p>
        </w:tc>
        <w:tc>
          <w:tcPr>
            <w:tcW w:w="1276" w:type="dxa"/>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2280</w:t>
            </w:r>
          </w:p>
        </w:tc>
        <w:tc>
          <w:tcPr>
            <w:tcW w:w="1417"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497</w:t>
            </w:r>
          </w:p>
        </w:tc>
        <w:tc>
          <w:tcPr>
            <w:tcW w:w="1305" w:type="dxa"/>
            <w:shd w:val="clear" w:color="auto" w:fill="auto"/>
            <w:vAlign w:val="center"/>
          </w:tcPr>
          <w:p w:rsidR="0052530D" w:rsidRPr="0021402E" w:rsidRDefault="0052530D" w:rsidP="0021402E">
            <w:pPr>
              <w:autoSpaceDE w:val="0"/>
              <w:autoSpaceDN w:val="0"/>
              <w:adjustRightInd w:val="0"/>
              <w:spacing w:afterLines="40" w:after="96"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2777</w:t>
            </w:r>
          </w:p>
        </w:tc>
      </w:tr>
    </w:tbl>
    <w:p w:rsidR="007B75CA" w:rsidRPr="0021402E" w:rsidRDefault="0052530D"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eastAsia="Lucida Sans Unicode" w:hAnsi="Times New Roman" w:cs="Times New Roman"/>
          <w:bCs/>
          <w:kern w:val="1"/>
          <w:sz w:val="28"/>
          <w:szCs w:val="28"/>
        </w:rPr>
        <w:br w:type="page"/>
      </w:r>
    </w:p>
    <w:p w:rsidR="007B75CA" w:rsidRPr="0021402E" w:rsidRDefault="007B75CA"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lastRenderedPageBreak/>
        <w:t xml:space="preserve">Организация учебного процесса в колледже проходит в соответствии с утвержденным графиком учебного процесса. Учебный год в колледже начинается 1 сентября и заканчивается 31 августа, делится на 2 семестра, занятия проводятся в соответствии с расписанием. </w:t>
      </w:r>
    </w:p>
    <w:p w:rsidR="007B75CA" w:rsidRPr="0021402E" w:rsidRDefault="007B75CA"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Промежуточная аттестация на очной и заочной формах обучения проводится согласно графика учебного процесса.</w:t>
      </w:r>
    </w:p>
    <w:p w:rsidR="007B75CA" w:rsidRPr="0021402E" w:rsidRDefault="007B75CA"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В учебный процесс активно внедряются новые формы и методы обучения, средства активизации познавательной деятельности студентов, организации их самостоятельной работы, использовании компьютерных технологий и</w:t>
      </w:r>
      <w:r w:rsidRPr="0021402E">
        <w:rPr>
          <w:rFonts w:ascii="Times New Roman" w:hAnsi="Times New Roman" w:cs="Times New Roman"/>
          <w:sz w:val="28"/>
          <w:szCs w:val="28"/>
          <w:lang w:eastAsia="en-US"/>
        </w:rPr>
        <w:t xml:space="preserve"> электронно-информационной образовательной среды (ЭИОС).</w:t>
      </w:r>
    </w:p>
    <w:p w:rsidR="007B75CA" w:rsidRPr="0021402E" w:rsidRDefault="007B75CA" w:rsidP="0021402E">
      <w:pPr>
        <w:widowControl w:val="0"/>
        <w:tabs>
          <w:tab w:val="left" w:pos="567"/>
        </w:tabs>
        <w:spacing w:after="0" w:line="360" w:lineRule="auto"/>
        <w:ind w:left="0"/>
        <w:jc w:val="both"/>
        <w:rPr>
          <w:rFonts w:ascii="Times New Roman" w:hAnsi="Times New Roman" w:cs="Times New Roman"/>
          <w:color w:val="FF0000"/>
          <w:sz w:val="28"/>
          <w:szCs w:val="28"/>
        </w:rPr>
      </w:pPr>
      <w:r w:rsidRPr="0021402E">
        <w:rPr>
          <w:rFonts w:ascii="Times New Roman" w:hAnsi="Times New Roman" w:cs="Times New Roman"/>
          <w:color w:val="FF0000"/>
          <w:sz w:val="28"/>
          <w:szCs w:val="28"/>
        </w:rPr>
        <w:t xml:space="preserve">            </w:t>
      </w:r>
      <w:r w:rsidRPr="0021402E">
        <w:rPr>
          <w:rFonts w:ascii="Times New Roman" w:hAnsi="Times New Roman" w:cs="Times New Roman"/>
          <w:sz w:val="28"/>
          <w:szCs w:val="28"/>
        </w:rPr>
        <w:t>Учебный процесс в колледже ориентирован на усиление связи с практикой. С этой целью заключены договоры о</w:t>
      </w:r>
      <w:r w:rsidRPr="0021402E">
        <w:rPr>
          <w:rFonts w:ascii="Times New Roman" w:eastAsiaTheme="minorHAnsi" w:hAnsi="Times New Roman" w:cs="Times New Roman"/>
          <w:sz w:val="28"/>
          <w:szCs w:val="28"/>
          <w:lang w:eastAsia="en-US"/>
        </w:rPr>
        <w:t xml:space="preserve"> практической подготовке обучающихся между университетом, структурным подразделением которого является </w:t>
      </w:r>
      <w:r w:rsidRPr="0021402E">
        <w:rPr>
          <w:rFonts w:ascii="Times New Roman" w:hAnsi="Times New Roman" w:cs="Times New Roman"/>
          <w:sz w:val="28"/>
          <w:szCs w:val="28"/>
        </w:rPr>
        <w:t>колледж</w:t>
      </w:r>
      <w:r w:rsidRPr="0021402E">
        <w:rPr>
          <w:rFonts w:ascii="Times New Roman" w:eastAsiaTheme="minorHAnsi" w:hAnsi="Times New Roman" w:cs="Times New Roman"/>
          <w:sz w:val="28"/>
          <w:szCs w:val="28"/>
          <w:lang w:eastAsia="en-US"/>
        </w:rPr>
        <w:t xml:space="preserve"> и </w:t>
      </w:r>
      <w:r w:rsidRPr="0021402E">
        <w:rPr>
          <w:rFonts w:ascii="Times New Roman" w:hAnsi="Times New Roman" w:cs="Times New Roman"/>
          <w:sz w:val="28"/>
          <w:szCs w:val="28"/>
        </w:rPr>
        <w:t>предприятиями</w:t>
      </w:r>
      <w:r w:rsidRPr="0021402E">
        <w:rPr>
          <w:rFonts w:ascii="Times New Roman" w:eastAsiaTheme="minorHAnsi" w:hAnsi="Times New Roman" w:cs="Times New Roman"/>
          <w:sz w:val="28"/>
          <w:szCs w:val="28"/>
          <w:lang w:eastAsia="en-US"/>
        </w:rPr>
        <w:t>, осуществляющими деятельность по специальности соответствующей образовательной программы</w:t>
      </w:r>
      <w:r w:rsidRPr="0021402E">
        <w:rPr>
          <w:rFonts w:ascii="Times New Roman" w:hAnsi="Times New Roman" w:cs="Times New Roman"/>
          <w:sz w:val="28"/>
          <w:szCs w:val="28"/>
        </w:rPr>
        <w:t xml:space="preserve">. </w:t>
      </w:r>
    </w:p>
    <w:p w:rsidR="007B75CA" w:rsidRPr="0021402E" w:rsidRDefault="007B75CA"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Образовательный процесс обеспечен необходимой учебной литературой по всем дисциплинам учебных планов, а также учебно-методическими материалами.</w:t>
      </w:r>
    </w:p>
    <w:p w:rsidR="007B75CA" w:rsidRPr="0021402E" w:rsidRDefault="007B75CA"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 В учебный процесс внедряются современные формы обучения используются деловые игры и ситуационные задачи при проведении практических занятий. Студентам предлагаются тестовые задания для проверки своих знаний по изучаемым дисциплинам. Для проведения текущего контроля успеваемости и промежуточной аттестаций по каждой дисциплине реализуемых образовательных программ разрабатываются фонды оценочных средств.</w:t>
      </w:r>
    </w:p>
    <w:p w:rsidR="007B75CA" w:rsidRPr="0021402E" w:rsidRDefault="007B75CA" w:rsidP="0021402E">
      <w:pPr>
        <w:pStyle w:val="aa"/>
        <w:widowControl w:val="0"/>
        <w:spacing w:after="0" w:line="360" w:lineRule="auto"/>
        <w:ind w:left="0" w:firstLine="567"/>
        <w:contextualSpacing w:val="0"/>
        <w:jc w:val="both"/>
        <w:rPr>
          <w:rFonts w:ascii="Times New Roman" w:hAnsi="Times New Roman" w:cs="Times New Roman"/>
          <w:sz w:val="28"/>
          <w:szCs w:val="28"/>
        </w:rPr>
      </w:pPr>
      <w:r w:rsidRPr="0021402E">
        <w:rPr>
          <w:rFonts w:ascii="Times New Roman" w:hAnsi="Times New Roman" w:cs="Times New Roman"/>
          <w:sz w:val="28"/>
          <w:szCs w:val="28"/>
        </w:rPr>
        <w:t>Образовательные программы реализуются в соответствии с федеральными государственными образовательными стандартами среднего профессионального образования.</w:t>
      </w:r>
    </w:p>
    <w:p w:rsidR="007B75CA" w:rsidRPr="0021402E" w:rsidRDefault="007B75CA"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По всем дисциплинам и практикам образовательных программ имеются рабочие </w:t>
      </w:r>
      <w:r w:rsidRPr="0021402E">
        <w:rPr>
          <w:rFonts w:ascii="Times New Roman" w:hAnsi="Times New Roman" w:cs="Times New Roman"/>
          <w:spacing w:val="-4"/>
          <w:sz w:val="28"/>
          <w:szCs w:val="28"/>
        </w:rPr>
        <w:t xml:space="preserve">программы, программы промежуточной аттестации, фонды оценочных средств, методические указания. Определены базы прохождения </w:t>
      </w:r>
      <w:r w:rsidRPr="0021402E">
        <w:rPr>
          <w:rFonts w:ascii="Times New Roman" w:hAnsi="Times New Roman" w:cs="Times New Roman"/>
          <w:spacing w:val="-4"/>
          <w:sz w:val="28"/>
          <w:szCs w:val="28"/>
        </w:rPr>
        <w:lastRenderedPageBreak/>
        <w:t xml:space="preserve">производственных и преддипломных </w:t>
      </w:r>
      <w:r w:rsidRPr="0021402E">
        <w:rPr>
          <w:rFonts w:ascii="Times New Roman" w:hAnsi="Times New Roman" w:cs="Times New Roman"/>
          <w:sz w:val="28"/>
          <w:szCs w:val="28"/>
        </w:rPr>
        <w:t>практик.</w:t>
      </w:r>
    </w:p>
    <w:p w:rsidR="007B75CA" w:rsidRPr="0021402E" w:rsidRDefault="003F42E4" w:rsidP="0021402E">
      <w:pPr>
        <w:pStyle w:val="aa"/>
        <w:widowControl w:val="0"/>
        <w:shd w:val="clear" w:color="auto" w:fill="FFFFFF"/>
        <w:tabs>
          <w:tab w:val="left" w:pos="1134"/>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xml:space="preserve">       </w:t>
      </w:r>
      <w:r w:rsidR="007B75CA" w:rsidRPr="0021402E">
        <w:rPr>
          <w:rFonts w:ascii="Times New Roman" w:hAnsi="Times New Roman" w:cs="Times New Roman"/>
          <w:sz w:val="28"/>
          <w:szCs w:val="28"/>
        </w:rPr>
        <w:t xml:space="preserve">Реализация образовательных программ обеспечивается доступом каждого обучающегося к базам данных и библиотечным фондам, формируемым по полному перечню дисциплин (модулей) ППССЗ. Для самостоятельной подготовки обучающиеся обеспечены доступом к сети Интернет. </w:t>
      </w:r>
    </w:p>
    <w:p w:rsidR="007B75CA" w:rsidRPr="0021402E" w:rsidRDefault="007B75CA"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ab/>
        <w:t>Библиотечный фонд обеспечен печатными и/или электронными изданиями основной и дополнительной литературы по дисциплинам всех циклов. Перечень ресурсов информационно-телекоммуникационной сети Интернет, программного обеспечения, информационных справочных систем определены в рабочей программе по каждой дисциплине.</w:t>
      </w:r>
    </w:p>
    <w:p w:rsidR="007B75CA" w:rsidRPr="0021402E" w:rsidRDefault="007B75CA" w:rsidP="0021402E">
      <w:pPr>
        <w:widowControl w:val="0"/>
        <w:spacing w:after="0" w:line="360" w:lineRule="auto"/>
        <w:ind w:left="0" w:firstLine="567"/>
        <w:jc w:val="center"/>
        <w:rPr>
          <w:rFonts w:ascii="Times New Roman" w:hAnsi="Times New Roman" w:cs="Times New Roman"/>
          <w:b/>
          <w:sz w:val="28"/>
          <w:szCs w:val="28"/>
        </w:rPr>
      </w:pPr>
    </w:p>
    <w:p w:rsidR="00634037" w:rsidRPr="0021402E" w:rsidRDefault="0021402E" w:rsidP="0021402E">
      <w:pPr>
        <w:widowControl w:val="0"/>
        <w:spacing w:after="0" w:line="360" w:lineRule="auto"/>
        <w:ind w:left="0"/>
        <w:rPr>
          <w:rFonts w:ascii="Times New Roman" w:hAnsi="Times New Roman" w:cs="Times New Roman"/>
          <w:sz w:val="28"/>
          <w:szCs w:val="28"/>
        </w:rPr>
      </w:pPr>
      <w:r>
        <w:rPr>
          <w:rFonts w:ascii="Times New Roman" w:hAnsi="Times New Roman" w:cs="Times New Roman"/>
          <w:sz w:val="28"/>
          <w:szCs w:val="28"/>
        </w:rPr>
        <w:t>2.2</w:t>
      </w:r>
      <w:r w:rsidR="00634037" w:rsidRPr="0021402E">
        <w:rPr>
          <w:rFonts w:ascii="Times New Roman" w:hAnsi="Times New Roman" w:cs="Times New Roman"/>
          <w:sz w:val="28"/>
          <w:szCs w:val="28"/>
        </w:rPr>
        <w:t xml:space="preserve"> </w:t>
      </w:r>
      <w:r w:rsidRPr="0021402E">
        <w:rPr>
          <w:rFonts w:ascii="Times New Roman" w:hAnsi="Times New Roman" w:cs="Times New Roman"/>
          <w:sz w:val="28"/>
          <w:szCs w:val="28"/>
        </w:rPr>
        <w:t>ИНФОРМА</w:t>
      </w:r>
      <w:r>
        <w:rPr>
          <w:rFonts w:ascii="Times New Roman" w:hAnsi="Times New Roman" w:cs="Times New Roman"/>
          <w:sz w:val="28"/>
          <w:szCs w:val="28"/>
        </w:rPr>
        <w:t xml:space="preserve">ЦИОННО-МЕТОДИЧЕСКОЕ ОБЕСПЕЧЕНИЕ </w:t>
      </w:r>
      <w:r w:rsidRPr="0021402E">
        <w:rPr>
          <w:rFonts w:ascii="Times New Roman" w:hAnsi="Times New Roman" w:cs="Times New Roman"/>
          <w:sz w:val="28"/>
          <w:szCs w:val="28"/>
        </w:rPr>
        <w:t>ОБРАЗОВАТЕЛЬНОГО ПРОЦЕССА</w:t>
      </w:r>
    </w:p>
    <w:p w:rsidR="00634037" w:rsidRPr="0021402E" w:rsidRDefault="00634037" w:rsidP="0021402E">
      <w:pPr>
        <w:widowControl w:val="0"/>
        <w:spacing w:after="0" w:line="360" w:lineRule="auto"/>
        <w:ind w:left="0" w:firstLine="567"/>
        <w:rPr>
          <w:rFonts w:ascii="Times New Roman" w:hAnsi="Times New Roman" w:cs="Times New Roman"/>
          <w:b/>
          <w:sz w:val="28"/>
          <w:szCs w:val="28"/>
        </w:rPr>
      </w:pP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ab/>
        <w:t>Реализация образовательных программ обеспечивается доступом каждого студента к базам данных и библиотечным фондам, формируемым по полному перечню дисциплин (модулей) программы подготовки специалистов среднего звена. Во время самостоятельной подготовки обучающиеся обеспечены доступом в сеть Интернет.</w:t>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ab/>
        <w:t>Каждый обучающийся обеспечен не менее чем одним учебным печатным и/или электронным изданием по каждому междисциплинарному курсу.</w:t>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ab/>
        <w:t>Библиотечный фонд обеспечен печатными и/или электронными изданиями основной и дополнительной литературы по дисциплинам всех циклов, изданными за последние 5 лет.</w:t>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ab/>
      </w:r>
      <w:r w:rsidRPr="0021402E">
        <w:rPr>
          <w:rFonts w:ascii="Times New Roman" w:hAnsi="Times New Roman" w:cs="Times New Roman"/>
          <w:sz w:val="28"/>
          <w:szCs w:val="28"/>
        </w:rPr>
        <w:tab/>
        <w:t>С группами нового набора работники библиотеки РГЭУ (РИНХ) проводят беседы, в ходе которых студенты знакомятся с ЭБС РГЭУ (РИНХ), а также учатся работать с электронным каталогом, что помогает им самостоятельно подбирать необходимую литературу для дипломных и курсовых работ, рефератов, докладов, семинарских занятий.</w:t>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xml:space="preserve">       Фонд библиотеки включает в себя новейшую учебную и научную </w:t>
      </w:r>
      <w:r w:rsidRPr="0021402E">
        <w:rPr>
          <w:rFonts w:ascii="Times New Roman" w:hAnsi="Times New Roman" w:cs="Times New Roman"/>
          <w:sz w:val="28"/>
          <w:szCs w:val="28"/>
        </w:rPr>
        <w:lastRenderedPageBreak/>
        <w:t>литературу по экономике и бухгалтерскому учету, финансам, праву, банковскому делу, коммерции, общеобразовательным дисциплинам, а также информационную и художественную литературу. Помимо учебной литературы, включает официальные, справочно-библиографические и периодические издания в расчете 1-2 экземпляра на каждые 100 обучающихся.</w:t>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xml:space="preserve">           В 2024 году библиотека РГЭУ (РИНХ), как и в предыдущие годы, на основании заключенных договоров с правообладателями предоставляла доступ обучающимся и преподавателям колледжа к электронно-библиотечной системе «Университетская библиотека ONLINE» (www.biblioclub.ru), «Национальной электронной библиотеке» (НЭБ), к образовательной платформе «Юрайт».</w:t>
      </w:r>
    </w:p>
    <w:p w:rsidR="00634037" w:rsidRPr="0021402E" w:rsidRDefault="00634037" w:rsidP="0021402E">
      <w:pPr>
        <w:pStyle w:val="211"/>
        <w:shd w:val="clear" w:color="auto" w:fill="auto"/>
        <w:spacing w:afterLines="40" w:after="96" w:line="360" w:lineRule="auto"/>
        <w:ind w:right="-1" w:firstLine="708"/>
        <w:jc w:val="both"/>
        <w:rPr>
          <w:sz w:val="28"/>
          <w:szCs w:val="28"/>
        </w:rPr>
      </w:pPr>
      <w:r w:rsidRPr="0021402E">
        <w:rPr>
          <w:sz w:val="28"/>
          <w:szCs w:val="28"/>
        </w:rPr>
        <w:t xml:space="preserve">Комплектование фонда осуществляется в соответствии с перспективным планом комплектования, который составлен на основе заявок председателей цикловых методических комиссий и преподавателей колледжа в соответствии с учебными программами. </w:t>
      </w:r>
    </w:p>
    <w:p w:rsidR="007B75CA" w:rsidRPr="0021402E" w:rsidRDefault="007B75CA" w:rsidP="0021402E">
      <w:pPr>
        <w:pStyle w:val="211"/>
        <w:shd w:val="clear" w:color="auto" w:fill="auto"/>
        <w:spacing w:afterLines="40" w:after="96" w:line="360" w:lineRule="auto"/>
        <w:ind w:firstLine="709"/>
        <w:jc w:val="both"/>
        <w:rPr>
          <w:sz w:val="28"/>
          <w:szCs w:val="28"/>
        </w:rPr>
      </w:pPr>
    </w:p>
    <w:p w:rsidR="007B75CA" w:rsidRPr="0021402E" w:rsidRDefault="0021402E" w:rsidP="0021402E">
      <w:pPr>
        <w:pStyle w:val="211"/>
        <w:shd w:val="clear" w:color="auto" w:fill="auto"/>
        <w:spacing w:afterLines="40" w:after="96" w:line="360" w:lineRule="auto"/>
        <w:ind w:firstLine="709"/>
        <w:rPr>
          <w:sz w:val="28"/>
          <w:szCs w:val="28"/>
        </w:rPr>
      </w:pPr>
      <w:r>
        <w:rPr>
          <w:sz w:val="28"/>
          <w:szCs w:val="28"/>
        </w:rPr>
        <w:t xml:space="preserve">2.3 </w:t>
      </w:r>
      <w:r w:rsidRPr="0021402E">
        <w:rPr>
          <w:sz w:val="28"/>
          <w:szCs w:val="28"/>
        </w:rPr>
        <w:t>ВОСТРЕБОВАННОСТЬ ВЫПУСКНИКОВ</w:t>
      </w:r>
    </w:p>
    <w:p w:rsidR="00D92AD7" w:rsidRPr="0021402E" w:rsidRDefault="00D92AD7" w:rsidP="0021402E">
      <w:pPr>
        <w:pStyle w:val="211"/>
        <w:shd w:val="clear" w:color="auto" w:fill="auto"/>
        <w:spacing w:afterLines="40" w:after="96" w:line="360" w:lineRule="auto"/>
        <w:ind w:firstLine="709"/>
        <w:jc w:val="center"/>
        <w:rPr>
          <w:b/>
          <w:sz w:val="28"/>
          <w:szCs w:val="28"/>
        </w:rPr>
      </w:pP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 xml:space="preserve">Тенденцией осуществления эффективной деятельности в сфере оказания образовательных услуг является организация системной работы в области трудоустройства выпускников. Оказание содействия в трудоустройстве студентов и выпускников является одним из основных направлений деятельности финансово-экономического колледжа. </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 xml:space="preserve">В финансово-экономическом колледже накоплен определенный опыт работы по трудоустройству выпускников. </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shd w:val="clear" w:color="auto" w:fill="FFFFFF"/>
        </w:rPr>
        <w:t>Особое внимание в колледже уделяется развитию эффективной системы содействия трудоустройству и адаптации выпускников к условиям современного рынка труда.</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shd w:val="clear" w:color="auto" w:fill="FFFFFF"/>
        </w:rPr>
        <w:t>Основными задачами деятельности финансово экономического колледжа являются:</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lastRenderedPageBreak/>
        <w:t>1. Создание и поддержка информационного банка вакансий для трудоустройства выпускников и вакансий по временной занятости на основе данных, предоставляемых Государственным учреждением «Центр занятости населения города Ростова-на-Дону»</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2. Формирование базы данных обучающихся и выпускников финансово экономического колледжа.</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3.</w:t>
      </w:r>
      <w:r w:rsidR="004A7F7E" w:rsidRPr="0021402E">
        <w:rPr>
          <w:rFonts w:ascii="Times New Roman" w:hAnsi="Times New Roman" w:cs="Times New Roman"/>
          <w:sz w:val="28"/>
          <w:szCs w:val="28"/>
          <w:shd w:val="clear" w:color="auto" w:fill="FFFFFF"/>
        </w:rPr>
        <w:t xml:space="preserve"> </w:t>
      </w:r>
      <w:r w:rsidRPr="0021402E">
        <w:rPr>
          <w:rFonts w:ascii="Times New Roman" w:hAnsi="Times New Roman" w:cs="Times New Roman"/>
          <w:sz w:val="28"/>
          <w:szCs w:val="28"/>
          <w:shd w:val="clear" w:color="auto" w:fill="FFFFFF"/>
        </w:rPr>
        <w:t>Организация работы по консультированию выпускников по вопросам поиска работы с привлечением специалистов по трудоустройству Государственного учреждения «Центр занятости населения», предоставление информации о рынке труда, способствующей их успешному трудоустройству.</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4. Ведение целенаправленной профориентационной работы и работы по профессиональному самоопределению обучающихся финансово экономического колледжа.</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5. Осуществление взаимодействия с предприятиями, организациями и иными работодателями по вопросам трудоустройства, взаимодействие с местной властью по проблемам трудоустройства.</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 xml:space="preserve">Основными мероприятиями по вопросу трудоустройства обучающихся и выпускников финансово экономического </w:t>
      </w:r>
      <w:r w:rsidR="00454F6F" w:rsidRPr="0021402E">
        <w:rPr>
          <w:rFonts w:ascii="Times New Roman" w:hAnsi="Times New Roman" w:cs="Times New Roman"/>
          <w:sz w:val="28"/>
          <w:szCs w:val="28"/>
          <w:shd w:val="clear" w:color="auto" w:fill="FFFFFF"/>
        </w:rPr>
        <w:t>колледжа являются</w:t>
      </w:r>
      <w:r w:rsidRPr="0021402E">
        <w:rPr>
          <w:rFonts w:ascii="Times New Roman" w:hAnsi="Times New Roman" w:cs="Times New Roman"/>
          <w:sz w:val="28"/>
          <w:szCs w:val="28"/>
          <w:shd w:val="clear" w:color="auto" w:fill="FFFFFF"/>
        </w:rPr>
        <w:t>:</w:t>
      </w:r>
    </w:p>
    <w:p w:rsidR="005063FB" w:rsidRPr="0021402E" w:rsidRDefault="005063FB" w:rsidP="0021402E">
      <w:pPr>
        <w:widowControl w:val="0"/>
        <w:tabs>
          <w:tab w:val="left" w:pos="851"/>
        </w:tabs>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 информирование обучающихся о вакансиях и ситуации на рынке труда; советы по поиску работы и трудоустройству, помощь в составлении резюме и подготовке к собеседованию;</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 рекламирование качества образования в колледже потенциальным работодателям с целью увеличения потока интересных вакансий для студентов и выпускников;</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shd w:val="clear" w:color="auto" w:fill="FFFFFF"/>
        </w:rPr>
        <w:t>- налаживание связей с компаниями-работодателями и знакомство обучающихся с ними в рамках различных карьерных мероприятий;</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shd w:val="clear" w:color="auto" w:fill="FFFFFF"/>
        </w:rPr>
        <w:t xml:space="preserve">- распространение информационных материалов, представляющих интерес для выпускников </w:t>
      </w:r>
      <w:r w:rsidRPr="0021402E">
        <w:rPr>
          <w:rFonts w:ascii="Times New Roman" w:hAnsi="Times New Roman" w:cs="Times New Roman"/>
          <w:sz w:val="28"/>
          <w:szCs w:val="28"/>
        </w:rPr>
        <w:t>финансово экономического колледжа</w:t>
      </w:r>
      <w:r w:rsidRPr="0021402E">
        <w:rPr>
          <w:rFonts w:ascii="Times New Roman" w:hAnsi="Times New Roman" w:cs="Times New Roman"/>
          <w:sz w:val="28"/>
          <w:szCs w:val="28"/>
          <w:shd w:val="clear" w:color="auto" w:fill="FFFFFF"/>
        </w:rPr>
        <w:t>;</w:t>
      </w:r>
    </w:p>
    <w:p w:rsidR="005063FB" w:rsidRPr="0021402E" w:rsidRDefault="005063FB" w:rsidP="0021402E">
      <w:pPr>
        <w:widowControl w:val="0"/>
        <w:tabs>
          <w:tab w:val="left" w:pos="709"/>
        </w:tabs>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rPr>
        <w:t xml:space="preserve">- привлечение работодателей к участию в учебном процессе и научно-исследовательской работе </w:t>
      </w:r>
      <w:r w:rsidRPr="0021402E">
        <w:rPr>
          <w:rFonts w:ascii="Times New Roman" w:hAnsi="Times New Roman" w:cs="Times New Roman"/>
          <w:sz w:val="28"/>
          <w:szCs w:val="28"/>
          <w:shd w:val="clear" w:color="auto" w:fill="FFFFFF"/>
        </w:rPr>
        <w:t>обучающихся</w:t>
      </w:r>
      <w:r w:rsidRPr="0021402E">
        <w:rPr>
          <w:rFonts w:ascii="Times New Roman" w:hAnsi="Times New Roman" w:cs="Times New Roman"/>
          <w:sz w:val="28"/>
          <w:szCs w:val="28"/>
        </w:rPr>
        <w:t>;</w:t>
      </w:r>
    </w:p>
    <w:p w:rsidR="005063FB" w:rsidRPr="0021402E" w:rsidRDefault="005063FB" w:rsidP="0021402E">
      <w:pPr>
        <w:widowControl w:val="0"/>
        <w:tabs>
          <w:tab w:val="left" w:pos="993"/>
        </w:tabs>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rPr>
        <w:lastRenderedPageBreak/>
        <w:t>- поддержка связи с молодыми специалистами-выпускниками на протяжении двух-трех лет является одним из элементов системы профориентационной, деятельности колледжа, т.к. с их помощью на предприятиях, где работают наши выпускники, создается «кадровый резерв вакансий», который впоследствии заполняется будущими выпускниками финансово экономического колледжа;</w:t>
      </w:r>
    </w:p>
    <w:p w:rsidR="005063FB" w:rsidRPr="0021402E" w:rsidRDefault="005063FB" w:rsidP="0021402E">
      <w:pPr>
        <w:widowControl w:val="0"/>
        <w:tabs>
          <w:tab w:val="left" w:pos="993"/>
        </w:tabs>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rPr>
        <w:t>- при выборе мест прохождения практики обучающимися предпочтение отдается предприятиям, учреждениям и организациям, планирующим в перспективе трудоустроить выпускников финансово экономического колледжа;</w:t>
      </w:r>
    </w:p>
    <w:p w:rsidR="005063FB" w:rsidRPr="0021402E" w:rsidRDefault="005063FB" w:rsidP="0021402E">
      <w:pPr>
        <w:widowControl w:val="0"/>
        <w:tabs>
          <w:tab w:val="left" w:pos="993"/>
        </w:tabs>
        <w:spacing w:after="0" w:line="360" w:lineRule="auto"/>
        <w:ind w:left="0" w:firstLine="567"/>
        <w:jc w:val="both"/>
        <w:rPr>
          <w:rFonts w:ascii="Times New Roman" w:hAnsi="Times New Roman" w:cs="Times New Roman"/>
          <w:sz w:val="28"/>
          <w:szCs w:val="28"/>
          <w:shd w:val="clear" w:color="auto" w:fill="FFFFFF"/>
        </w:rPr>
      </w:pPr>
      <w:r w:rsidRPr="0021402E">
        <w:rPr>
          <w:rFonts w:ascii="Times New Roman" w:hAnsi="Times New Roman" w:cs="Times New Roman"/>
          <w:sz w:val="28"/>
          <w:szCs w:val="28"/>
        </w:rPr>
        <w:t xml:space="preserve">- оказание практической помощи </w:t>
      </w:r>
      <w:r w:rsidRPr="0021402E">
        <w:rPr>
          <w:rFonts w:ascii="Times New Roman" w:hAnsi="Times New Roman" w:cs="Times New Roman"/>
          <w:sz w:val="28"/>
          <w:szCs w:val="28"/>
          <w:shd w:val="clear" w:color="auto" w:fill="FFFFFF"/>
        </w:rPr>
        <w:t>обучающимся</w:t>
      </w:r>
      <w:r w:rsidRPr="0021402E">
        <w:rPr>
          <w:rFonts w:ascii="Times New Roman" w:hAnsi="Times New Roman" w:cs="Times New Roman"/>
          <w:sz w:val="28"/>
          <w:szCs w:val="28"/>
        </w:rPr>
        <w:t xml:space="preserve"> в течение срока обучения и во время прохождения производственной практики к самостоятельному поиску мест трудоустройства;</w:t>
      </w:r>
    </w:p>
    <w:p w:rsidR="005063FB" w:rsidRPr="0021402E" w:rsidRDefault="005063FB" w:rsidP="0021402E">
      <w:pPr>
        <w:widowControl w:val="0"/>
        <w:tabs>
          <w:tab w:val="left" w:pos="993"/>
        </w:tabs>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 организация консультационной работы с </w:t>
      </w:r>
      <w:r w:rsidRPr="0021402E">
        <w:rPr>
          <w:rFonts w:ascii="Times New Roman" w:hAnsi="Times New Roman" w:cs="Times New Roman"/>
          <w:sz w:val="28"/>
          <w:szCs w:val="28"/>
          <w:shd w:val="clear" w:color="auto" w:fill="FFFFFF"/>
        </w:rPr>
        <w:t>обучающимися</w:t>
      </w:r>
      <w:r w:rsidRPr="0021402E">
        <w:rPr>
          <w:rFonts w:ascii="Times New Roman" w:hAnsi="Times New Roman" w:cs="Times New Roman"/>
          <w:sz w:val="28"/>
          <w:szCs w:val="28"/>
        </w:rPr>
        <w:t xml:space="preserve"> по вопросам </w:t>
      </w:r>
      <w:r w:rsidR="00454F6F" w:rsidRPr="0021402E">
        <w:rPr>
          <w:rFonts w:ascii="Times New Roman" w:hAnsi="Times New Roman" w:cs="Times New Roman"/>
          <w:sz w:val="28"/>
          <w:szCs w:val="28"/>
        </w:rPr>
        <w:t>самоопределения, информирование</w:t>
      </w:r>
      <w:r w:rsidRPr="0021402E">
        <w:rPr>
          <w:rFonts w:ascii="Times New Roman" w:hAnsi="Times New Roman" w:cs="Times New Roman"/>
          <w:sz w:val="28"/>
          <w:szCs w:val="28"/>
        </w:rPr>
        <w:t xml:space="preserve"> о состоянии рынка труда;</w:t>
      </w:r>
    </w:p>
    <w:p w:rsidR="005063FB" w:rsidRPr="0021402E" w:rsidRDefault="005063FB" w:rsidP="0021402E">
      <w:pPr>
        <w:widowControl w:val="0"/>
        <w:tabs>
          <w:tab w:val="left" w:pos="993"/>
        </w:tabs>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shd w:val="clear" w:color="auto" w:fill="FFFFFF"/>
        </w:rPr>
        <w:t xml:space="preserve">- </w:t>
      </w:r>
      <w:r w:rsidRPr="0021402E">
        <w:rPr>
          <w:rFonts w:ascii="Times New Roman" w:hAnsi="Times New Roman" w:cs="Times New Roman"/>
          <w:sz w:val="28"/>
          <w:szCs w:val="28"/>
        </w:rPr>
        <w:t>участие в ярмарках вакансий;</w:t>
      </w:r>
    </w:p>
    <w:p w:rsidR="005063FB" w:rsidRPr="0021402E" w:rsidRDefault="005063FB" w:rsidP="0021402E">
      <w:pPr>
        <w:widowControl w:val="0"/>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shd w:val="clear" w:color="auto" w:fill="FFFFFF"/>
        </w:rPr>
        <w:t>Обучающиеся и выпускники имеют возможность: получить комплексную (профессиональную, правовую) консультационную помощь специалистов по правилам составления резюме, сопроводительного, рекомендательного письма, техники ведения телефонных переговоров с работодателем, заключению трудового договора, оплате и нормированию труда, гарантиям и компенсациям работникам и т.д.</w:t>
      </w:r>
    </w:p>
    <w:p w:rsidR="005063FB" w:rsidRPr="0021402E" w:rsidRDefault="005063FB" w:rsidP="0021402E">
      <w:pPr>
        <w:widowControl w:val="0"/>
        <w:tabs>
          <w:tab w:val="num" w:pos="0"/>
        </w:tabs>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В рамках реализации оказания помощи в трудоустройстве выпускников организуется взаимодействие: с органами местного самоуправления, </w:t>
      </w:r>
      <w:r w:rsidRPr="0021402E">
        <w:rPr>
          <w:rFonts w:ascii="Times New Roman" w:hAnsi="Times New Roman" w:cs="Times New Roman"/>
          <w:sz w:val="28"/>
          <w:szCs w:val="28"/>
          <w:shd w:val="clear" w:color="auto" w:fill="FFFFFF"/>
        </w:rPr>
        <w:t xml:space="preserve">ГУ «Центр занятости населения города Ростова-на-Дону», налоговыми органами, банковской сферой, бюджетными </w:t>
      </w:r>
      <w:r w:rsidR="00454F6F" w:rsidRPr="0021402E">
        <w:rPr>
          <w:rFonts w:ascii="Times New Roman" w:hAnsi="Times New Roman" w:cs="Times New Roman"/>
          <w:sz w:val="28"/>
          <w:szCs w:val="28"/>
          <w:shd w:val="clear" w:color="auto" w:fill="FFFFFF"/>
        </w:rPr>
        <w:t>учреждениями</w:t>
      </w:r>
      <w:r w:rsidRPr="0021402E">
        <w:rPr>
          <w:rStyle w:val="a6"/>
          <w:rFonts w:ascii="Times New Roman" w:hAnsi="Times New Roman" w:cs="Times New Roman"/>
          <w:b w:val="0"/>
          <w:sz w:val="28"/>
          <w:szCs w:val="28"/>
          <w:shd w:val="clear" w:color="auto" w:fill="FFFFFF"/>
        </w:rPr>
        <w:t>,</w:t>
      </w:r>
      <w:r w:rsidR="00454F6F" w:rsidRPr="0021402E">
        <w:rPr>
          <w:rStyle w:val="a6"/>
          <w:rFonts w:ascii="Times New Roman" w:hAnsi="Times New Roman" w:cs="Times New Roman"/>
          <w:b w:val="0"/>
          <w:sz w:val="28"/>
          <w:szCs w:val="28"/>
          <w:shd w:val="clear" w:color="auto" w:fill="FFFFFF"/>
        </w:rPr>
        <w:t xml:space="preserve"> </w:t>
      </w:r>
      <w:r w:rsidRPr="0021402E">
        <w:rPr>
          <w:rFonts w:ascii="Times New Roman" w:hAnsi="Times New Roman" w:cs="Times New Roman"/>
          <w:sz w:val="28"/>
          <w:szCs w:val="28"/>
          <w:shd w:val="clear" w:color="auto" w:fill="FFFFFF"/>
        </w:rPr>
        <w:t>п</w:t>
      </w:r>
      <w:r w:rsidRPr="0021402E">
        <w:rPr>
          <w:rFonts w:ascii="Times New Roman" w:hAnsi="Times New Roman" w:cs="Times New Roman"/>
          <w:sz w:val="28"/>
          <w:szCs w:val="28"/>
        </w:rPr>
        <w:t xml:space="preserve">редприятиями и организациями различной организационно-правовой формы. </w:t>
      </w:r>
    </w:p>
    <w:p w:rsidR="005063FB" w:rsidRPr="0021402E" w:rsidRDefault="005063FB" w:rsidP="0021402E">
      <w:pPr>
        <w:widowControl w:val="0"/>
        <w:tabs>
          <w:tab w:val="num" w:pos="0"/>
        </w:tabs>
        <w:spacing w:after="0"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Проведенная работа по мониторингу результатов трудоустройства выпускников, позволяет получить информацию о востребованности выпускников на рынке труда, оказать помощь будущим выпускникам в поиске работы. В практику работы финансово экономического колледжа вошло </w:t>
      </w:r>
      <w:r w:rsidRPr="0021402E">
        <w:rPr>
          <w:rFonts w:ascii="Times New Roman" w:hAnsi="Times New Roman" w:cs="Times New Roman"/>
          <w:sz w:val="28"/>
          <w:szCs w:val="28"/>
        </w:rPr>
        <w:lastRenderedPageBreak/>
        <w:t xml:space="preserve">проведение анкетирования выпускников по качеству обучения в финансово экономическом колледже, организации научной и досуговой деятельности. </w:t>
      </w:r>
    </w:p>
    <w:p w:rsidR="005063FB" w:rsidRPr="0021402E" w:rsidRDefault="005063FB" w:rsidP="0021402E">
      <w:pPr>
        <w:widowControl w:val="0"/>
        <w:spacing w:after="0" w:line="360" w:lineRule="auto"/>
        <w:ind w:left="0" w:firstLine="567"/>
        <w:jc w:val="both"/>
        <w:rPr>
          <w:rFonts w:ascii="Times New Roman" w:hAnsi="Times New Roman" w:cs="Times New Roman"/>
          <w:b/>
          <w:sz w:val="28"/>
          <w:szCs w:val="28"/>
        </w:rPr>
      </w:pPr>
      <w:r w:rsidRPr="0021402E">
        <w:rPr>
          <w:rFonts w:ascii="Times New Roman" w:hAnsi="Times New Roman" w:cs="Times New Roman"/>
          <w:sz w:val="28"/>
          <w:szCs w:val="28"/>
        </w:rPr>
        <w:t>Несмотря на высокую конкуренцию в сфере занятости, выпускники финансово экономического колледжа успешно ее выдерживают. Они востребованы по всем направлениям подготовк</w:t>
      </w:r>
      <w:r w:rsidR="00454F6F" w:rsidRPr="0021402E">
        <w:rPr>
          <w:rFonts w:ascii="Times New Roman" w:hAnsi="Times New Roman" w:cs="Times New Roman"/>
          <w:sz w:val="28"/>
          <w:szCs w:val="28"/>
        </w:rPr>
        <w:t xml:space="preserve">и </w:t>
      </w:r>
      <w:r w:rsidRPr="0021402E">
        <w:rPr>
          <w:rFonts w:ascii="Times New Roman" w:hAnsi="Times New Roman" w:cs="Times New Roman"/>
          <w:sz w:val="28"/>
          <w:szCs w:val="28"/>
        </w:rPr>
        <w:t>и специальностям города Ростова-на-Дону и Ростовской области.</w:t>
      </w:r>
    </w:p>
    <w:p w:rsidR="005063FB" w:rsidRPr="0021402E" w:rsidRDefault="005063FB" w:rsidP="0021402E">
      <w:pPr>
        <w:pStyle w:val="ae"/>
        <w:widowControl w:val="0"/>
        <w:spacing w:after="0" w:line="360" w:lineRule="auto"/>
        <w:ind w:left="0" w:firstLine="567"/>
        <w:jc w:val="center"/>
        <w:rPr>
          <w:rFonts w:ascii="Times New Roman" w:hAnsi="Times New Roman" w:cs="Times New Roman"/>
          <w:b/>
          <w:sz w:val="28"/>
          <w:szCs w:val="28"/>
        </w:rPr>
      </w:pPr>
    </w:p>
    <w:p w:rsidR="005D3973" w:rsidRPr="0021402E" w:rsidRDefault="005D3973" w:rsidP="0021402E">
      <w:pPr>
        <w:pStyle w:val="211"/>
        <w:tabs>
          <w:tab w:val="left" w:pos="2233"/>
        </w:tabs>
        <w:spacing w:line="360" w:lineRule="auto"/>
        <w:ind w:firstLine="465"/>
        <w:jc w:val="center"/>
        <w:rPr>
          <w:sz w:val="28"/>
          <w:szCs w:val="28"/>
        </w:rPr>
      </w:pPr>
      <w:r w:rsidRPr="0021402E">
        <w:rPr>
          <w:sz w:val="28"/>
          <w:szCs w:val="28"/>
        </w:rPr>
        <w:t>Трудоустройство выпускников в 202</w:t>
      </w:r>
      <w:r w:rsidRPr="0021402E">
        <w:rPr>
          <w:sz w:val="28"/>
          <w:szCs w:val="28"/>
          <w:lang w:val="en-US"/>
        </w:rPr>
        <w:t>4</w:t>
      </w:r>
      <w:r w:rsidRPr="0021402E">
        <w:rPr>
          <w:sz w:val="28"/>
          <w:szCs w:val="28"/>
        </w:rPr>
        <w:t>г.</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842"/>
        <w:gridCol w:w="1985"/>
        <w:gridCol w:w="1417"/>
        <w:gridCol w:w="1418"/>
        <w:gridCol w:w="1417"/>
      </w:tblGrid>
      <w:tr w:rsidR="005D3973" w:rsidRPr="0021402E" w:rsidTr="00D50712">
        <w:trPr>
          <w:cantSplit/>
          <w:trHeight w:val="1198"/>
        </w:trPr>
        <w:tc>
          <w:tcPr>
            <w:tcW w:w="1418" w:type="dxa"/>
            <w:shd w:val="clear" w:color="auto" w:fill="auto"/>
            <w:vAlign w:val="center"/>
          </w:tcPr>
          <w:p w:rsidR="005D3973" w:rsidRPr="0021402E" w:rsidRDefault="005D3973" w:rsidP="0021402E">
            <w:pPr>
              <w:suppressAutoHyphens/>
              <w:spacing w:line="360" w:lineRule="auto"/>
              <w:jc w:val="center"/>
              <w:rPr>
                <w:rFonts w:ascii="Times New Roman" w:eastAsia="Lucida Sans Unicode" w:hAnsi="Times New Roman" w:cs="Times New Roman"/>
                <w:kern w:val="1"/>
                <w:sz w:val="28"/>
                <w:szCs w:val="28"/>
              </w:rPr>
            </w:pPr>
            <w:r w:rsidRPr="0021402E">
              <w:rPr>
                <w:rFonts w:ascii="Times New Roman" w:eastAsia="Lucida Sans Unicode" w:hAnsi="Times New Roman" w:cs="Times New Roman"/>
                <w:kern w:val="1"/>
                <w:sz w:val="28"/>
                <w:szCs w:val="28"/>
              </w:rPr>
              <w:t>Кол-во выпускни-ков</w:t>
            </w:r>
          </w:p>
        </w:tc>
        <w:tc>
          <w:tcPr>
            <w:tcW w:w="1842" w:type="dxa"/>
            <w:shd w:val="clear" w:color="auto" w:fill="auto"/>
            <w:vAlign w:val="center"/>
          </w:tcPr>
          <w:p w:rsidR="005D3973" w:rsidRPr="0021402E" w:rsidRDefault="005D3973" w:rsidP="0021402E">
            <w:pPr>
              <w:suppressAutoHyphens/>
              <w:spacing w:line="360" w:lineRule="auto"/>
              <w:jc w:val="center"/>
              <w:rPr>
                <w:rFonts w:ascii="Times New Roman" w:eastAsia="Lucida Sans Unicode" w:hAnsi="Times New Roman" w:cs="Times New Roman"/>
                <w:kern w:val="1"/>
                <w:sz w:val="28"/>
                <w:szCs w:val="28"/>
              </w:rPr>
            </w:pPr>
            <w:r w:rsidRPr="0021402E">
              <w:rPr>
                <w:rFonts w:ascii="Times New Roman" w:eastAsia="Lucida Sans Unicode" w:hAnsi="Times New Roman" w:cs="Times New Roman"/>
                <w:kern w:val="1"/>
                <w:sz w:val="28"/>
                <w:szCs w:val="28"/>
              </w:rPr>
              <w:t>Кол-во трудоустроен-ных выпускников</w:t>
            </w:r>
          </w:p>
        </w:tc>
        <w:tc>
          <w:tcPr>
            <w:tcW w:w="1985" w:type="dxa"/>
            <w:shd w:val="clear" w:color="auto" w:fill="auto"/>
            <w:vAlign w:val="center"/>
          </w:tcPr>
          <w:p w:rsidR="005D3973" w:rsidRPr="0021402E" w:rsidRDefault="005D3973" w:rsidP="0021402E">
            <w:pPr>
              <w:suppressAutoHyphens/>
              <w:spacing w:line="360" w:lineRule="auto"/>
              <w:jc w:val="center"/>
              <w:rPr>
                <w:rFonts w:ascii="Times New Roman" w:eastAsia="Lucida Sans Unicode" w:hAnsi="Times New Roman" w:cs="Times New Roman"/>
                <w:kern w:val="1"/>
                <w:sz w:val="28"/>
                <w:szCs w:val="28"/>
              </w:rPr>
            </w:pPr>
            <w:r w:rsidRPr="0021402E">
              <w:rPr>
                <w:rFonts w:ascii="Times New Roman" w:eastAsia="Lucida Sans Unicode" w:hAnsi="Times New Roman" w:cs="Times New Roman"/>
                <w:kern w:val="1"/>
                <w:sz w:val="28"/>
                <w:szCs w:val="28"/>
              </w:rPr>
              <w:t>Кол-во нетрудоустроенных выпускников</w:t>
            </w:r>
          </w:p>
        </w:tc>
        <w:tc>
          <w:tcPr>
            <w:tcW w:w="1417" w:type="dxa"/>
            <w:shd w:val="clear" w:color="auto" w:fill="auto"/>
            <w:vAlign w:val="center"/>
          </w:tcPr>
          <w:p w:rsidR="005D3973" w:rsidRPr="0021402E" w:rsidRDefault="005D3973" w:rsidP="0021402E">
            <w:pPr>
              <w:suppressAutoHyphens/>
              <w:spacing w:line="360" w:lineRule="auto"/>
              <w:jc w:val="center"/>
              <w:rPr>
                <w:rFonts w:ascii="Times New Roman" w:eastAsia="Lucida Sans Unicode" w:hAnsi="Times New Roman" w:cs="Times New Roman"/>
                <w:kern w:val="1"/>
                <w:sz w:val="28"/>
                <w:szCs w:val="28"/>
              </w:rPr>
            </w:pPr>
            <w:r w:rsidRPr="0021402E">
              <w:rPr>
                <w:rFonts w:ascii="Times New Roman" w:eastAsia="Lucida Sans Unicode" w:hAnsi="Times New Roman" w:cs="Times New Roman"/>
                <w:kern w:val="1"/>
                <w:sz w:val="28"/>
                <w:szCs w:val="28"/>
              </w:rPr>
              <w:t>Продолжи-ли обучение</w:t>
            </w:r>
          </w:p>
        </w:tc>
        <w:tc>
          <w:tcPr>
            <w:tcW w:w="1418" w:type="dxa"/>
            <w:shd w:val="clear" w:color="auto" w:fill="auto"/>
            <w:vAlign w:val="center"/>
          </w:tcPr>
          <w:p w:rsidR="005D3973" w:rsidRPr="0021402E" w:rsidRDefault="005D3973" w:rsidP="0021402E">
            <w:pPr>
              <w:suppressAutoHyphens/>
              <w:spacing w:line="360" w:lineRule="auto"/>
              <w:jc w:val="center"/>
              <w:rPr>
                <w:rFonts w:ascii="Times New Roman" w:eastAsia="Lucida Sans Unicode" w:hAnsi="Times New Roman" w:cs="Times New Roman"/>
                <w:kern w:val="1"/>
                <w:sz w:val="28"/>
                <w:szCs w:val="28"/>
              </w:rPr>
            </w:pPr>
            <w:r w:rsidRPr="0021402E">
              <w:rPr>
                <w:rFonts w:ascii="Times New Roman" w:eastAsia="Lucida Sans Unicode" w:hAnsi="Times New Roman" w:cs="Times New Roman"/>
                <w:kern w:val="1"/>
                <w:sz w:val="28"/>
                <w:szCs w:val="28"/>
              </w:rPr>
              <w:t>Призваны в ряды Вооружен-ных сил</w:t>
            </w:r>
          </w:p>
        </w:tc>
        <w:tc>
          <w:tcPr>
            <w:tcW w:w="1417" w:type="dxa"/>
            <w:shd w:val="clear" w:color="auto" w:fill="auto"/>
            <w:vAlign w:val="center"/>
          </w:tcPr>
          <w:p w:rsidR="005D3973" w:rsidRPr="0021402E" w:rsidRDefault="005D3973" w:rsidP="0021402E">
            <w:pPr>
              <w:suppressAutoHyphens/>
              <w:spacing w:line="360" w:lineRule="auto"/>
              <w:jc w:val="center"/>
              <w:rPr>
                <w:rFonts w:ascii="Times New Roman" w:eastAsia="Lucida Sans Unicode" w:hAnsi="Times New Roman" w:cs="Times New Roman"/>
                <w:kern w:val="1"/>
                <w:sz w:val="28"/>
                <w:szCs w:val="28"/>
              </w:rPr>
            </w:pPr>
            <w:r w:rsidRPr="0021402E">
              <w:rPr>
                <w:rFonts w:ascii="Times New Roman" w:eastAsia="Lucida Sans Unicode" w:hAnsi="Times New Roman" w:cs="Times New Roman"/>
                <w:kern w:val="1"/>
                <w:sz w:val="28"/>
                <w:szCs w:val="28"/>
              </w:rPr>
              <w:t>Процент выпускни-ков, работающих в регионе</w:t>
            </w:r>
          </w:p>
        </w:tc>
      </w:tr>
      <w:tr w:rsidR="005D3973" w:rsidRPr="0021402E" w:rsidTr="00D50712">
        <w:trPr>
          <w:trHeight w:val="310"/>
        </w:trPr>
        <w:tc>
          <w:tcPr>
            <w:tcW w:w="1418" w:type="dxa"/>
            <w:shd w:val="clear" w:color="auto" w:fill="auto"/>
          </w:tcPr>
          <w:p w:rsidR="005D3973" w:rsidRPr="0021402E" w:rsidRDefault="005D3973" w:rsidP="0021402E">
            <w:pPr>
              <w:suppressAutoHyphens/>
              <w:spacing w:line="360" w:lineRule="auto"/>
              <w:jc w:val="center"/>
              <w:rPr>
                <w:rFonts w:ascii="Times New Roman" w:eastAsia="Lucida Sans Unicode" w:hAnsi="Times New Roman" w:cs="Times New Roman"/>
                <w:kern w:val="28"/>
                <w:sz w:val="28"/>
                <w:szCs w:val="28"/>
              </w:rPr>
            </w:pPr>
            <w:r w:rsidRPr="0021402E">
              <w:rPr>
                <w:rFonts w:ascii="Times New Roman" w:eastAsia="Lucida Sans Unicode" w:hAnsi="Times New Roman" w:cs="Times New Roman"/>
                <w:kern w:val="28"/>
                <w:sz w:val="28"/>
                <w:szCs w:val="28"/>
              </w:rPr>
              <w:t>685</w:t>
            </w:r>
          </w:p>
        </w:tc>
        <w:tc>
          <w:tcPr>
            <w:tcW w:w="1842" w:type="dxa"/>
            <w:shd w:val="clear" w:color="auto" w:fill="auto"/>
          </w:tcPr>
          <w:p w:rsidR="005D3973" w:rsidRPr="0021402E" w:rsidRDefault="005D3973" w:rsidP="0021402E">
            <w:pPr>
              <w:suppressAutoHyphens/>
              <w:spacing w:line="360" w:lineRule="auto"/>
              <w:jc w:val="center"/>
              <w:rPr>
                <w:rFonts w:ascii="Times New Roman" w:eastAsia="Lucida Sans Unicode" w:hAnsi="Times New Roman" w:cs="Times New Roman"/>
                <w:kern w:val="28"/>
                <w:sz w:val="28"/>
                <w:szCs w:val="28"/>
              </w:rPr>
            </w:pPr>
            <w:r w:rsidRPr="0021402E">
              <w:rPr>
                <w:rFonts w:ascii="Times New Roman" w:eastAsia="Lucida Sans Unicode" w:hAnsi="Times New Roman" w:cs="Times New Roman"/>
                <w:kern w:val="28"/>
                <w:sz w:val="28"/>
                <w:szCs w:val="28"/>
              </w:rPr>
              <w:t>501</w:t>
            </w:r>
          </w:p>
        </w:tc>
        <w:tc>
          <w:tcPr>
            <w:tcW w:w="1985" w:type="dxa"/>
            <w:shd w:val="clear" w:color="auto" w:fill="auto"/>
          </w:tcPr>
          <w:p w:rsidR="005D3973" w:rsidRPr="0021402E" w:rsidRDefault="005D3973" w:rsidP="0021402E">
            <w:pPr>
              <w:suppressAutoHyphens/>
              <w:spacing w:line="360" w:lineRule="auto"/>
              <w:jc w:val="center"/>
              <w:rPr>
                <w:rFonts w:ascii="Times New Roman" w:eastAsia="Lucida Sans Unicode" w:hAnsi="Times New Roman" w:cs="Times New Roman"/>
                <w:kern w:val="28"/>
                <w:sz w:val="28"/>
                <w:szCs w:val="28"/>
              </w:rPr>
            </w:pPr>
            <w:r w:rsidRPr="0021402E">
              <w:rPr>
                <w:rFonts w:ascii="Times New Roman" w:eastAsia="Lucida Sans Unicode" w:hAnsi="Times New Roman" w:cs="Times New Roman"/>
                <w:kern w:val="28"/>
                <w:sz w:val="28"/>
                <w:szCs w:val="28"/>
              </w:rPr>
              <w:t>184</w:t>
            </w:r>
          </w:p>
        </w:tc>
        <w:tc>
          <w:tcPr>
            <w:tcW w:w="1417" w:type="dxa"/>
            <w:shd w:val="clear" w:color="auto" w:fill="auto"/>
          </w:tcPr>
          <w:p w:rsidR="005D3973" w:rsidRPr="0021402E" w:rsidRDefault="005D3973" w:rsidP="0021402E">
            <w:pPr>
              <w:suppressAutoHyphens/>
              <w:spacing w:line="360" w:lineRule="auto"/>
              <w:jc w:val="center"/>
              <w:rPr>
                <w:rFonts w:ascii="Times New Roman" w:eastAsia="Lucida Sans Unicode" w:hAnsi="Times New Roman" w:cs="Times New Roman"/>
                <w:kern w:val="28"/>
                <w:sz w:val="28"/>
                <w:szCs w:val="28"/>
              </w:rPr>
            </w:pPr>
            <w:r w:rsidRPr="0021402E">
              <w:rPr>
                <w:rFonts w:ascii="Times New Roman" w:eastAsia="Lucida Sans Unicode" w:hAnsi="Times New Roman" w:cs="Times New Roman"/>
                <w:kern w:val="28"/>
                <w:sz w:val="28"/>
                <w:szCs w:val="28"/>
              </w:rPr>
              <w:t>459</w:t>
            </w:r>
          </w:p>
        </w:tc>
        <w:tc>
          <w:tcPr>
            <w:tcW w:w="1418" w:type="dxa"/>
            <w:shd w:val="clear" w:color="auto" w:fill="auto"/>
          </w:tcPr>
          <w:p w:rsidR="005D3973" w:rsidRPr="0021402E" w:rsidRDefault="005D3973" w:rsidP="0021402E">
            <w:pPr>
              <w:suppressAutoHyphens/>
              <w:spacing w:line="360" w:lineRule="auto"/>
              <w:jc w:val="center"/>
              <w:rPr>
                <w:rFonts w:ascii="Times New Roman" w:eastAsia="Lucida Sans Unicode" w:hAnsi="Times New Roman" w:cs="Times New Roman"/>
                <w:kern w:val="28"/>
                <w:sz w:val="28"/>
                <w:szCs w:val="28"/>
              </w:rPr>
            </w:pPr>
            <w:r w:rsidRPr="0021402E">
              <w:rPr>
                <w:rFonts w:ascii="Times New Roman" w:eastAsia="Lucida Sans Unicode" w:hAnsi="Times New Roman" w:cs="Times New Roman"/>
                <w:kern w:val="28"/>
                <w:sz w:val="28"/>
                <w:szCs w:val="28"/>
              </w:rPr>
              <w:t>52</w:t>
            </w:r>
          </w:p>
        </w:tc>
        <w:tc>
          <w:tcPr>
            <w:tcW w:w="1417" w:type="dxa"/>
            <w:shd w:val="clear" w:color="auto" w:fill="auto"/>
          </w:tcPr>
          <w:p w:rsidR="005D3973" w:rsidRPr="0021402E" w:rsidRDefault="005D3973" w:rsidP="0021402E">
            <w:pPr>
              <w:suppressAutoHyphens/>
              <w:spacing w:line="360" w:lineRule="auto"/>
              <w:jc w:val="center"/>
              <w:rPr>
                <w:rFonts w:ascii="Times New Roman" w:eastAsia="Lucida Sans Unicode" w:hAnsi="Times New Roman" w:cs="Times New Roman"/>
                <w:kern w:val="28"/>
                <w:sz w:val="28"/>
                <w:szCs w:val="28"/>
              </w:rPr>
            </w:pPr>
          </w:p>
        </w:tc>
      </w:tr>
    </w:tbl>
    <w:p w:rsidR="005D3973" w:rsidRPr="0021402E" w:rsidRDefault="005D3973" w:rsidP="0021402E">
      <w:pPr>
        <w:pStyle w:val="211"/>
        <w:shd w:val="clear" w:color="auto" w:fill="auto"/>
        <w:spacing w:afterLines="40" w:after="96" w:line="360" w:lineRule="auto"/>
        <w:ind w:firstLine="709"/>
        <w:jc w:val="both"/>
        <w:rPr>
          <w:rFonts w:eastAsiaTheme="minorEastAsia"/>
          <w:sz w:val="28"/>
          <w:szCs w:val="28"/>
        </w:rPr>
      </w:pPr>
    </w:p>
    <w:p w:rsidR="00D92AD7" w:rsidRPr="0021402E" w:rsidRDefault="00D92AD7" w:rsidP="0021402E">
      <w:pPr>
        <w:pStyle w:val="211"/>
        <w:shd w:val="clear" w:color="auto" w:fill="auto"/>
        <w:spacing w:afterLines="40" w:after="96" w:line="360" w:lineRule="auto"/>
        <w:ind w:firstLine="709"/>
        <w:jc w:val="both"/>
        <w:rPr>
          <w:rFonts w:eastAsiaTheme="minorEastAsia"/>
          <w:sz w:val="28"/>
          <w:szCs w:val="28"/>
        </w:rPr>
      </w:pPr>
      <w:r w:rsidRPr="0021402E">
        <w:rPr>
          <w:rFonts w:eastAsiaTheme="minorEastAsia"/>
          <w:sz w:val="28"/>
          <w:szCs w:val="28"/>
        </w:rPr>
        <w:t>Одним из критериев востребованности выпускников является количество их обращений в службу занятости населения по вопросам трудоустройства. Согласно информации</w:t>
      </w:r>
      <w:r w:rsidRPr="0021402E">
        <w:rPr>
          <w:sz w:val="28"/>
          <w:szCs w:val="28"/>
          <w:lang w:eastAsia="en-US"/>
        </w:rPr>
        <w:t xml:space="preserve"> за последний год выпускники колледжа в службу занятости населения по вопросам трудоустройства не обращались.</w:t>
      </w:r>
    </w:p>
    <w:p w:rsidR="00D92AD7" w:rsidRPr="0021402E" w:rsidRDefault="00D92AD7" w:rsidP="0021402E">
      <w:pPr>
        <w:pStyle w:val="211"/>
        <w:shd w:val="clear" w:color="auto" w:fill="auto"/>
        <w:spacing w:afterLines="40" w:after="96" w:line="360" w:lineRule="auto"/>
        <w:ind w:firstLine="709"/>
        <w:jc w:val="center"/>
        <w:rPr>
          <w:b/>
          <w:sz w:val="28"/>
          <w:szCs w:val="28"/>
        </w:rPr>
      </w:pPr>
    </w:p>
    <w:p w:rsidR="00634037" w:rsidRPr="0021402E" w:rsidRDefault="0021402E" w:rsidP="0021402E">
      <w:pPr>
        <w:pStyle w:val="211"/>
        <w:shd w:val="clear" w:color="auto" w:fill="auto"/>
        <w:spacing w:afterLines="40" w:after="96" w:line="360" w:lineRule="auto"/>
        <w:ind w:firstLine="709"/>
        <w:rPr>
          <w:sz w:val="28"/>
          <w:szCs w:val="28"/>
        </w:rPr>
      </w:pPr>
      <w:r w:rsidRPr="0021402E">
        <w:rPr>
          <w:sz w:val="28"/>
          <w:szCs w:val="28"/>
        </w:rPr>
        <w:t>2.4 СИСТЕМА МЕНЕДЖМЕНТА КАЧЕСТВА В КОЛЛЕДЖЕ</w:t>
      </w:r>
    </w:p>
    <w:p w:rsidR="00634037" w:rsidRPr="0021402E" w:rsidRDefault="00634037" w:rsidP="0021402E">
      <w:pPr>
        <w:pStyle w:val="aff3"/>
        <w:widowControl w:val="0"/>
        <w:spacing w:after="0" w:line="360" w:lineRule="auto"/>
        <w:ind w:left="-57" w:firstLine="624"/>
        <w:jc w:val="both"/>
        <w:rPr>
          <w:rFonts w:ascii="Times New Roman" w:hAnsi="Times New Roman" w:cs="Times New Roman"/>
          <w:sz w:val="28"/>
          <w:szCs w:val="28"/>
        </w:rPr>
      </w:pPr>
      <w:r w:rsidRPr="0021402E">
        <w:rPr>
          <w:rFonts w:ascii="Times New Roman" w:hAnsi="Times New Roman" w:cs="Times New Roman"/>
          <w:sz w:val="28"/>
          <w:szCs w:val="28"/>
        </w:rPr>
        <w:t xml:space="preserve">Важнейшим показателем деятельности колледжа является качество подготовки выпускников. Этот показатель определяет привлекательность колледжа для потенциальных потребителей и обеспечивает его конкурентоспособность на рынках образовательных услуг и трудовых ресурсов. В соответствии с требованиями Федерального закона от 29.12.2012 № 273-ФЗ «Об образовании в Российской Федерации» образовательная организация обязана проводить самообследование, обеспечить функционирование </w:t>
      </w:r>
      <w:r w:rsidRPr="0021402E">
        <w:rPr>
          <w:rFonts w:ascii="Times New Roman" w:hAnsi="Times New Roman" w:cs="Times New Roman"/>
          <w:sz w:val="28"/>
          <w:szCs w:val="28"/>
        </w:rPr>
        <w:lastRenderedPageBreak/>
        <w:t>внутренней системы оценки качества образования, что, в свою очередь, осуществимо в рамках системы менеджмента качества Университета.</w:t>
      </w:r>
    </w:p>
    <w:p w:rsidR="00634037" w:rsidRPr="0021402E" w:rsidRDefault="00634037" w:rsidP="0021402E">
      <w:pPr>
        <w:pStyle w:val="211"/>
        <w:shd w:val="clear" w:color="auto" w:fill="auto"/>
        <w:spacing w:afterLines="40" w:after="96" w:line="360" w:lineRule="auto"/>
        <w:ind w:firstLine="708"/>
        <w:jc w:val="both"/>
        <w:rPr>
          <w:sz w:val="28"/>
          <w:szCs w:val="28"/>
        </w:rPr>
      </w:pPr>
      <w:r w:rsidRPr="0021402E">
        <w:rPr>
          <w:sz w:val="28"/>
          <w:szCs w:val="28"/>
        </w:rPr>
        <w:t>С учетом целей, определенных требованиями федеральных государственных образовательных стандартов среднего профессионального образования, и достигнутых результатов образовательной деятельности администрация финансово-экономического колледжа РГЭУ (РИНХ) определила следующие приоритетные задачи на 2024 год:</w:t>
      </w: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7"/>
        <w:gridCol w:w="8518"/>
      </w:tblGrid>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1.</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Совершенствование нормативно-правовой базы образовательной деятельности ФЭК РГЭУ (РИНХ);</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2.</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Совершенствование методической, информационной, материально- технической базы образовательного процесса, разработка учебно-методической документации, в том числе:</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формирование программ подготовки специалистов среднего звена по специальностям в соответствии с требованиями федеральных государственных стандартов СПО, рекомендациями социальных партнеров, требованиями и ожиданиями потребителей образовательных услуг;</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разработка учебных планов по специальностям для набора 2024 г. (очная и заочная формы обучения);</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регулярный мониторинг методического сопровождения образовательных программ;</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методическое сопровождение развития кадрового потенциала колледжа;</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организационное и методическое сопровождение создания конкурсной среды в колледже;</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обеспечение методического и информационного сопровождения развития инновационных процессов в колледже;</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3.</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 xml:space="preserve">Качественное развитие системы управления колледжем, </w:t>
            </w:r>
            <w:r w:rsidRPr="0021402E">
              <w:rPr>
                <w:sz w:val="28"/>
                <w:szCs w:val="28"/>
              </w:rPr>
              <w:lastRenderedPageBreak/>
              <w:t>планирование и проведение мероприятий, направленных на реализацию политики РГЭУ (РИНХ) в области качества, в том числе:</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lastRenderedPageBreak/>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обеспечение качества выполнения государственного задания и повышение эффективности деятельности колледжа с учетом показателей деятельности образовательных организаций среднего профессионального образования;</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развитие системы менеджмента качества;</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разработка рабочих программ дисциплин в формате электронной оболочки;</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подготовка и обеспечение проведения аккредитации образовательных программ СПО (в частности, аккредитация образовательной программы по специальности 09.02.07 Информационные системы и программирование).</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4.</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Повышение профессиональной компетентности педагогических работников, в том числе:</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подготовка педагогических работников к аттестации с целью установления квалификационной категории;</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стимулирование преподавателей к применению новых педагогических технологий;</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поддержка творческого отношения преподавателей к своей деятельности;</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проведение открытых уроков с целью обмена опытом;</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осуществление передачи педагогического опыта через систему взаимопосещений занятий внутри цикловых методических комиссий;</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 xml:space="preserve">разработка программы управления профессиональным развитием молодых педагогов в начальный период их вхождения в профессию, ориентированной на создание условий для ценностно-смыслового </w:t>
            </w:r>
            <w:r w:rsidRPr="0021402E">
              <w:rPr>
                <w:sz w:val="28"/>
                <w:szCs w:val="28"/>
              </w:rPr>
              <w:lastRenderedPageBreak/>
              <w:t>самоопределения и профессионально-личностной самореализации педагога;</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lastRenderedPageBreak/>
              <w:t>5.</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Совершенствование профориентационной работы с учащейся молодежью г. Ростова-на-Дону и Ростовской области, выпускниками колледжа; проведение «Дня открытых дверей», участие в «Ярмарках вакансий», встречах с выпускниками и работодателями;</w:t>
            </w:r>
          </w:p>
        </w:tc>
      </w:tr>
      <w:tr w:rsidR="00634037" w:rsidRPr="0021402E" w:rsidTr="0052530D">
        <w:tc>
          <w:tcPr>
            <w:tcW w:w="82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6.</w:t>
            </w:r>
          </w:p>
        </w:tc>
        <w:tc>
          <w:tcPr>
            <w:tcW w:w="851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Развитие программы воспитательной работы в соответствии с целевыми ориентирами студентов, критериями эффективности воспитательной системы, оптимизация методик и технологий мониторинга личностного развития студентов, их творческого потенциала, степени удовлетворенности получаемым образованием в ФЭК РГЭУ (РИНХ).</w:t>
            </w:r>
          </w:p>
        </w:tc>
      </w:tr>
    </w:tbl>
    <w:p w:rsidR="00634037" w:rsidRPr="0021402E" w:rsidRDefault="00634037" w:rsidP="0021402E">
      <w:pPr>
        <w:pStyle w:val="211"/>
        <w:shd w:val="clear" w:color="auto" w:fill="auto"/>
        <w:spacing w:afterLines="20" w:after="48" w:line="360" w:lineRule="auto"/>
        <w:ind w:firstLine="709"/>
        <w:jc w:val="both"/>
        <w:rPr>
          <w:sz w:val="28"/>
          <w:szCs w:val="28"/>
        </w:rPr>
      </w:pPr>
      <w:r w:rsidRPr="0021402E">
        <w:rPr>
          <w:sz w:val="28"/>
          <w:szCs w:val="28"/>
        </w:rPr>
        <w:t>В соответствии с основными задачами планировалась работа цикловых методических комиссий, методического кабинета, педагогического и методического советов, совета колледжа.</w:t>
      </w:r>
    </w:p>
    <w:p w:rsidR="00634037" w:rsidRPr="0021402E" w:rsidRDefault="00634037" w:rsidP="0021402E">
      <w:pPr>
        <w:pStyle w:val="211"/>
        <w:shd w:val="clear" w:color="auto" w:fill="auto"/>
        <w:spacing w:afterLines="20" w:after="48" w:line="360" w:lineRule="auto"/>
        <w:ind w:firstLine="709"/>
        <w:jc w:val="both"/>
        <w:rPr>
          <w:sz w:val="28"/>
          <w:szCs w:val="28"/>
        </w:rPr>
      </w:pPr>
      <w:r w:rsidRPr="0021402E">
        <w:rPr>
          <w:sz w:val="28"/>
          <w:szCs w:val="28"/>
        </w:rPr>
        <w:t>В целях совершенствования методического обеспечения учебного процесса, оказания методической помощи преподавателям в колледже сформированы и активно работают следующие цикловые методические комиссии (далее - ЦМК):</w:t>
      </w:r>
    </w:p>
    <w:tbl>
      <w:tblPr>
        <w:tblStyle w:val="a7"/>
        <w:tblW w:w="0" w:type="auto"/>
        <w:tblInd w:w="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8752"/>
      </w:tblGrid>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информационных технологий (председатель Горелько Е.А.);</w:t>
            </w:r>
          </w:p>
        </w:tc>
      </w:tr>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финансов и банковского дела (председатель Гамалеева Н.Г.);</w:t>
            </w:r>
          </w:p>
        </w:tc>
      </w:tr>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коммерции и бухгалтерского учета (председатель Бондарь Е.А.);</w:t>
            </w:r>
          </w:p>
        </w:tc>
      </w:tr>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права и организации социального обеспечения (председатель Кузнецов В.В.);</w:t>
            </w:r>
          </w:p>
        </w:tc>
      </w:tr>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социально-гуманитарных дисциплин (председатель Андреева В. В.);</w:t>
            </w:r>
          </w:p>
        </w:tc>
      </w:tr>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филологических дисциплин (председатель Волгина И.В.);</w:t>
            </w:r>
          </w:p>
        </w:tc>
      </w:tr>
      <w:tr w:rsidR="00634037" w:rsidRPr="0021402E" w:rsidTr="0052530D">
        <w:trPr>
          <w:trHeight w:val="416"/>
        </w:trPr>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lastRenderedPageBreak/>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безопасности жизнедеятельности и физической культуры (председатель Доля Д.С.);</w:t>
            </w:r>
          </w:p>
        </w:tc>
      </w:tr>
      <w:tr w:rsidR="00634037" w:rsidRPr="0021402E" w:rsidTr="0052530D">
        <w:tc>
          <w:tcPr>
            <w:tcW w:w="846"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52"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ЦМК естественнонаучных дисциплин (председатель Комиссарова А.Е.).</w:t>
            </w:r>
          </w:p>
        </w:tc>
      </w:tr>
    </w:tbl>
    <w:p w:rsidR="00634037" w:rsidRPr="0021402E" w:rsidRDefault="00634037" w:rsidP="0021402E">
      <w:pPr>
        <w:pStyle w:val="211"/>
        <w:shd w:val="clear" w:color="auto" w:fill="auto"/>
        <w:spacing w:afterLines="40" w:after="96" w:line="360" w:lineRule="auto"/>
        <w:ind w:firstLine="567"/>
        <w:jc w:val="both"/>
        <w:rPr>
          <w:sz w:val="28"/>
          <w:szCs w:val="28"/>
        </w:rPr>
      </w:pPr>
      <w:r w:rsidRPr="0021402E">
        <w:rPr>
          <w:sz w:val="28"/>
          <w:szCs w:val="28"/>
        </w:rPr>
        <w:t>Перечень ЦМК, их председатели и персональный состав утверждаются приказом ректора ФГБОУ ВО «РГЭУ (РИНХ)» сроком на один учебный год.</w:t>
      </w:r>
    </w:p>
    <w:p w:rsidR="00634037" w:rsidRPr="0021402E" w:rsidRDefault="00634037" w:rsidP="0021402E">
      <w:pPr>
        <w:pStyle w:val="211"/>
        <w:shd w:val="clear" w:color="auto" w:fill="auto"/>
        <w:spacing w:afterLines="40" w:after="96" w:line="360" w:lineRule="auto"/>
        <w:ind w:firstLine="567"/>
        <w:jc w:val="both"/>
        <w:rPr>
          <w:sz w:val="28"/>
          <w:szCs w:val="28"/>
        </w:rPr>
      </w:pPr>
      <w:r w:rsidRPr="0021402E">
        <w:rPr>
          <w:sz w:val="28"/>
          <w:szCs w:val="28"/>
        </w:rPr>
        <w:t>В течение 2024 года на заседаниях ЦМК были рассмотрены следующие вопросы учебно-методической деятельности:</w:t>
      </w:r>
    </w:p>
    <w:tbl>
      <w:tblPr>
        <w:tblStyle w:val="a7"/>
        <w:tblW w:w="0" w:type="auto"/>
        <w:tblInd w:w="75" w:type="dxa"/>
        <w:tblLook w:val="04A0" w:firstRow="1" w:lastRow="0" w:firstColumn="1" w:lastColumn="0" w:noHBand="0" w:noVBand="1"/>
      </w:tblPr>
      <w:tblGrid>
        <w:gridCol w:w="846"/>
        <w:gridCol w:w="8712"/>
      </w:tblGrid>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88"/>
              </w:tabs>
              <w:spacing w:afterLines="40" w:after="96" w:line="360" w:lineRule="auto"/>
              <w:jc w:val="both"/>
              <w:rPr>
                <w:sz w:val="28"/>
                <w:szCs w:val="28"/>
              </w:rPr>
            </w:pPr>
            <w:r w:rsidRPr="0021402E">
              <w:rPr>
                <w:sz w:val="28"/>
                <w:szCs w:val="28"/>
              </w:rPr>
              <w:t>разработка программ подготовки специалистов среднего звена по специальностям, реализуемых колледжем;</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97"/>
              </w:tabs>
              <w:spacing w:afterLines="40" w:after="96" w:line="360" w:lineRule="auto"/>
              <w:jc w:val="both"/>
              <w:rPr>
                <w:sz w:val="28"/>
                <w:szCs w:val="28"/>
              </w:rPr>
            </w:pPr>
            <w:r w:rsidRPr="0021402E">
              <w:rPr>
                <w:sz w:val="28"/>
                <w:szCs w:val="28"/>
              </w:rPr>
              <w:t>характеристика уровня подготовленности студентов нового набора;</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98"/>
              </w:tabs>
              <w:spacing w:afterLines="40" w:after="96" w:line="360" w:lineRule="auto"/>
              <w:jc w:val="both"/>
              <w:rPr>
                <w:sz w:val="28"/>
                <w:szCs w:val="28"/>
              </w:rPr>
            </w:pPr>
            <w:r w:rsidRPr="0021402E">
              <w:rPr>
                <w:sz w:val="28"/>
                <w:szCs w:val="28"/>
              </w:rPr>
              <w:t>разработка и корректировка локальных актов, регулирующих деятельность колледжа;</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88"/>
              </w:tabs>
              <w:spacing w:afterLines="40" w:after="96" w:line="360" w:lineRule="auto"/>
              <w:jc w:val="both"/>
              <w:rPr>
                <w:sz w:val="28"/>
                <w:szCs w:val="28"/>
              </w:rPr>
            </w:pPr>
            <w:r w:rsidRPr="0021402E">
              <w:rPr>
                <w:sz w:val="28"/>
                <w:szCs w:val="28"/>
              </w:rPr>
              <w:t>изменения в законодательстве, касающиеся деятельности образовательных учреждений СПО;</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1002"/>
              </w:tabs>
              <w:spacing w:afterLines="40" w:after="96" w:line="360" w:lineRule="auto"/>
              <w:jc w:val="both"/>
              <w:rPr>
                <w:sz w:val="28"/>
                <w:szCs w:val="28"/>
              </w:rPr>
            </w:pPr>
            <w:r w:rsidRPr="0021402E">
              <w:rPr>
                <w:sz w:val="28"/>
                <w:szCs w:val="28"/>
              </w:rPr>
              <w:t>развитие учебно-исследовательской деятельности обучающихся;</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88"/>
              </w:tabs>
              <w:spacing w:afterLines="40" w:after="96" w:line="360" w:lineRule="auto"/>
              <w:jc w:val="both"/>
              <w:rPr>
                <w:sz w:val="28"/>
                <w:szCs w:val="28"/>
              </w:rPr>
            </w:pPr>
            <w:r w:rsidRPr="0021402E">
              <w:rPr>
                <w:sz w:val="28"/>
                <w:szCs w:val="28"/>
              </w:rPr>
              <w:t>методическое обеспечение внеаудиторной самостоятельной работы обучающихся;</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1002"/>
              </w:tabs>
              <w:spacing w:afterLines="40" w:after="96" w:line="360" w:lineRule="auto"/>
              <w:jc w:val="both"/>
              <w:rPr>
                <w:sz w:val="28"/>
                <w:szCs w:val="28"/>
              </w:rPr>
            </w:pPr>
            <w:r w:rsidRPr="0021402E">
              <w:rPr>
                <w:sz w:val="28"/>
                <w:szCs w:val="28"/>
              </w:rPr>
              <w:t>методическое обеспечение практических занятий, обучающихся;</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1002"/>
              </w:tabs>
              <w:spacing w:afterLines="40" w:after="96" w:line="360" w:lineRule="auto"/>
              <w:jc w:val="both"/>
              <w:rPr>
                <w:sz w:val="28"/>
                <w:szCs w:val="28"/>
              </w:rPr>
            </w:pPr>
            <w:r w:rsidRPr="0021402E">
              <w:rPr>
                <w:sz w:val="28"/>
                <w:szCs w:val="28"/>
              </w:rPr>
              <w:t>рассмотрение тематики курсовых работ;</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1002"/>
              </w:tabs>
              <w:spacing w:afterLines="40" w:after="96" w:line="360" w:lineRule="auto"/>
              <w:jc w:val="both"/>
              <w:rPr>
                <w:sz w:val="28"/>
                <w:szCs w:val="28"/>
              </w:rPr>
            </w:pPr>
            <w:r w:rsidRPr="0021402E">
              <w:rPr>
                <w:sz w:val="28"/>
                <w:szCs w:val="28"/>
              </w:rPr>
              <w:t>рассмотрение методических рекомендаций по выполнению дипломного проекта (работы) и/или выпускной квалификационной работы по всем специальностям;</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88"/>
              </w:tabs>
              <w:spacing w:afterLines="40" w:after="96" w:line="360" w:lineRule="auto"/>
              <w:jc w:val="both"/>
              <w:rPr>
                <w:sz w:val="28"/>
                <w:szCs w:val="28"/>
              </w:rPr>
            </w:pPr>
            <w:r w:rsidRPr="0021402E">
              <w:rPr>
                <w:sz w:val="28"/>
                <w:szCs w:val="28"/>
              </w:rPr>
              <w:t>рассмотрение Программ государственной итоговой аттестации по специальностям;</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93"/>
              </w:tabs>
              <w:spacing w:afterLines="40" w:after="96" w:line="360" w:lineRule="auto"/>
              <w:jc w:val="both"/>
              <w:rPr>
                <w:sz w:val="28"/>
                <w:szCs w:val="28"/>
              </w:rPr>
            </w:pPr>
            <w:r w:rsidRPr="0021402E">
              <w:rPr>
                <w:sz w:val="28"/>
                <w:szCs w:val="28"/>
              </w:rPr>
              <w:t>рассмотрение программ промежуточной аттестации по учебным дисциплинам, профессиональным модулям;</w:t>
            </w:r>
          </w:p>
        </w:tc>
      </w:tr>
      <w:tr w:rsidR="00634037" w:rsidRPr="0021402E" w:rsidTr="0052530D">
        <w:tc>
          <w:tcPr>
            <w:tcW w:w="846" w:type="dxa"/>
            <w:tcBorders>
              <w:top w:val="nil"/>
              <w:left w:val="nil"/>
              <w:bottom w:val="nil"/>
              <w:right w:val="nil"/>
            </w:tcBorders>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lastRenderedPageBreak/>
              <w:t>-</w:t>
            </w:r>
          </w:p>
        </w:tc>
        <w:tc>
          <w:tcPr>
            <w:tcW w:w="8712" w:type="dxa"/>
            <w:tcBorders>
              <w:top w:val="nil"/>
              <w:left w:val="nil"/>
              <w:bottom w:val="nil"/>
              <w:right w:val="nil"/>
            </w:tcBorders>
          </w:tcPr>
          <w:p w:rsidR="00634037" w:rsidRPr="0021402E" w:rsidRDefault="00634037" w:rsidP="0021402E">
            <w:pPr>
              <w:pStyle w:val="211"/>
              <w:shd w:val="clear" w:color="auto" w:fill="auto"/>
              <w:tabs>
                <w:tab w:val="left" w:pos="993"/>
              </w:tabs>
              <w:spacing w:afterLines="40" w:after="96" w:line="360" w:lineRule="auto"/>
              <w:jc w:val="both"/>
              <w:rPr>
                <w:sz w:val="28"/>
                <w:szCs w:val="28"/>
              </w:rPr>
            </w:pPr>
            <w:r w:rsidRPr="0021402E">
              <w:rPr>
                <w:sz w:val="28"/>
                <w:szCs w:val="28"/>
              </w:rPr>
              <w:t>рассмотрение программ учебной и производственной практик по всем специальностям.</w:t>
            </w:r>
          </w:p>
        </w:tc>
      </w:tr>
    </w:tbl>
    <w:p w:rsidR="00634037" w:rsidRPr="0021402E" w:rsidRDefault="00634037" w:rsidP="0021402E">
      <w:pPr>
        <w:pStyle w:val="211"/>
        <w:shd w:val="clear" w:color="auto" w:fill="auto"/>
        <w:spacing w:afterLines="40" w:after="96" w:line="360" w:lineRule="auto"/>
        <w:ind w:firstLine="708"/>
        <w:jc w:val="both"/>
        <w:rPr>
          <w:sz w:val="28"/>
          <w:szCs w:val="28"/>
        </w:rPr>
      </w:pPr>
      <w:r w:rsidRPr="0021402E">
        <w:rPr>
          <w:sz w:val="28"/>
          <w:szCs w:val="28"/>
        </w:rPr>
        <w:t xml:space="preserve">В 2024 году цикловыми методическими комиссиями были проведены следующие мероприятия: конкурсы, семинары, конференции, деловые игры, </w:t>
      </w:r>
      <w:r w:rsidRPr="0021402E">
        <w:rPr>
          <w:sz w:val="28"/>
          <w:szCs w:val="28"/>
          <w:shd w:val="clear" w:color="auto" w:fill="FFFFFF"/>
        </w:rPr>
        <w:t>и</w:t>
      </w:r>
      <w:r w:rsidRPr="0021402E">
        <w:rPr>
          <w:sz w:val="28"/>
          <w:szCs w:val="28"/>
        </w:rPr>
        <w:t xml:space="preserve">нтеллектуальная викторина, </w:t>
      </w:r>
      <w:r w:rsidRPr="0021402E">
        <w:rPr>
          <w:sz w:val="28"/>
          <w:szCs w:val="28"/>
          <w:shd w:val="clear" w:color="auto" w:fill="FFFFFF"/>
        </w:rPr>
        <w:t xml:space="preserve">круглые столы.  </w:t>
      </w:r>
      <w:r w:rsidRPr="0021402E">
        <w:rPr>
          <w:sz w:val="28"/>
          <w:szCs w:val="28"/>
        </w:rPr>
        <w:t>Центром методической работы колледжа является методический кабинет, который направляет и координирует учебно-методическую деятельность педагогического коллектива. В кабинете представлена методическая и нормативная литература, организуются консультации для преподавателей, ведется совместная с председателями цикловых методических комиссий работа по совершенствованию методического обеспечения компонентов программ подготовки специалистов среднего звена по всем специальностям.</w:t>
      </w:r>
    </w:p>
    <w:p w:rsidR="00634037" w:rsidRPr="0021402E" w:rsidRDefault="00634037" w:rsidP="0021402E">
      <w:pPr>
        <w:pStyle w:val="211"/>
        <w:shd w:val="clear" w:color="auto" w:fill="auto"/>
        <w:spacing w:afterLines="40" w:after="96" w:line="360" w:lineRule="auto"/>
        <w:ind w:firstLine="708"/>
        <w:jc w:val="both"/>
        <w:rPr>
          <w:sz w:val="28"/>
          <w:szCs w:val="28"/>
        </w:rPr>
      </w:pPr>
      <w:r w:rsidRPr="0021402E">
        <w:rPr>
          <w:sz w:val="28"/>
          <w:szCs w:val="28"/>
        </w:rPr>
        <w:t>За отчетный период педагогическим коллективом проделана целенаправленная работа по совершенствованию методического обеспечения компонентов программ подготовки специалистов среднего звена по всем специальностям. Все дисциплины, МДК, профессиональные модули обеспечены учебно-методическими комплексами, содержащими материалы по организации учебных занятий, лабораторных, практических работ, а также самостоятельной работы обучающихся.</w:t>
      </w:r>
    </w:p>
    <w:p w:rsidR="00634037" w:rsidRPr="0021402E" w:rsidRDefault="00634037" w:rsidP="0021402E">
      <w:pPr>
        <w:pStyle w:val="211"/>
        <w:shd w:val="clear" w:color="auto" w:fill="auto"/>
        <w:spacing w:afterLines="40" w:after="96" w:line="360" w:lineRule="auto"/>
        <w:ind w:firstLine="708"/>
        <w:jc w:val="both"/>
        <w:rPr>
          <w:sz w:val="28"/>
          <w:szCs w:val="28"/>
        </w:rPr>
      </w:pPr>
      <w:r w:rsidRPr="0021402E">
        <w:rPr>
          <w:sz w:val="28"/>
          <w:szCs w:val="28"/>
        </w:rPr>
        <w:t>В сентябре 2024 года в соответствии с планом работы была проведена сверка учебно-методических комплексов по дисциплинам и профессиональным модулям на соответствие требованиям ФГОС специальностей. По результатам проверки составлена аналитическая справка, проведены заседания ЦМК, методического совета и совета колледжа.</w:t>
      </w:r>
    </w:p>
    <w:p w:rsidR="00634037" w:rsidRPr="0021402E" w:rsidRDefault="00634037" w:rsidP="0021402E">
      <w:pPr>
        <w:pStyle w:val="211"/>
        <w:shd w:val="clear" w:color="auto" w:fill="auto"/>
        <w:spacing w:afterLines="40" w:after="96" w:line="360" w:lineRule="auto"/>
        <w:ind w:firstLine="708"/>
        <w:jc w:val="both"/>
        <w:rPr>
          <w:sz w:val="28"/>
          <w:szCs w:val="28"/>
        </w:rPr>
      </w:pPr>
      <w:r w:rsidRPr="0021402E">
        <w:rPr>
          <w:sz w:val="28"/>
          <w:szCs w:val="28"/>
        </w:rPr>
        <w:t>Для промежуточной аттестации обучающихся разработаны фо</w:t>
      </w:r>
      <w:r w:rsidRPr="0021402E">
        <w:rPr>
          <w:rStyle w:val="220"/>
          <w:sz w:val="28"/>
          <w:szCs w:val="28"/>
        </w:rPr>
        <w:t xml:space="preserve">нды </w:t>
      </w:r>
      <w:r w:rsidRPr="0021402E">
        <w:rPr>
          <w:sz w:val="28"/>
          <w:szCs w:val="28"/>
        </w:rPr>
        <w:t xml:space="preserve">контрольно-оценочных средств, позволяющие оценить полученные студентами знания, умения и сформированные компетенции. Содержание заданий максимально приближено к условиям будущей профессиональной деятельности обучающихся. За отчетный период значительно обновлено методическое </w:t>
      </w:r>
      <w:r w:rsidRPr="0021402E">
        <w:rPr>
          <w:sz w:val="28"/>
          <w:szCs w:val="28"/>
        </w:rPr>
        <w:lastRenderedPageBreak/>
        <w:t>обеспечение всех видов практик по основным профессиональным образовательным программам в соответствии с требованиями проведения демонстрационного экзамена.</w:t>
      </w:r>
    </w:p>
    <w:p w:rsidR="00634037" w:rsidRPr="0021402E" w:rsidRDefault="00634037" w:rsidP="0021402E">
      <w:pPr>
        <w:pStyle w:val="211"/>
        <w:shd w:val="clear" w:color="auto" w:fill="auto"/>
        <w:spacing w:afterLines="40" w:after="96" w:line="360" w:lineRule="auto"/>
        <w:ind w:firstLine="708"/>
        <w:jc w:val="both"/>
        <w:rPr>
          <w:sz w:val="28"/>
          <w:szCs w:val="28"/>
        </w:rPr>
      </w:pPr>
      <w:r w:rsidRPr="0021402E">
        <w:rPr>
          <w:sz w:val="28"/>
          <w:szCs w:val="28"/>
        </w:rPr>
        <w:t>Анализ методической работы показывает, что в колледже сложилась действенная система качественного обновления и развития образовательного процесса, роста профессионализма преподавателей в соответствии с перспективным планом повышения квалификации и аттестации с целью установления квалификационной категории.</w:t>
      </w:r>
    </w:p>
    <w:p w:rsidR="00AC2CDF" w:rsidRDefault="00AC2CDF" w:rsidP="0021402E">
      <w:pPr>
        <w:widowControl w:val="0"/>
        <w:spacing w:after="0" w:line="360" w:lineRule="auto"/>
        <w:ind w:left="0"/>
        <w:rPr>
          <w:rFonts w:ascii="Times New Roman" w:eastAsia="Times New Roman" w:hAnsi="Times New Roman" w:cs="Times New Roman"/>
          <w:b/>
          <w:sz w:val="28"/>
          <w:szCs w:val="28"/>
        </w:rPr>
      </w:pPr>
    </w:p>
    <w:p w:rsidR="00634037" w:rsidRPr="0021402E" w:rsidRDefault="0021402E" w:rsidP="0021402E">
      <w:pPr>
        <w:widowControl w:val="0"/>
        <w:spacing w:after="0" w:line="360" w:lineRule="auto"/>
        <w:ind w:left="0"/>
        <w:rPr>
          <w:rFonts w:ascii="Times New Roman" w:hAnsi="Times New Roman" w:cs="Times New Roman"/>
          <w:sz w:val="28"/>
          <w:szCs w:val="28"/>
        </w:rPr>
      </w:pPr>
      <w:r>
        <w:rPr>
          <w:rFonts w:ascii="Times New Roman" w:hAnsi="Times New Roman" w:cs="Times New Roman"/>
          <w:sz w:val="28"/>
          <w:szCs w:val="28"/>
        </w:rPr>
        <w:t>2.5</w:t>
      </w:r>
      <w:r w:rsidRPr="0021402E">
        <w:rPr>
          <w:rFonts w:ascii="Times New Roman" w:hAnsi="Times New Roman" w:cs="Times New Roman"/>
          <w:sz w:val="28"/>
          <w:szCs w:val="28"/>
        </w:rPr>
        <w:t xml:space="preserve"> КАДРОВОЕ ОБЕСПЕЧЕНИЕ ОБРАЗОВАТЕЛЬНОГО ПРОЦЕССА</w:t>
      </w:r>
    </w:p>
    <w:p w:rsidR="00634037" w:rsidRPr="0021402E" w:rsidRDefault="00634037" w:rsidP="0021402E">
      <w:pPr>
        <w:widowControl w:val="0"/>
        <w:spacing w:after="0" w:line="360" w:lineRule="auto"/>
        <w:ind w:left="0" w:firstLine="567"/>
        <w:jc w:val="both"/>
        <w:rPr>
          <w:rFonts w:ascii="Times New Roman" w:hAnsi="Times New Roman" w:cs="Times New Roman"/>
          <w:sz w:val="28"/>
          <w:szCs w:val="28"/>
        </w:rPr>
      </w:pPr>
    </w:p>
    <w:p w:rsidR="00634037" w:rsidRPr="0021402E" w:rsidRDefault="00634037" w:rsidP="0021402E">
      <w:pPr>
        <w:pStyle w:val="211"/>
        <w:shd w:val="clear" w:color="auto" w:fill="auto"/>
        <w:spacing w:line="360" w:lineRule="auto"/>
        <w:ind w:firstLine="760"/>
        <w:jc w:val="both"/>
        <w:rPr>
          <w:sz w:val="28"/>
          <w:szCs w:val="28"/>
        </w:rPr>
      </w:pPr>
      <w:r w:rsidRPr="0021402E">
        <w:rPr>
          <w:sz w:val="28"/>
          <w:szCs w:val="28"/>
        </w:rPr>
        <w:t>В 2024 году образовательные программы реализовывал педагогический коллектив в составе 108 преподавателей, в том числе:</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штатных преподавателей – 82 человек;</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совместителей, преподавателей- почасовиков – 26 человек;</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 xml:space="preserve">кандидатов наук – 19 человек </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(Сычев Р.А., Андреянова О.С., Вагин А.В., Усатая Н.Н., Гамалеева Н.Г., Сидоренко Л.Ж., Коледова О.Л., Полуянова Е.И, Зыбин А.Я., Ускова И.И., Агаджанов Г.Ю., Акопян С.Ю., Дускаева А.Г.; Пономарев Ю.Н.; Конобеев Ю.В., Богданова О.Ю, Карелина О.И., Отришко М.О., Зобова С.В.);</w:t>
      </w:r>
    </w:p>
    <w:p w:rsidR="00310032" w:rsidRPr="0021402E" w:rsidRDefault="00310032" w:rsidP="00310032">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 xml:space="preserve">нагрудный знак «Почетный работник </w:t>
      </w:r>
      <w:r>
        <w:rPr>
          <w:sz w:val="28"/>
          <w:szCs w:val="28"/>
        </w:rPr>
        <w:t>высшего профессионального обра</w:t>
      </w:r>
      <w:r w:rsidRPr="0021402E">
        <w:rPr>
          <w:sz w:val="28"/>
          <w:szCs w:val="28"/>
        </w:rPr>
        <w:t xml:space="preserve">зования РФ» – </w:t>
      </w:r>
      <w:r>
        <w:rPr>
          <w:sz w:val="28"/>
          <w:szCs w:val="28"/>
        </w:rPr>
        <w:t>1</w:t>
      </w:r>
      <w:r w:rsidRPr="0021402E">
        <w:rPr>
          <w:sz w:val="28"/>
          <w:szCs w:val="28"/>
        </w:rPr>
        <w:t xml:space="preserve"> человек</w:t>
      </w:r>
    </w:p>
    <w:p w:rsidR="00310032" w:rsidRPr="0021402E" w:rsidRDefault="00310032" w:rsidP="00310032">
      <w:pPr>
        <w:pStyle w:val="211"/>
        <w:shd w:val="clear" w:color="auto" w:fill="auto"/>
        <w:tabs>
          <w:tab w:val="left" w:pos="709"/>
        </w:tabs>
        <w:spacing w:line="360" w:lineRule="auto"/>
        <w:jc w:val="both"/>
        <w:rPr>
          <w:sz w:val="28"/>
          <w:szCs w:val="28"/>
        </w:rPr>
      </w:pPr>
      <w:r w:rsidRPr="0021402E">
        <w:rPr>
          <w:sz w:val="28"/>
          <w:szCs w:val="28"/>
        </w:rPr>
        <w:t>(</w:t>
      </w:r>
      <w:r>
        <w:rPr>
          <w:sz w:val="28"/>
          <w:szCs w:val="28"/>
        </w:rPr>
        <w:t>Сычев Р.А.</w:t>
      </w:r>
      <w:r w:rsidRPr="0021402E">
        <w:rPr>
          <w:sz w:val="28"/>
          <w:szCs w:val="28"/>
        </w:rPr>
        <w:t>);</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 xml:space="preserve">нагрудный знак «Почетный работник сферы образования РФ» – </w:t>
      </w:r>
      <w:r w:rsidR="00310032">
        <w:rPr>
          <w:sz w:val="28"/>
          <w:szCs w:val="28"/>
        </w:rPr>
        <w:t>1</w:t>
      </w:r>
      <w:r w:rsidRPr="0021402E">
        <w:rPr>
          <w:sz w:val="28"/>
          <w:szCs w:val="28"/>
        </w:rPr>
        <w:t xml:space="preserve"> человек</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(Дускаева А.Г.);</w:t>
      </w:r>
    </w:p>
    <w:p w:rsidR="00F467AF"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 xml:space="preserve">нагрудный знак «Отличник народного просвещения» – 1 человек </w:t>
      </w:r>
    </w:p>
    <w:p w:rsidR="00634037" w:rsidRPr="0021402E" w:rsidRDefault="00634037" w:rsidP="00F467AF">
      <w:pPr>
        <w:pStyle w:val="211"/>
        <w:shd w:val="clear" w:color="auto" w:fill="auto"/>
        <w:tabs>
          <w:tab w:val="left" w:pos="709"/>
        </w:tabs>
        <w:spacing w:line="360" w:lineRule="auto"/>
        <w:jc w:val="both"/>
        <w:rPr>
          <w:sz w:val="28"/>
          <w:szCs w:val="28"/>
        </w:rPr>
      </w:pPr>
      <w:r w:rsidRPr="0021402E">
        <w:rPr>
          <w:sz w:val="28"/>
          <w:szCs w:val="28"/>
        </w:rPr>
        <w:t>(Волгина И.В.);</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нагрудный знак «Отличник финансовой работы» –   1 человек</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(Прошкина Т.П.);</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lastRenderedPageBreak/>
        <w:t>нагрудный знак «Отличник физической культуры» – 1 человек</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(Бурякова Т.С.);</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Почетная грамота Президента РФ – 1 человек</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(Пономарев Ю.Н.);</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 xml:space="preserve">Почетная грамота Министерства образования РФ – </w:t>
      </w:r>
      <w:r w:rsidR="00555D39">
        <w:rPr>
          <w:sz w:val="28"/>
          <w:szCs w:val="28"/>
        </w:rPr>
        <w:t>4</w:t>
      </w:r>
      <w:r w:rsidRPr="0021402E">
        <w:rPr>
          <w:sz w:val="28"/>
          <w:szCs w:val="28"/>
        </w:rPr>
        <w:t xml:space="preserve"> человека </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w:t>
      </w:r>
      <w:r w:rsidR="00555D39">
        <w:rPr>
          <w:sz w:val="28"/>
          <w:szCs w:val="28"/>
        </w:rPr>
        <w:t xml:space="preserve">Сычев Р.А., </w:t>
      </w:r>
      <w:r w:rsidRPr="0021402E">
        <w:rPr>
          <w:sz w:val="28"/>
          <w:szCs w:val="28"/>
        </w:rPr>
        <w:t>Прошкина Т.П., Носова И.Н., Попович И.И.);</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Почетная грамота Министерства просвещения РФ – 2 человек (Подкользина А.В., Дускаева А.Г.);</w:t>
      </w:r>
    </w:p>
    <w:p w:rsidR="00634037" w:rsidRPr="0021402E" w:rsidRDefault="00634037" w:rsidP="0021402E">
      <w:pPr>
        <w:pStyle w:val="211"/>
        <w:numPr>
          <w:ilvl w:val="0"/>
          <w:numId w:val="29"/>
        </w:numPr>
        <w:shd w:val="clear" w:color="auto" w:fill="auto"/>
        <w:tabs>
          <w:tab w:val="left" w:pos="709"/>
        </w:tabs>
        <w:spacing w:line="360" w:lineRule="auto"/>
        <w:ind w:left="0" w:firstLine="426"/>
        <w:jc w:val="both"/>
        <w:rPr>
          <w:sz w:val="28"/>
          <w:szCs w:val="28"/>
        </w:rPr>
      </w:pPr>
      <w:r w:rsidRPr="0021402E">
        <w:rPr>
          <w:sz w:val="28"/>
          <w:szCs w:val="28"/>
        </w:rPr>
        <w:t xml:space="preserve">звание «Мастер спорта» – 1 человек </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(Бурякова Т.С.);</w:t>
      </w:r>
    </w:p>
    <w:p w:rsidR="00634037" w:rsidRPr="0021402E" w:rsidRDefault="00634037" w:rsidP="0021402E">
      <w:pPr>
        <w:pStyle w:val="211"/>
        <w:numPr>
          <w:ilvl w:val="0"/>
          <w:numId w:val="39"/>
        </w:numPr>
        <w:shd w:val="clear" w:color="auto" w:fill="auto"/>
        <w:tabs>
          <w:tab w:val="left" w:pos="709"/>
        </w:tabs>
        <w:spacing w:line="360" w:lineRule="auto"/>
        <w:jc w:val="both"/>
        <w:rPr>
          <w:sz w:val="28"/>
          <w:szCs w:val="28"/>
        </w:rPr>
      </w:pPr>
      <w:r w:rsidRPr="0021402E">
        <w:rPr>
          <w:sz w:val="28"/>
          <w:szCs w:val="28"/>
        </w:rPr>
        <w:t>кандидат в мастера спорта – 2 человека</w:t>
      </w:r>
    </w:p>
    <w:p w:rsidR="00634037" w:rsidRPr="0021402E" w:rsidRDefault="00634037" w:rsidP="0021402E">
      <w:pPr>
        <w:pStyle w:val="211"/>
        <w:shd w:val="clear" w:color="auto" w:fill="auto"/>
        <w:tabs>
          <w:tab w:val="left" w:pos="709"/>
        </w:tabs>
        <w:spacing w:line="360" w:lineRule="auto"/>
        <w:jc w:val="both"/>
        <w:rPr>
          <w:sz w:val="28"/>
          <w:szCs w:val="28"/>
        </w:rPr>
      </w:pPr>
      <w:r w:rsidRPr="0021402E">
        <w:rPr>
          <w:sz w:val="28"/>
          <w:szCs w:val="28"/>
        </w:rPr>
        <w:t>(Акопян С.Ю., Горбанева Е.А.)</w:t>
      </w:r>
    </w:p>
    <w:p w:rsidR="00634037" w:rsidRPr="0021402E" w:rsidRDefault="00634037" w:rsidP="0021402E">
      <w:pPr>
        <w:pStyle w:val="211"/>
        <w:shd w:val="clear" w:color="auto" w:fill="auto"/>
        <w:spacing w:line="360" w:lineRule="auto"/>
        <w:ind w:firstLine="760"/>
        <w:jc w:val="both"/>
        <w:rPr>
          <w:sz w:val="28"/>
          <w:szCs w:val="28"/>
        </w:rPr>
      </w:pPr>
      <w:r w:rsidRPr="0021402E">
        <w:rPr>
          <w:sz w:val="28"/>
          <w:szCs w:val="28"/>
        </w:rPr>
        <w:t>Все преподаватели имеют высшее профессиональное образование, соответствующее профилю преподаваемой дисциплины, 4 человека обучаются в аспирантуре РГЭУ (РИНХ).</w:t>
      </w:r>
    </w:p>
    <w:p w:rsidR="00634037" w:rsidRPr="0021402E" w:rsidRDefault="00634037" w:rsidP="0021402E">
      <w:pPr>
        <w:pStyle w:val="211"/>
        <w:shd w:val="clear" w:color="auto" w:fill="auto"/>
        <w:spacing w:line="360" w:lineRule="auto"/>
        <w:ind w:firstLine="760"/>
        <w:jc w:val="both"/>
        <w:rPr>
          <w:sz w:val="28"/>
          <w:szCs w:val="28"/>
        </w:rPr>
      </w:pPr>
      <w:r w:rsidRPr="0021402E">
        <w:rPr>
          <w:sz w:val="28"/>
          <w:szCs w:val="28"/>
        </w:rPr>
        <w:t>Средний возраст преподавателей колледжа составляет 46 лет.</w:t>
      </w:r>
    </w:p>
    <w:tbl>
      <w:tblPr>
        <w:tblW w:w="952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98"/>
        <w:gridCol w:w="1163"/>
        <w:gridCol w:w="1530"/>
        <w:gridCol w:w="2834"/>
      </w:tblGrid>
      <w:tr w:rsidR="00634037" w:rsidRPr="0021402E" w:rsidTr="00310032">
        <w:trPr>
          <w:trHeight w:val="434"/>
        </w:trPr>
        <w:tc>
          <w:tcPr>
            <w:tcW w:w="3998" w:type="dxa"/>
            <w:vMerge w:val="restart"/>
            <w:tcBorders>
              <w:top w:val="single" w:sz="4" w:space="0" w:color="000000"/>
              <w:left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rPr>
                <w:sz w:val="28"/>
                <w:szCs w:val="28"/>
              </w:rPr>
            </w:pPr>
            <w:r w:rsidRPr="0021402E">
              <w:rPr>
                <w:rStyle w:val="212pt"/>
                <w:sz w:val="28"/>
                <w:szCs w:val="28"/>
              </w:rPr>
              <w:t>Педагогический состав</w:t>
            </w:r>
          </w:p>
        </w:tc>
        <w:tc>
          <w:tcPr>
            <w:tcW w:w="1163" w:type="dxa"/>
            <w:vMerge w:val="restart"/>
            <w:tcBorders>
              <w:top w:val="single" w:sz="4" w:space="0" w:color="000000"/>
              <w:left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jc w:val="center"/>
              <w:rPr>
                <w:sz w:val="28"/>
                <w:szCs w:val="28"/>
              </w:rPr>
            </w:pPr>
            <w:r w:rsidRPr="0021402E">
              <w:rPr>
                <w:rStyle w:val="212pt"/>
                <w:sz w:val="28"/>
                <w:szCs w:val="28"/>
              </w:rPr>
              <w:t>Всего</w:t>
            </w:r>
          </w:p>
        </w:tc>
        <w:tc>
          <w:tcPr>
            <w:tcW w:w="4364" w:type="dxa"/>
            <w:gridSpan w:val="2"/>
            <w:tcBorders>
              <w:top w:val="single" w:sz="4" w:space="0" w:color="000000"/>
              <w:left w:val="single" w:sz="4" w:space="0" w:color="000000"/>
              <w:bottom w:val="single" w:sz="4" w:space="0" w:color="000000"/>
              <w:right w:val="single" w:sz="4" w:space="0" w:color="000000"/>
            </w:tcBorders>
            <w:vAlign w:val="bottom"/>
            <w:hideMark/>
          </w:tcPr>
          <w:p w:rsidR="00634037" w:rsidRPr="00310032" w:rsidRDefault="00634037" w:rsidP="00310032">
            <w:pPr>
              <w:pStyle w:val="211"/>
              <w:shd w:val="clear" w:color="auto" w:fill="auto"/>
              <w:spacing w:line="240" w:lineRule="auto"/>
              <w:jc w:val="center"/>
              <w:rPr>
                <w:color w:val="000000"/>
                <w:sz w:val="28"/>
                <w:szCs w:val="28"/>
                <w:shd w:val="clear" w:color="auto" w:fill="FFFFFF"/>
                <w:lang w:bidi="ru-RU"/>
              </w:rPr>
            </w:pPr>
            <w:r w:rsidRPr="0021402E">
              <w:rPr>
                <w:rStyle w:val="212pt"/>
                <w:sz w:val="28"/>
                <w:szCs w:val="28"/>
              </w:rPr>
              <w:t>По возрастным группам</w:t>
            </w:r>
          </w:p>
        </w:tc>
      </w:tr>
      <w:tr w:rsidR="00634037" w:rsidRPr="0021402E" w:rsidTr="00310032">
        <w:tc>
          <w:tcPr>
            <w:tcW w:w="3998" w:type="dxa"/>
            <w:vMerge/>
            <w:tcBorders>
              <w:left w:val="single" w:sz="4" w:space="0" w:color="000000"/>
              <w:bottom w:val="single" w:sz="4" w:space="0" w:color="000000"/>
              <w:right w:val="single" w:sz="4" w:space="0" w:color="000000"/>
            </w:tcBorders>
            <w:vAlign w:val="center"/>
          </w:tcPr>
          <w:p w:rsidR="00634037" w:rsidRPr="0021402E" w:rsidRDefault="00634037" w:rsidP="0021402E">
            <w:pPr>
              <w:spacing w:after="0" w:line="360" w:lineRule="auto"/>
              <w:rPr>
                <w:rFonts w:ascii="Times New Roman" w:hAnsi="Times New Roman" w:cs="Times New Roman"/>
                <w:sz w:val="28"/>
                <w:szCs w:val="28"/>
              </w:rPr>
            </w:pPr>
          </w:p>
        </w:tc>
        <w:tc>
          <w:tcPr>
            <w:tcW w:w="1163" w:type="dxa"/>
            <w:vMerge/>
            <w:tcBorders>
              <w:left w:val="single" w:sz="4" w:space="0" w:color="000000"/>
              <w:bottom w:val="single" w:sz="4" w:space="0" w:color="000000"/>
              <w:right w:val="single" w:sz="4" w:space="0" w:color="000000"/>
            </w:tcBorders>
            <w:vAlign w:val="center"/>
          </w:tcPr>
          <w:p w:rsidR="00634037" w:rsidRPr="0021402E" w:rsidRDefault="00634037" w:rsidP="0021402E">
            <w:pPr>
              <w:spacing w:after="0" w:line="360" w:lineRule="auto"/>
              <w:rPr>
                <w:rFonts w:ascii="Times New Roman" w:hAnsi="Times New Roman" w:cs="Times New Roman"/>
                <w:sz w:val="28"/>
                <w:szCs w:val="28"/>
              </w:rPr>
            </w:pPr>
          </w:p>
        </w:tc>
        <w:tc>
          <w:tcPr>
            <w:tcW w:w="1530"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211"/>
              <w:shd w:val="clear" w:color="auto" w:fill="auto"/>
              <w:spacing w:line="360" w:lineRule="auto"/>
              <w:jc w:val="center"/>
              <w:rPr>
                <w:sz w:val="28"/>
                <w:szCs w:val="28"/>
              </w:rPr>
            </w:pPr>
            <w:r w:rsidRPr="0021402E">
              <w:rPr>
                <w:rStyle w:val="28"/>
                <w:sz w:val="28"/>
                <w:szCs w:val="28"/>
              </w:rPr>
              <w:t xml:space="preserve">До </w:t>
            </w:r>
            <w:r w:rsidRPr="0021402E">
              <w:rPr>
                <w:rStyle w:val="212pt"/>
                <w:sz w:val="28"/>
                <w:szCs w:val="28"/>
              </w:rPr>
              <w:t>35 лет</w:t>
            </w:r>
          </w:p>
        </w:tc>
        <w:tc>
          <w:tcPr>
            <w:tcW w:w="2834"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D0E85">
            <w:pPr>
              <w:pStyle w:val="211"/>
              <w:shd w:val="clear" w:color="auto" w:fill="auto"/>
              <w:spacing w:line="240" w:lineRule="auto"/>
              <w:jc w:val="center"/>
              <w:rPr>
                <w:sz w:val="28"/>
                <w:szCs w:val="28"/>
              </w:rPr>
            </w:pPr>
            <w:r w:rsidRPr="0021402E">
              <w:rPr>
                <w:rStyle w:val="28"/>
                <w:sz w:val="28"/>
                <w:szCs w:val="28"/>
              </w:rPr>
              <w:t xml:space="preserve">От </w:t>
            </w:r>
            <w:r w:rsidRPr="0021402E">
              <w:rPr>
                <w:rStyle w:val="212pt"/>
                <w:sz w:val="28"/>
                <w:szCs w:val="28"/>
              </w:rPr>
              <w:t>35 и старше лет</w:t>
            </w:r>
          </w:p>
        </w:tc>
      </w:tr>
      <w:tr w:rsidR="00634037" w:rsidRPr="0021402E" w:rsidTr="00310032">
        <w:tc>
          <w:tcPr>
            <w:tcW w:w="3998" w:type="dxa"/>
            <w:tcBorders>
              <w:top w:val="single" w:sz="4" w:space="0" w:color="000000"/>
              <w:left w:val="single" w:sz="4" w:space="0" w:color="000000"/>
              <w:bottom w:val="single" w:sz="4" w:space="0" w:color="000000"/>
              <w:right w:val="single" w:sz="4" w:space="0" w:color="000000"/>
            </w:tcBorders>
            <w:vAlign w:val="bottom"/>
            <w:hideMark/>
          </w:tcPr>
          <w:p w:rsidR="00634037" w:rsidRPr="0021402E" w:rsidRDefault="00634037" w:rsidP="0021402E">
            <w:pPr>
              <w:pStyle w:val="211"/>
              <w:shd w:val="clear" w:color="auto" w:fill="auto"/>
              <w:spacing w:line="360" w:lineRule="auto"/>
              <w:rPr>
                <w:sz w:val="28"/>
                <w:szCs w:val="28"/>
              </w:rPr>
            </w:pPr>
            <w:r w:rsidRPr="0021402E">
              <w:rPr>
                <w:rStyle w:val="212pt"/>
                <w:sz w:val="28"/>
                <w:szCs w:val="28"/>
              </w:rPr>
              <w:t>Преподаватели</w:t>
            </w:r>
            <w:r w:rsidR="00310032">
              <w:rPr>
                <w:sz w:val="28"/>
                <w:szCs w:val="28"/>
              </w:rPr>
              <w:t xml:space="preserve"> </w:t>
            </w:r>
            <w:r w:rsidRPr="0021402E">
              <w:rPr>
                <w:rStyle w:val="212pt"/>
                <w:sz w:val="28"/>
                <w:szCs w:val="28"/>
              </w:rPr>
              <w:t>(штатные,</w:t>
            </w:r>
          </w:p>
          <w:p w:rsidR="00634037" w:rsidRPr="0021402E" w:rsidRDefault="00634037" w:rsidP="0021402E">
            <w:pPr>
              <w:pStyle w:val="211"/>
              <w:shd w:val="clear" w:color="auto" w:fill="auto"/>
              <w:spacing w:line="360" w:lineRule="auto"/>
              <w:rPr>
                <w:sz w:val="28"/>
                <w:szCs w:val="28"/>
              </w:rPr>
            </w:pPr>
            <w:r w:rsidRPr="0021402E">
              <w:rPr>
                <w:rStyle w:val="212pt"/>
                <w:sz w:val="28"/>
                <w:szCs w:val="28"/>
              </w:rPr>
              <w:t>совместители), всего</w:t>
            </w:r>
          </w:p>
        </w:tc>
        <w:tc>
          <w:tcPr>
            <w:tcW w:w="1163"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108</w:t>
            </w:r>
          </w:p>
        </w:tc>
        <w:tc>
          <w:tcPr>
            <w:tcW w:w="1530"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color w:val="FF0000"/>
                <w:sz w:val="28"/>
                <w:szCs w:val="28"/>
              </w:rPr>
            </w:pPr>
            <w:r w:rsidRPr="0021402E">
              <w:rPr>
                <w:sz w:val="28"/>
                <w:szCs w:val="28"/>
              </w:rPr>
              <w:t>17</w:t>
            </w:r>
          </w:p>
        </w:tc>
        <w:tc>
          <w:tcPr>
            <w:tcW w:w="2834"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color w:val="FF0000"/>
                <w:sz w:val="28"/>
                <w:szCs w:val="28"/>
              </w:rPr>
            </w:pPr>
            <w:r w:rsidRPr="0021402E">
              <w:rPr>
                <w:sz w:val="28"/>
                <w:szCs w:val="28"/>
              </w:rPr>
              <w:t>91</w:t>
            </w:r>
          </w:p>
        </w:tc>
      </w:tr>
      <w:tr w:rsidR="00634037" w:rsidRPr="0021402E" w:rsidTr="00310032">
        <w:trPr>
          <w:trHeight w:val="623"/>
        </w:trPr>
        <w:tc>
          <w:tcPr>
            <w:tcW w:w="3998" w:type="dxa"/>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rPr>
                <w:rStyle w:val="212pt"/>
                <w:rFonts w:eastAsia="Calibri"/>
                <w:sz w:val="28"/>
                <w:szCs w:val="28"/>
              </w:rPr>
            </w:pPr>
            <w:r w:rsidRPr="0021402E">
              <w:rPr>
                <w:sz w:val="28"/>
                <w:szCs w:val="28"/>
              </w:rPr>
              <w:t xml:space="preserve">Преподаватели, имеющие ученую степень </w:t>
            </w:r>
          </w:p>
        </w:tc>
        <w:tc>
          <w:tcPr>
            <w:tcW w:w="1163" w:type="dxa"/>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jc w:val="center"/>
              <w:rPr>
                <w:sz w:val="28"/>
                <w:szCs w:val="28"/>
              </w:rPr>
            </w:pPr>
            <w:r w:rsidRPr="0021402E">
              <w:rPr>
                <w:sz w:val="28"/>
                <w:szCs w:val="28"/>
              </w:rPr>
              <w:t>19</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jc w:val="center"/>
              <w:rPr>
                <w:rStyle w:val="212pt"/>
                <w:rFonts w:eastAsia="Calibri"/>
                <w:sz w:val="28"/>
                <w:szCs w:val="28"/>
              </w:rPr>
            </w:pPr>
            <w:r w:rsidRPr="0021402E">
              <w:rPr>
                <w:rStyle w:val="212pt"/>
                <w:sz w:val="28"/>
                <w:szCs w:val="28"/>
              </w:rPr>
              <w:t>0</w:t>
            </w:r>
          </w:p>
        </w:tc>
        <w:tc>
          <w:tcPr>
            <w:tcW w:w="2834" w:type="dxa"/>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jc w:val="center"/>
              <w:rPr>
                <w:rStyle w:val="212pt"/>
                <w:rFonts w:eastAsia="Calibri"/>
                <w:sz w:val="28"/>
                <w:szCs w:val="28"/>
              </w:rPr>
            </w:pPr>
            <w:r w:rsidRPr="0021402E">
              <w:rPr>
                <w:rStyle w:val="212pt"/>
                <w:sz w:val="28"/>
                <w:szCs w:val="28"/>
              </w:rPr>
              <w:t>19</w:t>
            </w:r>
          </w:p>
        </w:tc>
      </w:tr>
      <w:tr w:rsidR="00634037" w:rsidRPr="0021402E" w:rsidTr="00310032">
        <w:tc>
          <w:tcPr>
            <w:tcW w:w="3998" w:type="dxa"/>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rPr>
                <w:sz w:val="28"/>
                <w:szCs w:val="28"/>
              </w:rPr>
            </w:pPr>
            <w:r w:rsidRPr="0021402E">
              <w:rPr>
                <w:rStyle w:val="212pt"/>
                <w:sz w:val="28"/>
                <w:szCs w:val="28"/>
              </w:rPr>
              <w:t>Имеющие высшую</w:t>
            </w:r>
          </w:p>
          <w:p w:rsidR="00634037" w:rsidRPr="0021402E" w:rsidRDefault="00634037" w:rsidP="0021402E">
            <w:pPr>
              <w:pStyle w:val="211"/>
              <w:shd w:val="clear" w:color="auto" w:fill="auto"/>
              <w:spacing w:line="360" w:lineRule="auto"/>
              <w:rPr>
                <w:sz w:val="28"/>
                <w:szCs w:val="28"/>
              </w:rPr>
            </w:pPr>
            <w:r w:rsidRPr="0021402E">
              <w:rPr>
                <w:rStyle w:val="212pt"/>
                <w:sz w:val="28"/>
                <w:szCs w:val="28"/>
              </w:rPr>
              <w:t>квалификационную</w:t>
            </w:r>
          </w:p>
          <w:p w:rsidR="00634037" w:rsidRPr="0021402E" w:rsidRDefault="00634037" w:rsidP="0021402E">
            <w:pPr>
              <w:pStyle w:val="211"/>
              <w:shd w:val="clear" w:color="auto" w:fill="auto"/>
              <w:spacing w:line="360" w:lineRule="auto"/>
              <w:rPr>
                <w:sz w:val="28"/>
                <w:szCs w:val="28"/>
              </w:rPr>
            </w:pPr>
            <w:r w:rsidRPr="0021402E">
              <w:rPr>
                <w:rStyle w:val="212pt"/>
                <w:sz w:val="28"/>
                <w:szCs w:val="28"/>
              </w:rPr>
              <w:t xml:space="preserve">категорию </w:t>
            </w:r>
          </w:p>
        </w:tc>
        <w:tc>
          <w:tcPr>
            <w:tcW w:w="1163"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33</w:t>
            </w:r>
          </w:p>
        </w:tc>
        <w:tc>
          <w:tcPr>
            <w:tcW w:w="1530"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1</w:t>
            </w:r>
          </w:p>
        </w:tc>
        <w:tc>
          <w:tcPr>
            <w:tcW w:w="2834"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32</w:t>
            </w:r>
          </w:p>
        </w:tc>
      </w:tr>
      <w:tr w:rsidR="00634037" w:rsidRPr="0021402E" w:rsidTr="00310032">
        <w:tc>
          <w:tcPr>
            <w:tcW w:w="3998" w:type="dxa"/>
            <w:tcBorders>
              <w:top w:val="single" w:sz="4" w:space="0" w:color="000000"/>
              <w:left w:val="single" w:sz="4" w:space="0" w:color="000000"/>
              <w:bottom w:val="single" w:sz="4" w:space="0" w:color="000000"/>
              <w:right w:val="single" w:sz="4" w:space="0" w:color="000000"/>
            </w:tcBorders>
            <w:vAlign w:val="bottom"/>
            <w:hideMark/>
          </w:tcPr>
          <w:p w:rsidR="00634037" w:rsidRPr="0021402E" w:rsidRDefault="00634037" w:rsidP="0021402E">
            <w:pPr>
              <w:pStyle w:val="211"/>
              <w:shd w:val="clear" w:color="auto" w:fill="auto"/>
              <w:spacing w:line="360" w:lineRule="auto"/>
              <w:rPr>
                <w:sz w:val="28"/>
                <w:szCs w:val="28"/>
              </w:rPr>
            </w:pPr>
            <w:r w:rsidRPr="0021402E">
              <w:rPr>
                <w:rStyle w:val="212pt"/>
                <w:sz w:val="28"/>
                <w:szCs w:val="28"/>
              </w:rPr>
              <w:t>Имеющие первую</w:t>
            </w:r>
          </w:p>
          <w:p w:rsidR="00634037" w:rsidRPr="0021402E" w:rsidRDefault="00634037" w:rsidP="0021402E">
            <w:pPr>
              <w:pStyle w:val="211"/>
              <w:shd w:val="clear" w:color="auto" w:fill="auto"/>
              <w:spacing w:line="360" w:lineRule="auto"/>
              <w:rPr>
                <w:sz w:val="28"/>
                <w:szCs w:val="28"/>
              </w:rPr>
            </w:pPr>
            <w:r w:rsidRPr="0021402E">
              <w:rPr>
                <w:rStyle w:val="212pt"/>
                <w:sz w:val="28"/>
                <w:szCs w:val="28"/>
              </w:rPr>
              <w:t>квалификационную</w:t>
            </w:r>
          </w:p>
          <w:p w:rsidR="00634037" w:rsidRPr="0021402E" w:rsidRDefault="00634037" w:rsidP="0021402E">
            <w:pPr>
              <w:pStyle w:val="211"/>
              <w:shd w:val="clear" w:color="auto" w:fill="auto"/>
              <w:spacing w:line="360" w:lineRule="auto"/>
              <w:rPr>
                <w:sz w:val="28"/>
                <w:szCs w:val="28"/>
              </w:rPr>
            </w:pPr>
            <w:r w:rsidRPr="0021402E">
              <w:rPr>
                <w:rStyle w:val="212pt"/>
                <w:sz w:val="28"/>
                <w:szCs w:val="28"/>
              </w:rPr>
              <w:t xml:space="preserve">категорию </w:t>
            </w:r>
          </w:p>
        </w:tc>
        <w:tc>
          <w:tcPr>
            <w:tcW w:w="1163"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22</w:t>
            </w:r>
          </w:p>
        </w:tc>
        <w:tc>
          <w:tcPr>
            <w:tcW w:w="1530"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4</w:t>
            </w:r>
          </w:p>
        </w:tc>
        <w:tc>
          <w:tcPr>
            <w:tcW w:w="2834"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18</w:t>
            </w:r>
          </w:p>
        </w:tc>
      </w:tr>
      <w:tr w:rsidR="00634037" w:rsidRPr="0021402E" w:rsidTr="00310032">
        <w:tc>
          <w:tcPr>
            <w:tcW w:w="3998" w:type="dxa"/>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pStyle w:val="211"/>
              <w:shd w:val="clear" w:color="auto" w:fill="auto"/>
              <w:spacing w:line="360" w:lineRule="auto"/>
              <w:rPr>
                <w:sz w:val="28"/>
                <w:szCs w:val="28"/>
              </w:rPr>
            </w:pPr>
            <w:r w:rsidRPr="0021402E">
              <w:rPr>
                <w:rStyle w:val="212pt"/>
                <w:sz w:val="28"/>
                <w:szCs w:val="28"/>
              </w:rPr>
              <w:t xml:space="preserve">Без квалификационной </w:t>
            </w:r>
            <w:r w:rsidRPr="0021402E">
              <w:rPr>
                <w:rStyle w:val="212pt"/>
                <w:sz w:val="28"/>
                <w:szCs w:val="28"/>
              </w:rPr>
              <w:lastRenderedPageBreak/>
              <w:t>категории (штатные,</w:t>
            </w:r>
          </w:p>
          <w:p w:rsidR="00634037" w:rsidRPr="0021402E" w:rsidRDefault="00634037" w:rsidP="0021402E">
            <w:pPr>
              <w:pStyle w:val="211"/>
              <w:shd w:val="clear" w:color="auto" w:fill="auto"/>
              <w:spacing w:line="360" w:lineRule="auto"/>
              <w:rPr>
                <w:sz w:val="28"/>
                <w:szCs w:val="28"/>
              </w:rPr>
            </w:pPr>
            <w:r w:rsidRPr="0021402E">
              <w:rPr>
                <w:rStyle w:val="212pt"/>
                <w:sz w:val="28"/>
                <w:szCs w:val="28"/>
              </w:rPr>
              <w:t>совместители), всего</w:t>
            </w:r>
          </w:p>
        </w:tc>
        <w:tc>
          <w:tcPr>
            <w:tcW w:w="1163"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lastRenderedPageBreak/>
              <w:t>34</w:t>
            </w:r>
          </w:p>
        </w:tc>
        <w:tc>
          <w:tcPr>
            <w:tcW w:w="1530"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12</w:t>
            </w:r>
          </w:p>
        </w:tc>
        <w:tc>
          <w:tcPr>
            <w:tcW w:w="2834" w:type="dxa"/>
            <w:tcBorders>
              <w:top w:val="single" w:sz="4" w:space="0" w:color="000000"/>
              <w:left w:val="single" w:sz="4" w:space="0" w:color="000000"/>
              <w:bottom w:val="single" w:sz="4" w:space="0" w:color="000000"/>
              <w:right w:val="single" w:sz="4" w:space="0" w:color="000000"/>
            </w:tcBorders>
            <w:vAlign w:val="center"/>
          </w:tcPr>
          <w:p w:rsidR="00634037" w:rsidRPr="0021402E" w:rsidRDefault="00634037" w:rsidP="0021402E">
            <w:pPr>
              <w:pStyle w:val="211"/>
              <w:shd w:val="clear" w:color="auto" w:fill="auto"/>
              <w:spacing w:line="360" w:lineRule="auto"/>
              <w:jc w:val="center"/>
              <w:rPr>
                <w:sz w:val="28"/>
                <w:szCs w:val="28"/>
              </w:rPr>
            </w:pPr>
            <w:r w:rsidRPr="0021402E">
              <w:rPr>
                <w:sz w:val="28"/>
                <w:szCs w:val="28"/>
              </w:rPr>
              <w:t>22</w:t>
            </w:r>
          </w:p>
        </w:tc>
      </w:tr>
    </w:tbl>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lastRenderedPageBreak/>
        <w:tab/>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firstLine="851"/>
        <w:jc w:val="both"/>
        <w:rPr>
          <w:rFonts w:ascii="Times New Roman" w:hAnsi="Times New Roman" w:cs="Times New Roman"/>
          <w:sz w:val="28"/>
          <w:szCs w:val="28"/>
        </w:rPr>
      </w:pPr>
      <w:r w:rsidRPr="0021402E">
        <w:rPr>
          <w:rFonts w:ascii="Times New Roman" w:hAnsi="Times New Roman" w:cs="Times New Roman"/>
          <w:sz w:val="28"/>
          <w:szCs w:val="28"/>
        </w:rPr>
        <w:t xml:space="preserve">В 2024 году 33 преподавателя имеют высшую квалификационную категорию, 22 – первую квалификационную категорию. Таким образом, 55 преподавателей имеют квалификационные категории, что составляет   67 % от численности преподавателей. </w:t>
      </w:r>
    </w:p>
    <w:p w:rsidR="00634037" w:rsidRPr="0021402E" w:rsidRDefault="00634037" w:rsidP="0021402E">
      <w:pPr>
        <w:pStyle w:val="aa"/>
        <w:widowControl w:val="0"/>
        <w:shd w:val="clear" w:color="auto" w:fill="FFFFFF"/>
        <w:tabs>
          <w:tab w:val="left" w:pos="567"/>
        </w:tabs>
        <w:autoSpaceDE w:val="0"/>
        <w:autoSpaceDN w:val="0"/>
        <w:adjustRightInd w:val="0"/>
        <w:spacing w:after="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ab/>
        <w:t>В 2024 году успешно прошли аттестацию по должности «преподаватель» с целью установления квалификационных категорий 22 человека: Андреева В.В., Каюмова Е.В., Гамалеева Н.Г., Косачева С.В., Коледова О.Л., Прилуцкий В.В., Подкользина А.В., Дускаева А.Г., Носова И.Н., Назарова Н.Г., Яруллина Т.Е., Петрова А.Г., Горелько Е.А., Васильева В.Б., Комиссарова А.Е., Тамберг О.А., Бутба В.Р., Онищенко Ю.В., Кравченко В.И., Левина Е.Н., Волгина И.В., Уманцева В.Н.</w:t>
      </w:r>
    </w:p>
    <w:p w:rsidR="00634037" w:rsidRPr="0021402E" w:rsidRDefault="00634037" w:rsidP="0021402E">
      <w:pPr>
        <w:pStyle w:val="aa"/>
        <w:spacing w:line="360" w:lineRule="auto"/>
        <w:rPr>
          <w:rFonts w:ascii="Times New Roman" w:hAnsi="Times New Roman" w:cs="Times New Roman"/>
          <w:b/>
          <w:sz w:val="28"/>
          <w:szCs w:val="28"/>
        </w:rPr>
      </w:pPr>
    </w:p>
    <w:p w:rsidR="00634037" w:rsidRPr="00AC2CDF" w:rsidRDefault="00634037" w:rsidP="0021402E">
      <w:pPr>
        <w:pStyle w:val="aa"/>
        <w:spacing w:line="360" w:lineRule="auto"/>
        <w:jc w:val="center"/>
        <w:rPr>
          <w:rFonts w:ascii="Times New Roman" w:hAnsi="Times New Roman" w:cs="Times New Roman"/>
          <w:sz w:val="28"/>
          <w:szCs w:val="28"/>
        </w:rPr>
      </w:pPr>
      <w:r w:rsidRPr="00AC2CDF">
        <w:rPr>
          <w:rFonts w:ascii="Times New Roman" w:hAnsi="Times New Roman" w:cs="Times New Roman"/>
          <w:sz w:val="28"/>
          <w:szCs w:val="28"/>
        </w:rPr>
        <w:t xml:space="preserve">Качественный состав педагогических кадров </w:t>
      </w:r>
    </w:p>
    <w:p w:rsidR="00634037" w:rsidRPr="00AC2CDF" w:rsidRDefault="00634037" w:rsidP="0021402E">
      <w:pPr>
        <w:pStyle w:val="aa"/>
        <w:spacing w:line="360" w:lineRule="auto"/>
        <w:jc w:val="center"/>
        <w:rPr>
          <w:rFonts w:ascii="Times New Roman" w:hAnsi="Times New Roman" w:cs="Times New Roman"/>
          <w:sz w:val="28"/>
          <w:szCs w:val="28"/>
        </w:rPr>
      </w:pPr>
      <w:r w:rsidRPr="00AC2CDF">
        <w:rPr>
          <w:rFonts w:ascii="Times New Roman" w:hAnsi="Times New Roman" w:cs="Times New Roman"/>
          <w:sz w:val="28"/>
          <w:szCs w:val="28"/>
        </w:rPr>
        <w:t>(педагогический ценз)</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1"/>
        <w:gridCol w:w="2126"/>
        <w:gridCol w:w="742"/>
        <w:gridCol w:w="709"/>
        <w:gridCol w:w="709"/>
        <w:gridCol w:w="708"/>
        <w:gridCol w:w="709"/>
        <w:gridCol w:w="709"/>
        <w:gridCol w:w="676"/>
        <w:gridCol w:w="708"/>
        <w:gridCol w:w="750"/>
        <w:gridCol w:w="809"/>
      </w:tblGrid>
      <w:tr w:rsidR="00634037" w:rsidRPr="0021402E" w:rsidTr="0052530D">
        <w:trPr>
          <w:trHeight w:val="450"/>
          <w:jc w:val="center"/>
        </w:trPr>
        <w:tc>
          <w:tcPr>
            <w:tcW w:w="421" w:type="dxa"/>
            <w:vMerge w:val="restart"/>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w:t>
            </w:r>
          </w:p>
          <w:p w:rsidR="00634037" w:rsidRPr="0021402E" w:rsidRDefault="00634037" w:rsidP="0021402E">
            <w:pPr>
              <w:pStyle w:val="aa"/>
              <w:spacing w:after="40" w:line="360" w:lineRule="auto"/>
              <w:ind w:left="0"/>
              <w:rPr>
                <w:rFonts w:ascii="Times New Roman" w:hAnsi="Times New Roman" w:cs="Times New Roman"/>
                <w:sz w:val="28"/>
                <w:szCs w:val="28"/>
              </w:rPr>
            </w:pP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Показатели</w:t>
            </w:r>
          </w:p>
        </w:tc>
        <w:tc>
          <w:tcPr>
            <w:tcW w:w="1451" w:type="dxa"/>
            <w:gridSpan w:val="2"/>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p>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2020</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p>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2021</w:t>
            </w:r>
          </w:p>
        </w:tc>
        <w:tc>
          <w:tcPr>
            <w:tcW w:w="1418" w:type="dxa"/>
            <w:gridSpan w:val="2"/>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p>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2022</w:t>
            </w:r>
          </w:p>
        </w:tc>
        <w:tc>
          <w:tcPr>
            <w:tcW w:w="1384" w:type="dxa"/>
            <w:gridSpan w:val="2"/>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p>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2023г</w:t>
            </w:r>
          </w:p>
        </w:tc>
        <w:tc>
          <w:tcPr>
            <w:tcW w:w="1559" w:type="dxa"/>
            <w:gridSpan w:val="2"/>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p>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2024г</w:t>
            </w:r>
          </w:p>
        </w:tc>
      </w:tr>
      <w:tr w:rsidR="00634037" w:rsidRPr="0021402E" w:rsidTr="0052530D">
        <w:trPr>
          <w:trHeight w:val="375"/>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spacing w:after="40" w:line="360" w:lineRule="auto"/>
              <w:rPr>
                <w:rFonts w:ascii="Times New Roman" w:hAnsi="Times New Roman" w:cs="Times New Roman"/>
                <w:sz w:val="28"/>
                <w:szCs w:val="28"/>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spacing w:after="40" w:line="360" w:lineRule="auto"/>
              <w:rPr>
                <w:rFonts w:ascii="Times New Roman" w:hAnsi="Times New Roman" w:cs="Times New Roman"/>
                <w:sz w:val="28"/>
                <w:szCs w:val="28"/>
              </w:rPr>
            </w:pP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Чел</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b/>
                <w:sz w:val="28"/>
                <w:szCs w:val="28"/>
              </w:rPr>
            </w:pPr>
            <w:r w:rsidRPr="0021402E">
              <w:rPr>
                <w:rFonts w:ascii="Times New Roman" w:hAnsi="Times New Roman" w:cs="Times New Roman"/>
                <w:b/>
                <w:sz w:val="28"/>
                <w:szCs w:val="28"/>
              </w:rPr>
              <w:t>%</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Чел</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b/>
                <w:sz w:val="28"/>
                <w:szCs w:val="28"/>
              </w:rPr>
            </w:pPr>
            <w:r w:rsidRPr="0021402E">
              <w:rPr>
                <w:rFonts w:ascii="Times New Roman" w:hAnsi="Times New Roman" w:cs="Times New Roman"/>
                <w:b/>
                <w:sz w:val="28"/>
                <w:szCs w:val="28"/>
              </w:rPr>
              <w:t>%</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Чел</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b/>
                <w:sz w:val="28"/>
                <w:szCs w:val="28"/>
              </w:rPr>
            </w:pPr>
            <w:r w:rsidRPr="0021402E">
              <w:rPr>
                <w:rFonts w:ascii="Times New Roman" w:hAnsi="Times New Roman" w:cs="Times New Roman"/>
                <w:b/>
                <w:sz w:val="28"/>
                <w:szCs w:val="28"/>
              </w:rPr>
              <w:t>%</w:t>
            </w:r>
          </w:p>
        </w:tc>
        <w:tc>
          <w:tcPr>
            <w:tcW w:w="676"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Чел</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b/>
                <w:sz w:val="28"/>
                <w:szCs w:val="28"/>
              </w:rPr>
            </w:pPr>
            <w:r w:rsidRPr="0021402E">
              <w:rPr>
                <w:rFonts w:ascii="Times New Roman" w:hAnsi="Times New Roman" w:cs="Times New Roman"/>
                <w:b/>
                <w:sz w:val="28"/>
                <w:szCs w:val="28"/>
              </w:rPr>
              <w:t>%</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Чел</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b/>
                <w:sz w:val="28"/>
                <w:szCs w:val="28"/>
              </w:rPr>
            </w:pPr>
            <w:r w:rsidRPr="0021402E">
              <w:rPr>
                <w:rFonts w:ascii="Times New Roman" w:hAnsi="Times New Roman" w:cs="Times New Roman"/>
                <w:b/>
                <w:sz w:val="28"/>
                <w:szCs w:val="28"/>
              </w:rPr>
              <w:t>%</w:t>
            </w:r>
          </w:p>
        </w:tc>
      </w:tr>
      <w:tr w:rsidR="00634037" w:rsidRPr="0021402E" w:rsidTr="0052530D">
        <w:trPr>
          <w:jc w:val="center"/>
        </w:trPr>
        <w:tc>
          <w:tcPr>
            <w:tcW w:w="421" w:type="dxa"/>
            <w:vMerge w:val="restart"/>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p>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w:t>
            </w:r>
          </w:p>
          <w:p w:rsidR="00634037" w:rsidRPr="0021402E" w:rsidRDefault="00634037" w:rsidP="0021402E">
            <w:pPr>
              <w:pStyle w:val="aa"/>
              <w:spacing w:after="40" w:line="360" w:lineRule="auto"/>
              <w:ind w:left="0"/>
              <w:jc w:val="center"/>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Общая численность педагогического состава</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101</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98</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101</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103</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108</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r>
      <w:tr w:rsidR="00634037" w:rsidRPr="0021402E" w:rsidTr="0052530D">
        <w:trPr>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spacing w:after="40" w:line="360" w:lineRule="auto"/>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в том числе штатные преподаватели</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80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79</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65</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66</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80</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79</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89</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86</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82</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70</w:t>
            </w:r>
          </w:p>
        </w:tc>
      </w:tr>
      <w:tr w:rsidR="00634037" w:rsidRPr="0021402E" w:rsidTr="0052530D">
        <w:trPr>
          <w:jc w:val="center"/>
        </w:trPr>
        <w:tc>
          <w:tcPr>
            <w:tcW w:w="421" w:type="dxa"/>
            <w:vMerge/>
            <w:tcBorders>
              <w:top w:val="single" w:sz="4" w:space="0" w:color="000000"/>
              <w:left w:val="single" w:sz="4" w:space="0" w:color="000000"/>
              <w:bottom w:val="single" w:sz="4" w:space="0" w:color="000000"/>
              <w:right w:val="single" w:sz="4" w:space="0" w:color="000000"/>
            </w:tcBorders>
            <w:vAlign w:val="center"/>
            <w:hideMark/>
          </w:tcPr>
          <w:p w:rsidR="00634037" w:rsidRPr="0021402E" w:rsidRDefault="00634037" w:rsidP="0021402E">
            <w:pPr>
              <w:spacing w:after="40" w:line="360" w:lineRule="auto"/>
              <w:rPr>
                <w:rFonts w:ascii="Times New Roman" w:hAnsi="Times New Roman" w:cs="Times New Roman"/>
                <w:sz w:val="28"/>
                <w:szCs w:val="28"/>
              </w:rPr>
            </w:pPr>
          </w:p>
        </w:tc>
        <w:tc>
          <w:tcPr>
            <w:tcW w:w="2126"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 xml:space="preserve">в том числе преподаватели, </w:t>
            </w:r>
            <w:r w:rsidRPr="0021402E">
              <w:rPr>
                <w:rFonts w:ascii="Times New Roman" w:hAnsi="Times New Roman" w:cs="Times New Roman"/>
                <w:sz w:val="28"/>
                <w:szCs w:val="28"/>
              </w:rPr>
              <w:lastRenderedPageBreak/>
              <w:t xml:space="preserve">работающие по договорам гражданско-правового характера </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lastRenderedPageBreak/>
              <w:t>21</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21</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33</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34</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21</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21</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15</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14</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26</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30</w:t>
            </w:r>
          </w:p>
        </w:tc>
      </w:tr>
      <w:tr w:rsidR="00634037" w:rsidRPr="0021402E" w:rsidTr="0052530D">
        <w:trPr>
          <w:jc w:val="center"/>
        </w:trPr>
        <w:tc>
          <w:tcPr>
            <w:tcW w:w="421"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lastRenderedPageBreak/>
              <w:t>2</w:t>
            </w:r>
          </w:p>
        </w:tc>
        <w:tc>
          <w:tcPr>
            <w:tcW w:w="2126"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Численность педагогического состава, имеющего высшее образование</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101</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98</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101</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103</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82</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tc>
      </w:tr>
      <w:tr w:rsidR="00634037" w:rsidRPr="0021402E" w:rsidTr="0052530D">
        <w:trPr>
          <w:jc w:val="center"/>
        </w:trPr>
        <w:tc>
          <w:tcPr>
            <w:tcW w:w="421"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w:t>
            </w:r>
          </w:p>
        </w:tc>
        <w:tc>
          <w:tcPr>
            <w:tcW w:w="2126"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Численность педагогов, имеющих ученую степень</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19</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15</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15</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19</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19</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11</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11</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19</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18</w:t>
            </w:r>
          </w:p>
        </w:tc>
      </w:tr>
      <w:tr w:rsidR="00634037" w:rsidRPr="0021402E" w:rsidTr="0052530D">
        <w:trPr>
          <w:trHeight w:val="1430"/>
          <w:jc w:val="center"/>
        </w:trPr>
        <w:tc>
          <w:tcPr>
            <w:tcW w:w="421"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4</w:t>
            </w:r>
          </w:p>
        </w:tc>
        <w:tc>
          <w:tcPr>
            <w:tcW w:w="2126"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Численность педагогов, имеющих высшую квалификационную категорию</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34</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35</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30</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30</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19</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33</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40</w:t>
            </w:r>
          </w:p>
        </w:tc>
      </w:tr>
      <w:tr w:rsidR="00634037" w:rsidRPr="0021402E" w:rsidTr="0052530D">
        <w:trPr>
          <w:trHeight w:val="599"/>
          <w:jc w:val="center"/>
        </w:trPr>
        <w:tc>
          <w:tcPr>
            <w:tcW w:w="4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jc w:val="center"/>
              <w:rPr>
                <w:rFonts w:ascii="Times New Roman" w:hAnsi="Times New Roman" w:cs="Times New Roman"/>
                <w:sz w:val="28"/>
                <w:szCs w:val="28"/>
              </w:rPr>
            </w:pPr>
          </w:p>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 xml:space="preserve">    5</w:t>
            </w:r>
          </w:p>
        </w:tc>
        <w:tc>
          <w:tcPr>
            <w:tcW w:w="2126"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Численность педагогов, имеющих первую квалификационную категорию</w:t>
            </w:r>
          </w:p>
        </w:tc>
        <w:tc>
          <w:tcPr>
            <w:tcW w:w="7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w:t>
            </w:r>
          </w:p>
        </w:tc>
        <w:tc>
          <w:tcPr>
            <w:tcW w:w="7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17</w:t>
            </w:r>
          </w:p>
        </w:tc>
        <w:tc>
          <w:tcPr>
            <w:tcW w:w="70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17</w:t>
            </w:r>
          </w:p>
        </w:tc>
        <w:tc>
          <w:tcPr>
            <w:tcW w:w="709" w:type="dxa"/>
            <w:tcBorders>
              <w:top w:val="single" w:sz="4" w:space="0" w:color="000000"/>
              <w:left w:val="single" w:sz="4" w:space="0" w:color="000000"/>
              <w:bottom w:val="single" w:sz="4" w:space="0" w:color="000000"/>
              <w:right w:val="single" w:sz="4" w:space="0" w:color="auto"/>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w:t>
            </w:r>
          </w:p>
        </w:tc>
        <w:tc>
          <w:tcPr>
            <w:tcW w:w="7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20</w:t>
            </w:r>
          </w:p>
        </w:tc>
        <w:tc>
          <w:tcPr>
            <w:tcW w:w="676"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18</w:t>
            </w:r>
          </w:p>
        </w:tc>
        <w:tc>
          <w:tcPr>
            <w:tcW w:w="708"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17</w:t>
            </w:r>
          </w:p>
        </w:tc>
        <w:tc>
          <w:tcPr>
            <w:tcW w:w="750"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22</w:t>
            </w:r>
          </w:p>
        </w:tc>
        <w:tc>
          <w:tcPr>
            <w:tcW w:w="809" w:type="dxa"/>
            <w:tcBorders>
              <w:top w:val="single" w:sz="4" w:space="0" w:color="000000"/>
              <w:left w:val="single" w:sz="4" w:space="0" w:color="auto"/>
              <w:bottom w:val="single" w:sz="4" w:space="0" w:color="000000"/>
              <w:right w:val="single" w:sz="4" w:space="0" w:color="000000"/>
            </w:tcBorders>
          </w:tcPr>
          <w:p w:rsidR="00634037" w:rsidRPr="0021402E" w:rsidRDefault="00634037" w:rsidP="0021402E">
            <w:pPr>
              <w:pStyle w:val="aa"/>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27</w:t>
            </w:r>
          </w:p>
        </w:tc>
      </w:tr>
    </w:tbl>
    <w:p w:rsidR="00634037" w:rsidRDefault="00634037" w:rsidP="0021402E">
      <w:pPr>
        <w:spacing w:before="240" w:after="40" w:line="360" w:lineRule="auto"/>
        <w:ind w:left="0"/>
        <w:rPr>
          <w:rFonts w:ascii="Times New Roman" w:hAnsi="Times New Roman" w:cs="Times New Roman"/>
          <w:b/>
          <w:sz w:val="28"/>
          <w:szCs w:val="28"/>
        </w:rPr>
      </w:pPr>
    </w:p>
    <w:p w:rsidR="00AC2CDF" w:rsidRPr="0021402E" w:rsidRDefault="00AC2CDF" w:rsidP="0021402E">
      <w:pPr>
        <w:spacing w:before="240" w:after="40" w:line="360" w:lineRule="auto"/>
        <w:ind w:left="0"/>
        <w:rPr>
          <w:rFonts w:ascii="Times New Roman" w:hAnsi="Times New Roman" w:cs="Times New Roman"/>
          <w:b/>
          <w:sz w:val="28"/>
          <w:szCs w:val="28"/>
        </w:rPr>
      </w:pPr>
    </w:p>
    <w:p w:rsidR="00AC2CDF" w:rsidRPr="00AC2CDF" w:rsidRDefault="00634037" w:rsidP="00AC2CDF">
      <w:pPr>
        <w:spacing w:before="240" w:after="40" w:line="360" w:lineRule="auto"/>
        <w:jc w:val="center"/>
        <w:rPr>
          <w:rFonts w:ascii="Times New Roman" w:hAnsi="Times New Roman" w:cs="Times New Roman"/>
          <w:sz w:val="28"/>
          <w:szCs w:val="28"/>
        </w:rPr>
      </w:pPr>
      <w:r w:rsidRPr="00AC2CDF">
        <w:rPr>
          <w:rFonts w:ascii="Times New Roman" w:hAnsi="Times New Roman" w:cs="Times New Roman"/>
          <w:sz w:val="28"/>
          <w:szCs w:val="28"/>
        </w:rPr>
        <w:lastRenderedPageBreak/>
        <w:t>Анализ индикаторов показателя кадрового потенциала в 2024 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13"/>
        <w:gridCol w:w="2024"/>
      </w:tblGrid>
      <w:tr w:rsidR="00634037" w:rsidRPr="0021402E" w:rsidTr="0052530D">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w:t>
            </w:r>
          </w:p>
          <w:p w:rsidR="00634037" w:rsidRPr="0021402E" w:rsidRDefault="00634037" w:rsidP="0021402E">
            <w:pPr>
              <w:spacing w:after="40" w:line="360" w:lineRule="auto"/>
              <w:jc w:val="center"/>
              <w:rPr>
                <w:rFonts w:ascii="Times New Roman" w:hAnsi="Times New Roman" w:cs="Times New Roman"/>
                <w:sz w:val="28"/>
                <w:szCs w:val="28"/>
              </w:rPr>
            </w:pPr>
          </w:p>
        </w:tc>
        <w:tc>
          <w:tcPr>
            <w:tcW w:w="6913"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Индикаторы показателя кадрового потенциала</w:t>
            </w:r>
          </w:p>
        </w:tc>
        <w:tc>
          <w:tcPr>
            <w:tcW w:w="2024"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Факт</w:t>
            </w:r>
          </w:p>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w:t>
            </w:r>
          </w:p>
        </w:tc>
      </w:tr>
      <w:tr w:rsidR="00634037" w:rsidRPr="0021402E" w:rsidTr="0052530D">
        <w:trPr>
          <w:jc w:val="center"/>
        </w:trPr>
        <w:tc>
          <w:tcPr>
            <w:tcW w:w="567"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1.</w:t>
            </w:r>
          </w:p>
        </w:tc>
        <w:tc>
          <w:tcPr>
            <w:tcW w:w="6913"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Доля преподавателей с высшим образованием</w:t>
            </w:r>
          </w:p>
        </w:tc>
        <w:tc>
          <w:tcPr>
            <w:tcW w:w="2024"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100%</w:t>
            </w:r>
          </w:p>
        </w:tc>
      </w:tr>
      <w:tr w:rsidR="00634037" w:rsidRPr="0021402E" w:rsidTr="0052530D">
        <w:trPr>
          <w:jc w:val="center"/>
        </w:trPr>
        <w:tc>
          <w:tcPr>
            <w:tcW w:w="567" w:type="dxa"/>
            <w:tcBorders>
              <w:top w:val="single" w:sz="4" w:space="0" w:color="000000"/>
              <w:left w:val="single" w:sz="4" w:space="0" w:color="000000"/>
              <w:bottom w:val="single" w:sz="4" w:space="0" w:color="auto"/>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2.</w:t>
            </w:r>
          </w:p>
        </w:tc>
        <w:tc>
          <w:tcPr>
            <w:tcW w:w="6913" w:type="dxa"/>
            <w:tcBorders>
              <w:top w:val="single" w:sz="4" w:space="0" w:color="000000"/>
              <w:left w:val="single" w:sz="4" w:space="0" w:color="000000"/>
              <w:bottom w:val="single" w:sz="4" w:space="0" w:color="auto"/>
              <w:right w:val="single" w:sz="4" w:space="0" w:color="000000"/>
            </w:tcBorders>
            <w:hideMark/>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Доля преподавателей, имеющих квалификационные категории:</w:t>
            </w:r>
          </w:p>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 xml:space="preserve">Из них: </w:t>
            </w:r>
          </w:p>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 xml:space="preserve">первая </w:t>
            </w:r>
          </w:p>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высшая</w:t>
            </w:r>
          </w:p>
        </w:tc>
        <w:tc>
          <w:tcPr>
            <w:tcW w:w="2024" w:type="dxa"/>
            <w:tcBorders>
              <w:top w:val="single" w:sz="4" w:space="0" w:color="000000"/>
              <w:left w:val="single" w:sz="4" w:space="0" w:color="000000"/>
              <w:bottom w:val="single" w:sz="4" w:space="0" w:color="auto"/>
              <w:right w:val="single" w:sz="4" w:space="0" w:color="000000"/>
            </w:tcBorders>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67%</w:t>
            </w:r>
          </w:p>
          <w:p w:rsidR="00634037" w:rsidRPr="0021402E" w:rsidRDefault="00634037" w:rsidP="0021402E">
            <w:pPr>
              <w:spacing w:after="40" w:line="360" w:lineRule="auto"/>
              <w:rPr>
                <w:rFonts w:ascii="Times New Roman" w:hAnsi="Times New Roman" w:cs="Times New Roman"/>
                <w:sz w:val="28"/>
                <w:szCs w:val="28"/>
              </w:rPr>
            </w:pPr>
          </w:p>
          <w:p w:rsidR="00634037" w:rsidRPr="0021402E" w:rsidRDefault="00634037" w:rsidP="0021402E">
            <w:pPr>
              <w:spacing w:after="40" w:line="360" w:lineRule="auto"/>
              <w:jc w:val="center"/>
              <w:rPr>
                <w:rFonts w:ascii="Times New Roman" w:hAnsi="Times New Roman" w:cs="Times New Roman"/>
                <w:sz w:val="28"/>
                <w:szCs w:val="28"/>
              </w:rPr>
            </w:pPr>
          </w:p>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27%</w:t>
            </w:r>
          </w:p>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40%</w:t>
            </w:r>
          </w:p>
        </w:tc>
      </w:tr>
      <w:tr w:rsidR="00634037" w:rsidRPr="0021402E" w:rsidTr="0052530D">
        <w:trPr>
          <w:jc w:val="center"/>
        </w:trPr>
        <w:tc>
          <w:tcPr>
            <w:tcW w:w="567" w:type="dxa"/>
            <w:tcBorders>
              <w:top w:val="single" w:sz="4" w:space="0" w:color="auto"/>
              <w:left w:val="single" w:sz="4" w:space="0" w:color="auto"/>
              <w:bottom w:val="single" w:sz="4" w:space="0" w:color="auto"/>
              <w:right w:val="single" w:sz="4" w:space="0" w:color="auto"/>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3.</w:t>
            </w:r>
          </w:p>
        </w:tc>
        <w:tc>
          <w:tcPr>
            <w:tcW w:w="6913" w:type="dxa"/>
            <w:tcBorders>
              <w:top w:val="single" w:sz="4" w:space="0" w:color="auto"/>
              <w:left w:val="single" w:sz="4" w:space="0" w:color="auto"/>
              <w:bottom w:val="single" w:sz="4" w:space="0" w:color="auto"/>
              <w:right w:val="single" w:sz="4" w:space="0" w:color="auto"/>
            </w:tcBorders>
            <w:hideMark/>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Доля преподавателей, имеющих ученую степень</w:t>
            </w:r>
          </w:p>
        </w:tc>
        <w:tc>
          <w:tcPr>
            <w:tcW w:w="2024" w:type="dxa"/>
            <w:tcBorders>
              <w:top w:val="single" w:sz="4" w:space="0" w:color="auto"/>
              <w:left w:val="single" w:sz="4" w:space="0" w:color="auto"/>
              <w:bottom w:val="single" w:sz="4" w:space="0" w:color="auto"/>
              <w:right w:val="single" w:sz="4" w:space="0" w:color="auto"/>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18%</w:t>
            </w:r>
          </w:p>
        </w:tc>
      </w:tr>
    </w:tbl>
    <w:p w:rsidR="00634037" w:rsidRPr="0021402E" w:rsidRDefault="00634037" w:rsidP="0021402E">
      <w:pPr>
        <w:pStyle w:val="211"/>
        <w:shd w:val="clear" w:color="auto" w:fill="auto"/>
        <w:spacing w:afterLines="20" w:after="48" w:line="360" w:lineRule="auto"/>
        <w:ind w:firstLine="743"/>
        <w:jc w:val="both"/>
        <w:rPr>
          <w:sz w:val="28"/>
          <w:szCs w:val="28"/>
        </w:rPr>
      </w:pPr>
    </w:p>
    <w:p w:rsidR="00634037" w:rsidRPr="0021402E" w:rsidRDefault="00634037" w:rsidP="0021402E">
      <w:pPr>
        <w:pStyle w:val="211"/>
        <w:shd w:val="clear" w:color="auto" w:fill="auto"/>
        <w:spacing w:afterLines="40" w:after="96" w:line="360" w:lineRule="auto"/>
        <w:ind w:firstLine="743"/>
        <w:jc w:val="both"/>
        <w:rPr>
          <w:sz w:val="28"/>
          <w:szCs w:val="28"/>
        </w:rPr>
      </w:pPr>
      <w:r w:rsidRPr="0021402E">
        <w:rPr>
          <w:sz w:val="28"/>
          <w:szCs w:val="28"/>
        </w:rPr>
        <w:t xml:space="preserve">Важнейшим фактором качества учебного процесса является его кадровое обеспечение. Все преподаватели регулярно получают дополнительное профессиональное образование по программам повышения квалификации, в том числе в форме стажировки в профильных организациях не реже 1 раза в 3 года. Планы повышения квалификации отражены в перспективном плане на учебный год. </w:t>
      </w:r>
    </w:p>
    <w:p w:rsidR="00634037" w:rsidRPr="0021402E" w:rsidRDefault="00634037" w:rsidP="0021402E">
      <w:pPr>
        <w:pStyle w:val="aa"/>
        <w:spacing w:afterLines="40" w:after="96"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В соответствии с планом повышения квалификации педагогических работников финансово-экономического колледжа на 2025 год направлены на обучение по программе дополнительного профессионального образования в бизнес-школу РГЭУ (РИНХ) 5 преподавателей колледжа, не имеющих базового педагогического образования (Звиададзе С.Я., Абрамова А.А., Фоменко М.В., Троценко А.Г., Межаев А. Р.).</w:t>
      </w:r>
    </w:p>
    <w:p w:rsidR="00634037" w:rsidRPr="0021402E" w:rsidRDefault="00634037" w:rsidP="0021402E">
      <w:pPr>
        <w:pStyle w:val="aa"/>
        <w:spacing w:afterLines="40" w:after="96"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В 2024 г. прошли профессиональную переподготовку по программам дополнительного профобразования - 4 преподавателей (Воробьева М.В., Алипатов И.Д, Кадобкин Д.М, Новожилов А.Н.) </w:t>
      </w:r>
    </w:p>
    <w:p w:rsidR="00634037" w:rsidRPr="0021402E" w:rsidRDefault="00634037" w:rsidP="0021402E">
      <w:pPr>
        <w:pStyle w:val="aa"/>
        <w:spacing w:afterLines="40" w:after="96"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В 2024 г. прошли курсы повышения квалификации по направлениям:</w:t>
      </w:r>
    </w:p>
    <w:tbl>
      <w:tblPr>
        <w:tblStyle w:val="a7"/>
        <w:tblW w:w="0" w:type="auto"/>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9066"/>
      </w:tblGrid>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211"/>
              <w:shd w:val="clear" w:color="auto" w:fill="auto"/>
              <w:tabs>
                <w:tab w:val="left" w:pos="567"/>
              </w:tabs>
              <w:spacing w:afterLines="42" w:after="100" w:line="360" w:lineRule="auto"/>
              <w:jc w:val="both"/>
              <w:rPr>
                <w:sz w:val="28"/>
                <w:szCs w:val="28"/>
              </w:rPr>
            </w:pPr>
            <w:r w:rsidRPr="0021402E">
              <w:rPr>
                <w:sz w:val="28"/>
                <w:szCs w:val="28"/>
              </w:rPr>
              <w:t xml:space="preserve">управление деятельности вузов. Аспекты разработки и реализации ФГОС </w:t>
            </w:r>
            <w:r w:rsidRPr="0021402E">
              <w:rPr>
                <w:sz w:val="28"/>
                <w:szCs w:val="28"/>
              </w:rPr>
              <w:lastRenderedPageBreak/>
              <w:t>высшего образования нового поколения – 1 сотрудник;</w:t>
            </w:r>
          </w:p>
        </w:tc>
      </w:tr>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lastRenderedPageBreak/>
              <w:t>-</w:t>
            </w:r>
          </w:p>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2" w:after="100" w:line="360" w:lineRule="auto"/>
              <w:jc w:val="both"/>
              <w:rPr>
                <w:sz w:val="28"/>
                <w:szCs w:val="28"/>
              </w:rPr>
            </w:pPr>
          </w:p>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211"/>
              <w:shd w:val="clear" w:color="auto" w:fill="auto"/>
              <w:tabs>
                <w:tab w:val="left" w:pos="567"/>
              </w:tabs>
              <w:spacing w:afterLines="42" w:after="100" w:line="360" w:lineRule="auto"/>
              <w:jc w:val="both"/>
              <w:rPr>
                <w:sz w:val="28"/>
                <w:szCs w:val="28"/>
              </w:rPr>
            </w:pPr>
            <w:r w:rsidRPr="0021402E">
              <w:rPr>
                <w:sz w:val="28"/>
                <w:szCs w:val="28"/>
              </w:rPr>
              <w:t>эксперт демонстрационного экзамена – 2 сотрудника;</w:t>
            </w:r>
          </w:p>
          <w:p w:rsidR="00634037" w:rsidRPr="0021402E" w:rsidRDefault="00634037" w:rsidP="0021402E">
            <w:pPr>
              <w:pStyle w:val="211"/>
              <w:shd w:val="clear" w:color="auto" w:fill="auto"/>
              <w:tabs>
                <w:tab w:val="left" w:pos="567"/>
              </w:tabs>
              <w:spacing w:afterLines="42" w:after="100" w:line="360" w:lineRule="auto"/>
              <w:jc w:val="both"/>
              <w:rPr>
                <w:sz w:val="28"/>
                <w:szCs w:val="28"/>
              </w:rPr>
            </w:pPr>
            <w:r w:rsidRPr="0021402E">
              <w:rPr>
                <w:sz w:val="28"/>
                <w:szCs w:val="28"/>
              </w:rPr>
              <w:t>организация деятельности структурного подразделения в сфере профессионального образования – 1 преподаватель;</w:t>
            </w:r>
          </w:p>
          <w:p w:rsidR="00634037" w:rsidRPr="0021402E" w:rsidRDefault="00634037" w:rsidP="0021402E">
            <w:pPr>
              <w:pStyle w:val="211"/>
              <w:shd w:val="clear" w:color="auto" w:fill="auto"/>
              <w:tabs>
                <w:tab w:val="left" w:pos="567"/>
              </w:tabs>
              <w:spacing w:afterLines="42" w:after="100" w:line="360" w:lineRule="auto"/>
              <w:jc w:val="both"/>
              <w:rPr>
                <w:sz w:val="28"/>
                <w:szCs w:val="28"/>
              </w:rPr>
            </w:pPr>
            <w:r w:rsidRPr="0021402E">
              <w:rPr>
                <w:sz w:val="28"/>
                <w:szCs w:val="28"/>
              </w:rPr>
              <w:t>организация методической работы в образовательной организации среднего профессионального и дополнительного образования – 1 преподаватель;</w:t>
            </w:r>
          </w:p>
        </w:tc>
      </w:tr>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aa"/>
              <w:spacing w:afterLines="42" w:after="100" w:line="360" w:lineRule="auto"/>
              <w:ind w:left="0"/>
              <w:jc w:val="both"/>
              <w:rPr>
                <w:rFonts w:ascii="Times New Roman" w:hAnsi="Times New Roman" w:cs="Times New Roman"/>
                <w:sz w:val="28"/>
                <w:szCs w:val="28"/>
              </w:rPr>
            </w:pPr>
            <w:r w:rsidRPr="0021402E">
              <w:rPr>
                <w:rStyle w:val="FontStyle31"/>
                <w:sz w:val="28"/>
                <w:szCs w:val="28"/>
              </w:rPr>
              <w:t>информационно-коммуникативные технологии в образовании</w:t>
            </w:r>
            <w:r w:rsidRPr="0021402E">
              <w:rPr>
                <w:rFonts w:ascii="Times New Roman" w:hAnsi="Times New Roman" w:cs="Times New Roman"/>
                <w:sz w:val="28"/>
                <w:szCs w:val="28"/>
              </w:rPr>
              <w:t xml:space="preserve"> – 37 преподавателей;</w:t>
            </w:r>
          </w:p>
        </w:tc>
      </w:tr>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aa"/>
              <w:spacing w:afterLines="42" w:after="100"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оказание первой доврачебной помощи в условиях образовательной организации</w:t>
            </w:r>
            <w:r w:rsidRPr="0021402E">
              <w:rPr>
                <w:rStyle w:val="FontStyle31"/>
                <w:sz w:val="28"/>
                <w:szCs w:val="28"/>
              </w:rPr>
              <w:t xml:space="preserve"> </w:t>
            </w:r>
            <w:r w:rsidRPr="0021402E">
              <w:rPr>
                <w:rFonts w:ascii="Times New Roman" w:hAnsi="Times New Roman" w:cs="Times New Roman"/>
                <w:sz w:val="28"/>
                <w:szCs w:val="28"/>
              </w:rPr>
              <w:t>–</w:t>
            </w:r>
            <w:r w:rsidRPr="0021402E">
              <w:rPr>
                <w:rStyle w:val="FontStyle31"/>
                <w:sz w:val="28"/>
                <w:szCs w:val="28"/>
              </w:rPr>
              <w:t xml:space="preserve"> 41 </w:t>
            </w:r>
            <w:r w:rsidRPr="0021402E">
              <w:rPr>
                <w:rFonts w:ascii="Times New Roman" w:hAnsi="Times New Roman" w:cs="Times New Roman"/>
                <w:sz w:val="28"/>
                <w:szCs w:val="28"/>
              </w:rPr>
              <w:t>преподаватель</w:t>
            </w:r>
            <w:r w:rsidRPr="0021402E">
              <w:rPr>
                <w:rStyle w:val="FontStyle31"/>
                <w:sz w:val="28"/>
                <w:szCs w:val="28"/>
              </w:rPr>
              <w:t>;</w:t>
            </w:r>
          </w:p>
        </w:tc>
      </w:tr>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aa"/>
              <w:spacing w:afterLines="42" w:after="100" w:line="360" w:lineRule="auto"/>
              <w:ind w:left="0"/>
              <w:jc w:val="both"/>
              <w:rPr>
                <w:rStyle w:val="FontStyle31"/>
                <w:sz w:val="28"/>
                <w:szCs w:val="28"/>
              </w:rPr>
            </w:pPr>
            <w:r w:rsidRPr="0021402E">
              <w:rPr>
                <w:rFonts w:ascii="Times New Roman" w:hAnsi="Times New Roman" w:cs="Times New Roman"/>
                <w:sz w:val="28"/>
                <w:szCs w:val="28"/>
              </w:rPr>
              <w:t>современные подходы к организации работы с лицами, имеющими ОВЗ, в условиях реализации ФГОС – 49 преподавателей;</w:t>
            </w:r>
          </w:p>
        </w:tc>
      </w:tr>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aa"/>
              <w:spacing w:afterLines="42" w:after="100" w:line="360" w:lineRule="auto"/>
              <w:ind w:left="0"/>
              <w:jc w:val="both"/>
              <w:rPr>
                <w:rFonts w:ascii="Times New Roman" w:hAnsi="Times New Roman" w:cs="Times New Roman"/>
                <w:sz w:val="28"/>
                <w:szCs w:val="28"/>
              </w:rPr>
            </w:pPr>
            <w:r w:rsidRPr="0021402E">
              <w:rPr>
                <w:rStyle w:val="FontStyle31"/>
                <w:sz w:val="28"/>
                <w:szCs w:val="28"/>
              </w:rPr>
              <w:t xml:space="preserve">по профилю преподаваемой дисциплины (модулю) – 42 </w:t>
            </w:r>
            <w:r w:rsidRPr="0021402E">
              <w:rPr>
                <w:rFonts w:ascii="Times New Roman" w:hAnsi="Times New Roman" w:cs="Times New Roman"/>
                <w:sz w:val="28"/>
                <w:szCs w:val="28"/>
              </w:rPr>
              <w:t>преподавателя</w:t>
            </w:r>
            <w:r w:rsidRPr="0021402E">
              <w:rPr>
                <w:rStyle w:val="FontStyle31"/>
                <w:sz w:val="28"/>
                <w:szCs w:val="28"/>
              </w:rPr>
              <w:t>;</w:t>
            </w:r>
          </w:p>
        </w:tc>
      </w:tr>
      <w:tr w:rsidR="00634037" w:rsidRPr="0021402E" w:rsidTr="0052530D">
        <w:tc>
          <w:tcPr>
            <w:tcW w:w="532" w:type="dxa"/>
          </w:tcPr>
          <w:p w:rsidR="00634037" w:rsidRPr="0021402E" w:rsidRDefault="00634037" w:rsidP="0021402E">
            <w:pPr>
              <w:pStyle w:val="211"/>
              <w:shd w:val="clear" w:color="auto" w:fill="auto"/>
              <w:spacing w:afterLines="42" w:after="100" w:line="360" w:lineRule="auto"/>
              <w:jc w:val="both"/>
              <w:rPr>
                <w:sz w:val="28"/>
                <w:szCs w:val="28"/>
              </w:rPr>
            </w:pPr>
            <w:r w:rsidRPr="0021402E">
              <w:rPr>
                <w:sz w:val="28"/>
                <w:szCs w:val="28"/>
              </w:rPr>
              <w:t>-</w:t>
            </w:r>
          </w:p>
        </w:tc>
        <w:tc>
          <w:tcPr>
            <w:tcW w:w="9066" w:type="dxa"/>
          </w:tcPr>
          <w:p w:rsidR="00634037" w:rsidRPr="0021402E" w:rsidRDefault="00634037" w:rsidP="0021402E">
            <w:pPr>
              <w:pStyle w:val="aa"/>
              <w:spacing w:afterLines="42" w:after="100" w:line="360" w:lineRule="auto"/>
              <w:ind w:left="0"/>
              <w:jc w:val="both"/>
              <w:rPr>
                <w:rStyle w:val="FontStyle31"/>
                <w:sz w:val="28"/>
                <w:szCs w:val="28"/>
              </w:rPr>
            </w:pPr>
            <w:r w:rsidRPr="0021402E">
              <w:rPr>
                <w:rFonts w:ascii="Times New Roman" w:hAnsi="Times New Roman" w:cs="Times New Roman"/>
                <w:sz w:val="28"/>
                <w:szCs w:val="28"/>
              </w:rPr>
              <w:t xml:space="preserve">стажировку в различных профильных организациях города – 12 преподавателей. </w:t>
            </w:r>
          </w:p>
        </w:tc>
      </w:tr>
    </w:tbl>
    <w:p w:rsidR="00634037" w:rsidRPr="0021402E" w:rsidRDefault="00634037" w:rsidP="0021402E">
      <w:pPr>
        <w:spacing w:line="360" w:lineRule="auto"/>
        <w:ind w:left="0" w:firstLine="709"/>
        <w:jc w:val="both"/>
        <w:rPr>
          <w:rFonts w:ascii="Times New Roman" w:hAnsi="Times New Roman" w:cs="Times New Roman"/>
          <w:sz w:val="28"/>
          <w:szCs w:val="28"/>
        </w:rPr>
      </w:pPr>
      <w:r w:rsidRPr="0021402E">
        <w:rPr>
          <w:rFonts w:ascii="Times New Roman" w:hAnsi="Times New Roman" w:cs="Times New Roman"/>
          <w:sz w:val="28"/>
          <w:szCs w:val="28"/>
        </w:rPr>
        <w:t>Прошли обучение и проверку знаний и навыков в области охраны труда все преподаватели колледжа.</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6521"/>
        <w:gridCol w:w="2409"/>
      </w:tblGrid>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w:t>
            </w:r>
          </w:p>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п/п</w:t>
            </w:r>
          </w:p>
        </w:tc>
        <w:tc>
          <w:tcPr>
            <w:tcW w:w="6521"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Индикаторы показателя педагогических работников, прошедших профессиональную переподготовку/ повышение квалификации в 2024г.</w:t>
            </w:r>
          </w:p>
        </w:tc>
        <w:tc>
          <w:tcPr>
            <w:tcW w:w="24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Фактическая доля от числа работников (%)</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jc w:val="center"/>
              <w:rPr>
                <w:rFonts w:ascii="Times New Roman" w:hAnsi="Times New Roman" w:cs="Times New Roman"/>
                <w:sz w:val="28"/>
                <w:szCs w:val="28"/>
              </w:rPr>
            </w:pPr>
            <w:r w:rsidRPr="0021402E">
              <w:rPr>
                <w:rFonts w:ascii="Times New Roman" w:hAnsi="Times New Roman" w:cs="Times New Roman"/>
                <w:sz w:val="28"/>
                <w:szCs w:val="28"/>
              </w:rPr>
              <w:t>1.</w:t>
            </w:r>
          </w:p>
        </w:tc>
        <w:tc>
          <w:tcPr>
            <w:tcW w:w="6521"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 xml:space="preserve">Доля педагогических работников, прошедших профессиональную переподготовку </w:t>
            </w:r>
          </w:p>
        </w:tc>
        <w:tc>
          <w:tcPr>
            <w:tcW w:w="2409"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63%</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1.1.</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Управление деятельности вузов. Аспекты разработки и реализации ФГОС высшего образования нового поколения</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1,2%</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1.2.</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Эксперт демонстрационного экзамена</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2,4%</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lastRenderedPageBreak/>
              <w:t>1.3.</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Организация деятельности структурного подразделения в сфере профессионального образования</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1,2%</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1.4.</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Организация методической работы в образовательной организации среднего профессионального и дополнительного образования</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1,2%</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1.5</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Информационно-коммуникативные технологии в образовании</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45,2%</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1.6</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Современные подходы к организации работы с лицами, имеющими ОВЗ</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59,8%</w:t>
            </w:r>
          </w:p>
          <w:p w:rsidR="00634037" w:rsidRPr="0021402E" w:rsidRDefault="00634037" w:rsidP="0021402E">
            <w:pPr>
              <w:spacing w:after="40" w:line="360" w:lineRule="auto"/>
              <w:ind w:left="0"/>
              <w:jc w:val="center"/>
              <w:rPr>
                <w:rFonts w:ascii="Times New Roman" w:hAnsi="Times New Roman" w:cs="Times New Roman"/>
                <w:sz w:val="28"/>
                <w:szCs w:val="28"/>
              </w:rPr>
            </w:pP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1.7</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Оказание первой доврачебной помощи в условиях образовательной организации</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50%</w:t>
            </w:r>
          </w:p>
          <w:p w:rsidR="00634037" w:rsidRPr="0021402E" w:rsidRDefault="00634037" w:rsidP="0021402E">
            <w:pPr>
              <w:spacing w:after="40" w:line="360" w:lineRule="auto"/>
              <w:ind w:left="0"/>
              <w:jc w:val="center"/>
              <w:rPr>
                <w:rFonts w:ascii="Times New Roman" w:hAnsi="Times New Roman" w:cs="Times New Roman"/>
                <w:sz w:val="28"/>
                <w:szCs w:val="28"/>
              </w:rPr>
            </w:pP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1.8</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По преподаваемым дисциплинам и модулям</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51%</w:t>
            </w:r>
          </w:p>
        </w:tc>
      </w:tr>
      <w:tr w:rsidR="00634037" w:rsidRPr="0021402E" w:rsidTr="0052530D">
        <w:trPr>
          <w:jc w:val="center"/>
        </w:trPr>
        <w:tc>
          <w:tcPr>
            <w:tcW w:w="70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2.</w:t>
            </w:r>
          </w:p>
        </w:tc>
        <w:tc>
          <w:tcPr>
            <w:tcW w:w="6521"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Стажировка</w:t>
            </w:r>
          </w:p>
        </w:tc>
        <w:tc>
          <w:tcPr>
            <w:tcW w:w="2409"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15%</w:t>
            </w:r>
          </w:p>
        </w:tc>
      </w:tr>
      <w:tr w:rsidR="00634037" w:rsidRPr="0021402E" w:rsidTr="0052530D">
        <w:trPr>
          <w:jc w:val="center"/>
        </w:trPr>
        <w:tc>
          <w:tcPr>
            <w:tcW w:w="704" w:type="dxa"/>
            <w:tcBorders>
              <w:top w:val="single" w:sz="4" w:space="0" w:color="000000"/>
              <w:left w:val="single" w:sz="4" w:space="0" w:color="000000"/>
              <w:bottom w:val="single" w:sz="4" w:space="0" w:color="auto"/>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3.</w:t>
            </w:r>
          </w:p>
        </w:tc>
        <w:tc>
          <w:tcPr>
            <w:tcW w:w="6521" w:type="dxa"/>
            <w:tcBorders>
              <w:top w:val="single" w:sz="4" w:space="0" w:color="000000"/>
              <w:left w:val="single" w:sz="4" w:space="0" w:color="000000"/>
              <w:bottom w:val="single" w:sz="4" w:space="0" w:color="auto"/>
              <w:right w:val="single" w:sz="4" w:space="0" w:color="000000"/>
            </w:tcBorders>
          </w:tcPr>
          <w:p w:rsidR="00634037" w:rsidRPr="0021402E" w:rsidRDefault="00634037" w:rsidP="0021402E">
            <w:pPr>
              <w:spacing w:after="40" w:line="360" w:lineRule="auto"/>
              <w:ind w:left="0"/>
              <w:rPr>
                <w:rFonts w:ascii="Times New Roman" w:hAnsi="Times New Roman" w:cs="Times New Roman"/>
                <w:sz w:val="28"/>
                <w:szCs w:val="28"/>
              </w:rPr>
            </w:pPr>
            <w:r w:rsidRPr="0021402E">
              <w:rPr>
                <w:rFonts w:ascii="Times New Roman" w:hAnsi="Times New Roman" w:cs="Times New Roman"/>
                <w:sz w:val="28"/>
                <w:szCs w:val="28"/>
              </w:rPr>
              <w:t>Обучение и проверка знаний и навыков в области охраны труда</w:t>
            </w:r>
          </w:p>
        </w:tc>
        <w:tc>
          <w:tcPr>
            <w:tcW w:w="2409" w:type="dxa"/>
            <w:tcBorders>
              <w:top w:val="single" w:sz="4" w:space="0" w:color="000000"/>
              <w:left w:val="single" w:sz="4" w:space="0" w:color="000000"/>
              <w:bottom w:val="single" w:sz="4" w:space="0" w:color="auto"/>
              <w:right w:val="single" w:sz="4" w:space="0" w:color="000000"/>
            </w:tcBorders>
          </w:tcPr>
          <w:p w:rsidR="00634037" w:rsidRPr="0021402E" w:rsidRDefault="00634037" w:rsidP="0021402E">
            <w:pPr>
              <w:spacing w:after="40"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100%</w:t>
            </w:r>
          </w:p>
          <w:p w:rsidR="00634037" w:rsidRPr="0021402E" w:rsidRDefault="00634037" w:rsidP="0021402E">
            <w:pPr>
              <w:spacing w:after="40" w:line="360" w:lineRule="auto"/>
              <w:ind w:left="0"/>
              <w:jc w:val="center"/>
              <w:rPr>
                <w:rFonts w:ascii="Times New Roman" w:hAnsi="Times New Roman" w:cs="Times New Roman"/>
                <w:sz w:val="28"/>
                <w:szCs w:val="28"/>
              </w:rPr>
            </w:pPr>
          </w:p>
        </w:tc>
      </w:tr>
    </w:tbl>
    <w:p w:rsidR="00634037" w:rsidRPr="0021402E" w:rsidRDefault="00634037" w:rsidP="0021402E">
      <w:pPr>
        <w:spacing w:after="40" w:line="360" w:lineRule="auto"/>
        <w:jc w:val="center"/>
        <w:rPr>
          <w:rFonts w:ascii="Times New Roman" w:hAnsi="Times New Roman" w:cs="Times New Roman"/>
          <w:b/>
          <w:sz w:val="28"/>
          <w:szCs w:val="28"/>
        </w:rPr>
      </w:pPr>
    </w:p>
    <w:p w:rsidR="00634037" w:rsidRPr="00AC2CDF" w:rsidRDefault="00634037" w:rsidP="0021402E">
      <w:pPr>
        <w:spacing w:after="40" w:line="360" w:lineRule="auto"/>
        <w:jc w:val="center"/>
        <w:rPr>
          <w:rFonts w:ascii="Times New Roman" w:hAnsi="Times New Roman" w:cs="Times New Roman"/>
          <w:sz w:val="28"/>
          <w:szCs w:val="28"/>
        </w:rPr>
      </w:pPr>
      <w:r w:rsidRPr="00AC2CDF">
        <w:rPr>
          <w:rFonts w:ascii="Times New Roman" w:hAnsi="Times New Roman" w:cs="Times New Roman"/>
          <w:sz w:val="28"/>
          <w:szCs w:val="28"/>
        </w:rPr>
        <w:t>Индикаторы показателя педагогических работников, участвующих во всероссийских конкурсах и олимпиадах в 2024 г.</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4"/>
        <w:gridCol w:w="7078"/>
        <w:gridCol w:w="1842"/>
      </w:tblGrid>
      <w:tr w:rsidR="00634037" w:rsidRPr="0021402E" w:rsidTr="0052530D">
        <w:trPr>
          <w:trHeight w:val="1561"/>
          <w:jc w:val="center"/>
        </w:trPr>
        <w:tc>
          <w:tcPr>
            <w:tcW w:w="714"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Lines="40" w:after="96"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w:t>
            </w:r>
          </w:p>
          <w:p w:rsidR="00634037" w:rsidRPr="0021402E" w:rsidRDefault="00634037" w:rsidP="0021402E">
            <w:pPr>
              <w:spacing w:afterLines="40" w:after="96"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п/п</w:t>
            </w:r>
          </w:p>
          <w:p w:rsidR="00634037" w:rsidRPr="0021402E" w:rsidRDefault="00634037" w:rsidP="0021402E">
            <w:pPr>
              <w:spacing w:afterLines="40" w:after="96" w:line="360" w:lineRule="auto"/>
              <w:ind w:left="0"/>
              <w:jc w:val="center"/>
              <w:rPr>
                <w:rFonts w:ascii="Times New Roman" w:hAnsi="Times New Roman" w:cs="Times New Roman"/>
                <w:sz w:val="28"/>
                <w:szCs w:val="28"/>
              </w:rPr>
            </w:pPr>
          </w:p>
        </w:tc>
        <w:tc>
          <w:tcPr>
            <w:tcW w:w="7078"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Lines="40" w:after="96"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Количество педагогических работников, участвующих во всероссийских конкурсах, проектах, олимпиадах в 2024г.</w:t>
            </w:r>
          </w:p>
          <w:p w:rsidR="00634037" w:rsidRPr="0021402E" w:rsidRDefault="00634037" w:rsidP="0021402E">
            <w:pPr>
              <w:spacing w:afterLines="40" w:after="96" w:line="360" w:lineRule="auto"/>
              <w:ind w:left="0"/>
              <w:jc w:val="center"/>
              <w:rPr>
                <w:rFonts w:ascii="Times New Roman" w:hAnsi="Times New Roman" w:cs="Times New Roman"/>
                <w:sz w:val="28"/>
                <w:szCs w:val="28"/>
              </w:rPr>
            </w:pPr>
          </w:p>
        </w:tc>
        <w:tc>
          <w:tcPr>
            <w:tcW w:w="1842" w:type="dxa"/>
            <w:tcBorders>
              <w:top w:val="single" w:sz="4" w:space="0" w:color="000000"/>
              <w:left w:val="single" w:sz="4" w:space="0" w:color="000000"/>
              <w:bottom w:val="single" w:sz="4" w:space="0" w:color="000000"/>
              <w:right w:val="single" w:sz="4" w:space="0" w:color="000000"/>
            </w:tcBorders>
            <w:hideMark/>
          </w:tcPr>
          <w:p w:rsidR="00634037" w:rsidRPr="0021402E" w:rsidRDefault="00634037" w:rsidP="0021402E">
            <w:pPr>
              <w:spacing w:afterLines="40" w:after="96"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Фактическая доля от штатного числа работников</w:t>
            </w:r>
          </w:p>
          <w:p w:rsidR="00634037" w:rsidRPr="0021402E" w:rsidRDefault="00634037" w:rsidP="0021402E">
            <w:pPr>
              <w:spacing w:afterLines="40" w:after="96" w:line="360" w:lineRule="auto"/>
              <w:ind w:left="0"/>
              <w:jc w:val="center"/>
              <w:rPr>
                <w:rFonts w:ascii="Times New Roman" w:hAnsi="Times New Roman" w:cs="Times New Roman"/>
                <w:color w:val="FF0000"/>
                <w:sz w:val="28"/>
                <w:szCs w:val="28"/>
              </w:rPr>
            </w:pPr>
            <w:r w:rsidRPr="0021402E">
              <w:rPr>
                <w:rFonts w:ascii="Times New Roman" w:hAnsi="Times New Roman" w:cs="Times New Roman"/>
                <w:sz w:val="28"/>
                <w:szCs w:val="28"/>
              </w:rPr>
              <w:t>(%)</w:t>
            </w:r>
          </w:p>
        </w:tc>
      </w:tr>
      <w:tr w:rsidR="00634037" w:rsidRPr="0021402E" w:rsidTr="0052530D">
        <w:trPr>
          <w:trHeight w:val="511"/>
          <w:jc w:val="center"/>
        </w:trPr>
        <w:tc>
          <w:tcPr>
            <w:tcW w:w="7792" w:type="dxa"/>
            <w:gridSpan w:val="2"/>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jc w:val="center"/>
              <w:rPr>
                <w:rFonts w:ascii="Times New Roman" w:hAnsi="Times New Roman" w:cs="Times New Roman"/>
                <w:bCs/>
                <w:sz w:val="28"/>
                <w:szCs w:val="28"/>
              </w:rPr>
            </w:pPr>
            <w:r w:rsidRPr="0021402E">
              <w:rPr>
                <w:rFonts w:ascii="Times New Roman" w:hAnsi="Times New Roman" w:cs="Times New Roman"/>
                <w:sz w:val="28"/>
                <w:szCs w:val="28"/>
              </w:rPr>
              <w:t>Преподаватели</w:t>
            </w:r>
            <w:r w:rsidRPr="0021402E">
              <w:rPr>
                <w:rFonts w:ascii="Times New Roman" w:hAnsi="Times New Roman" w:cs="Times New Roman"/>
                <w:bCs/>
                <w:sz w:val="28"/>
                <w:szCs w:val="28"/>
              </w:rPr>
              <w:t xml:space="preserve">, отмеченные грамотами и благодарственными письмами за участие </w:t>
            </w:r>
            <w:r w:rsidRPr="0021402E">
              <w:rPr>
                <w:rFonts w:ascii="Times New Roman" w:hAnsi="Times New Roman" w:cs="Times New Roman"/>
                <w:sz w:val="28"/>
                <w:szCs w:val="28"/>
              </w:rPr>
              <w:t>во всероссийских конкурсах, проектах, олимпиадах</w:t>
            </w:r>
            <w:r w:rsidRPr="0021402E">
              <w:rPr>
                <w:rFonts w:ascii="Times New Roman" w:hAnsi="Times New Roman" w:cs="Times New Roman"/>
                <w:bCs/>
                <w:sz w:val="28"/>
                <w:szCs w:val="28"/>
              </w:rPr>
              <w:t>:</w:t>
            </w:r>
          </w:p>
        </w:tc>
        <w:tc>
          <w:tcPr>
            <w:tcW w:w="1842" w:type="dxa"/>
            <w:vMerge w:val="restart"/>
            <w:tcBorders>
              <w:top w:val="single" w:sz="4" w:space="0" w:color="000000"/>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r w:rsidRPr="0021402E">
              <w:rPr>
                <w:rFonts w:ascii="Times New Roman" w:hAnsi="Times New Roman" w:cs="Times New Roman"/>
                <w:sz w:val="28"/>
                <w:szCs w:val="28"/>
              </w:rPr>
              <w:t>60%</w:t>
            </w:r>
          </w:p>
          <w:p w:rsidR="00634037" w:rsidRPr="0021402E" w:rsidRDefault="00634037" w:rsidP="0021402E">
            <w:pPr>
              <w:spacing w:afterLines="20" w:after="48" w:line="360" w:lineRule="auto"/>
              <w:ind w:left="0"/>
              <w:jc w:val="center"/>
              <w:rPr>
                <w:rFonts w:ascii="Times New Roman" w:hAnsi="Times New Roman" w:cs="Times New Roman"/>
                <w:sz w:val="28"/>
                <w:szCs w:val="28"/>
              </w:rPr>
            </w:pPr>
          </w:p>
          <w:p w:rsidR="00634037" w:rsidRPr="0021402E" w:rsidRDefault="00634037" w:rsidP="0021402E">
            <w:pPr>
              <w:spacing w:afterLines="20" w:after="48" w:line="360" w:lineRule="auto"/>
              <w:ind w:left="0"/>
              <w:jc w:val="center"/>
              <w:rPr>
                <w:rFonts w:ascii="Times New Roman" w:hAnsi="Times New Roman" w:cs="Times New Roman"/>
                <w:sz w:val="28"/>
                <w:szCs w:val="28"/>
              </w:rPr>
            </w:pPr>
          </w:p>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1.</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0" w:line="360" w:lineRule="auto"/>
              <w:ind w:left="24"/>
              <w:jc w:val="both"/>
              <w:rPr>
                <w:rFonts w:ascii="Times New Roman" w:hAnsi="Times New Roman" w:cs="Times New Roman"/>
                <w:sz w:val="28"/>
                <w:szCs w:val="28"/>
              </w:rPr>
            </w:pPr>
            <w:r w:rsidRPr="0021402E">
              <w:rPr>
                <w:rFonts w:ascii="Times New Roman" w:hAnsi="Times New Roman" w:cs="Times New Roman"/>
                <w:sz w:val="28"/>
                <w:szCs w:val="28"/>
              </w:rPr>
              <w:t>Сычев Р.А.</w:t>
            </w:r>
          </w:p>
          <w:p w:rsidR="00634037" w:rsidRPr="0021402E" w:rsidRDefault="00634037" w:rsidP="0021402E">
            <w:pPr>
              <w:spacing w:after="0" w:line="360" w:lineRule="auto"/>
              <w:ind w:left="24" w:firstLine="142"/>
              <w:jc w:val="both"/>
              <w:rPr>
                <w:rFonts w:ascii="Times New Roman" w:eastAsia="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за участие в </w:t>
            </w:r>
            <w:r w:rsidRPr="0021402E">
              <w:rPr>
                <w:rFonts w:ascii="Times New Roman" w:eastAsia="Calibri" w:hAnsi="Times New Roman" w:cs="Times New Roman"/>
                <w:sz w:val="28"/>
                <w:szCs w:val="28"/>
                <w:lang w:val="en-US"/>
              </w:rPr>
              <w:t>IX</w:t>
            </w:r>
            <w:r w:rsidRPr="0021402E">
              <w:rPr>
                <w:rFonts w:ascii="Times New Roman" w:eastAsia="Calibri" w:hAnsi="Times New Roman" w:cs="Times New Roman"/>
                <w:sz w:val="28"/>
                <w:szCs w:val="28"/>
              </w:rPr>
              <w:t xml:space="preserve"> Международной научно-практической конференции «Инновационный потенциал банковской деятельности в цифровой экономике»</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2.</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0" w:line="360" w:lineRule="auto"/>
              <w:ind w:left="24"/>
              <w:jc w:val="both"/>
              <w:rPr>
                <w:rFonts w:ascii="Times New Roman" w:hAnsi="Times New Roman" w:cs="Times New Roman"/>
                <w:sz w:val="28"/>
                <w:szCs w:val="28"/>
              </w:rPr>
            </w:pPr>
            <w:r w:rsidRPr="0021402E">
              <w:rPr>
                <w:rFonts w:ascii="Times New Roman" w:hAnsi="Times New Roman" w:cs="Times New Roman"/>
                <w:sz w:val="28"/>
                <w:szCs w:val="28"/>
              </w:rPr>
              <w:t>Сычев Р.А.</w:t>
            </w:r>
          </w:p>
          <w:p w:rsidR="00634037" w:rsidRPr="0021402E" w:rsidRDefault="00634037" w:rsidP="0021402E">
            <w:pPr>
              <w:spacing w:after="0" w:line="360" w:lineRule="auto"/>
              <w:ind w:left="24" w:firstLine="142"/>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за участие в организации и проведении научно-практической деловой игры «Международная Модель ООН»</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eastAsia="Calibri" w:hAnsi="Times New Roman" w:cs="Times New Roman"/>
                <w:sz w:val="28"/>
                <w:szCs w:val="28"/>
              </w:rPr>
              <w:t>Подкользина А.В.</w:t>
            </w:r>
          </w:p>
          <w:p w:rsidR="00634037" w:rsidRPr="0021402E" w:rsidRDefault="00634037" w:rsidP="0021402E">
            <w:pPr>
              <w:autoSpaceDE w:val="0"/>
              <w:autoSpaceDN w:val="0"/>
              <w:adjustRightInd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ФГБУ «ФИОКО» </w:t>
            </w:r>
            <w:r w:rsidRPr="0021402E">
              <w:rPr>
                <w:rFonts w:ascii="Times New Roman" w:hAnsi="Times New Roman" w:cs="Times New Roman"/>
                <w:sz w:val="28"/>
                <w:szCs w:val="28"/>
              </w:rPr>
              <w:t>за эффективную работу по организации и проведению всероссийских проверочных работ для обучающихся по образовательным программам среднего профессионального образования в качестве ответственного организатора в образовательной организации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4.</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eastAsia="Calibri" w:hAnsi="Times New Roman" w:cs="Times New Roman"/>
                <w:sz w:val="28"/>
                <w:szCs w:val="28"/>
              </w:rPr>
              <w:t>Барткулашвили Д.М., Зачесов А.П.</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ФГБУ «ФИОКО» </w:t>
            </w:r>
            <w:r w:rsidRPr="0021402E">
              <w:rPr>
                <w:rFonts w:ascii="Times New Roman" w:hAnsi="Times New Roman" w:cs="Times New Roman"/>
                <w:sz w:val="28"/>
                <w:szCs w:val="28"/>
              </w:rPr>
              <w:t>за эффективную работу по организации и проведению всероссийских проверочных работ для обучающихся по образовательным программам среднего профессионального образования в качестве технического специалиста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5.</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eastAsia="Calibri" w:hAnsi="Times New Roman" w:cs="Times New Roman"/>
                <w:sz w:val="28"/>
                <w:szCs w:val="28"/>
              </w:rPr>
              <w:t xml:space="preserve">Андреева В.В., Бондарь Е.А., Васильева В.Б., Воробьева М.В., Гладкий А.А., Горелько Е.А., Доля Д.С., Курганский И.А., Калиманова О.А., Кокодий К.О., Криворучко С.В., Кузнецов В.В., Муравинец Т.Д., Назарова Н.Г., Петрова А.Г., Полуян О.С., Рыбакина </w:t>
            </w:r>
            <w:r w:rsidRPr="0021402E">
              <w:rPr>
                <w:rFonts w:ascii="Times New Roman" w:eastAsia="Calibri" w:hAnsi="Times New Roman" w:cs="Times New Roman"/>
                <w:sz w:val="28"/>
                <w:szCs w:val="28"/>
              </w:rPr>
              <w:lastRenderedPageBreak/>
              <w:t>О.В., Ускова И.И., Чернова О.А.</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ФГБУ «ФИОКО» </w:t>
            </w:r>
            <w:r w:rsidRPr="0021402E">
              <w:rPr>
                <w:rFonts w:ascii="Times New Roman" w:hAnsi="Times New Roman" w:cs="Times New Roman"/>
                <w:sz w:val="28"/>
                <w:szCs w:val="28"/>
              </w:rPr>
              <w:t>за эффективную работу по организации и проведению всероссийских проверочных работ для обучающихся по образовательным программам среднего профессионального образования в качестве организатора в аудитории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415"/>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6.</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pStyle w:val="a4"/>
              <w:spacing w:before="0" w:beforeAutospacing="0" w:after="0" w:afterAutospacing="0" w:line="360" w:lineRule="auto"/>
              <w:ind w:left="0"/>
              <w:rPr>
                <w:sz w:val="28"/>
                <w:szCs w:val="28"/>
              </w:rPr>
            </w:pPr>
            <w:r w:rsidRPr="0021402E">
              <w:rPr>
                <w:color w:val="000000"/>
                <w:sz w:val="28"/>
                <w:szCs w:val="28"/>
              </w:rPr>
              <w:t>Яруллина Т.Е.</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hAnsi="Times New Roman" w:cs="Times New Roman"/>
                <w:sz w:val="28"/>
                <w:szCs w:val="28"/>
              </w:rPr>
              <w:t>Международной олимпиады по математике «Ростконкурс» за организацию и проведение олимпиады в образовательной организации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7.</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color w:val="000000"/>
                <w:sz w:val="28"/>
                <w:szCs w:val="28"/>
              </w:rPr>
            </w:pPr>
            <w:r w:rsidRPr="0021402E">
              <w:rPr>
                <w:rFonts w:ascii="Times New Roman" w:hAnsi="Times New Roman" w:cs="Times New Roman"/>
                <w:color w:val="000000"/>
                <w:sz w:val="28"/>
                <w:szCs w:val="28"/>
              </w:rPr>
              <w:t>Петрова А.Г.</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hAnsi="Times New Roman" w:cs="Times New Roman"/>
                <w:sz w:val="28"/>
                <w:szCs w:val="28"/>
              </w:rPr>
              <w:t>Международной олимпиады по математике «Ростконкурс» за подготовку победителей и призеров олимпиады</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8.</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color w:val="000000"/>
                <w:sz w:val="28"/>
                <w:szCs w:val="28"/>
              </w:rPr>
            </w:pPr>
            <w:r w:rsidRPr="0021402E">
              <w:rPr>
                <w:rFonts w:ascii="Times New Roman" w:hAnsi="Times New Roman" w:cs="Times New Roman"/>
                <w:color w:val="000000"/>
                <w:sz w:val="28"/>
                <w:szCs w:val="28"/>
              </w:rPr>
              <w:t>Васильева В.Б.</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Всероссийской </w:t>
            </w:r>
            <w:r w:rsidRPr="0021402E">
              <w:rPr>
                <w:rFonts w:ascii="Times New Roman" w:hAnsi="Times New Roman" w:cs="Times New Roman"/>
                <w:sz w:val="28"/>
                <w:szCs w:val="28"/>
              </w:rPr>
              <w:t>олимпиады по математике за подготовку призеров и победителей олимпиады</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9.</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Андреева В.В.</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eastAsia="Times New Roman" w:hAnsi="Times New Roman" w:cs="Times New Roman"/>
                <w:sz w:val="28"/>
                <w:szCs w:val="28"/>
              </w:rPr>
              <w:t>Олимпиады по истории Великой Отечественной войны «Наследники Победы» за организацию олимпиады в стенах образовательной организации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10.</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Андреева В.В.</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eastAsia="Times New Roman" w:hAnsi="Times New Roman" w:cs="Times New Roman"/>
                <w:sz w:val="28"/>
                <w:szCs w:val="28"/>
              </w:rPr>
              <w:t xml:space="preserve">Научно-просветительского конкурса «Российский день истории» за подготовку </w:t>
            </w:r>
            <w:r w:rsidRPr="0021402E">
              <w:rPr>
                <w:rFonts w:ascii="Times New Roman" w:eastAsia="Times New Roman" w:hAnsi="Times New Roman" w:cs="Times New Roman"/>
                <w:sz w:val="28"/>
                <w:szCs w:val="28"/>
              </w:rPr>
              <w:lastRenderedPageBreak/>
              <w:t>победителей и призеров конкурса</w:t>
            </w:r>
          </w:p>
        </w:tc>
        <w:tc>
          <w:tcPr>
            <w:tcW w:w="1842" w:type="dxa"/>
            <w:vMerge w:val="restart"/>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11.</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Андреева В.В., Алешина Е.Е., Носова И.Н.</w:t>
            </w:r>
          </w:p>
          <w:p w:rsidR="00634037" w:rsidRPr="0021402E" w:rsidRDefault="00634037" w:rsidP="0021402E">
            <w:pPr>
              <w:widowControl w:val="0"/>
              <w:spacing w:afterLines="40" w:after="96" w:line="360" w:lineRule="auto"/>
              <w:ind w:left="0"/>
              <w:jc w:val="both"/>
              <w:rPr>
                <w:rFonts w:ascii="Times New Roman" w:eastAsia="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w:t>
            </w:r>
            <w:r w:rsidRPr="0021402E">
              <w:rPr>
                <w:rFonts w:ascii="Times New Roman" w:hAnsi="Times New Roman" w:cs="Times New Roman"/>
                <w:color w:val="000000"/>
                <w:sz w:val="28"/>
                <w:szCs w:val="28"/>
                <w:shd w:val="clear" w:color="auto" w:fill="FFFFFF"/>
              </w:rPr>
              <w:t>XXIX Димитриевских образовательных чтений «80-летие Великой Победы: память и духовный опыт поколений»</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12.</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0" w:line="360" w:lineRule="auto"/>
              <w:ind w:left="24"/>
              <w:jc w:val="both"/>
              <w:rPr>
                <w:rFonts w:ascii="Times New Roman" w:hAnsi="Times New Roman" w:cs="Times New Roman"/>
                <w:sz w:val="28"/>
                <w:szCs w:val="28"/>
              </w:rPr>
            </w:pPr>
            <w:r w:rsidRPr="0021402E">
              <w:rPr>
                <w:rFonts w:ascii="Times New Roman" w:eastAsia="Times New Roman" w:hAnsi="Times New Roman" w:cs="Times New Roman"/>
                <w:sz w:val="28"/>
                <w:szCs w:val="28"/>
              </w:rPr>
              <w:t>Романовская Г.В</w:t>
            </w:r>
            <w:r w:rsidRPr="0021402E">
              <w:rPr>
                <w:rFonts w:ascii="Times New Roman" w:hAnsi="Times New Roman" w:cs="Times New Roman"/>
                <w:sz w:val="28"/>
                <w:szCs w:val="28"/>
              </w:rPr>
              <w:t>.</w:t>
            </w:r>
          </w:p>
          <w:p w:rsidR="00634037" w:rsidRPr="0021402E" w:rsidRDefault="00634037" w:rsidP="0021402E">
            <w:pPr>
              <w:widowControl w:val="0"/>
              <w:spacing w:afterLines="40" w:after="96" w:line="360" w:lineRule="auto"/>
              <w:ind w:left="0"/>
              <w:jc w:val="both"/>
              <w:rPr>
                <w:rFonts w:ascii="Times New Roman" w:eastAsia="Calibri"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Всероссийской конференции «Человек труда и Наука» за </w:t>
            </w:r>
            <w:r w:rsidRPr="0021402E">
              <w:rPr>
                <w:rFonts w:ascii="Times New Roman" w:hAnsi="Times New Roman" w:cs="Times New Roman"/>
                <w:sz w:val="28"/>
                <w:szCs w:val="28"/>
              </w:rPr>
              <w:t>выступление на пленарном заседании</w:t>
            </w:r>
            <w:r w:rsidRPr="0021402E">
              <w:rPr>
                <w:rFonts w:ascii="Times New Roman" w:eastAsia="Calibri" w:hAnsi="Times New Roman" w:cs="Times New Roman"/>
                <w:sz w:val="28"/>
                <w:szCs w:val="28"/>
              </w:rPr>
              <w:t xml:space="preserve"> и публикацию в сборнике по теме </w:t>
            </w:r>
            <w:r w:rsidRPr="0021402E">
              <w:rPr>
                <w:rFonts w:ascii="Times New Roman" w:eastAsia="Times New Roman" w:hAnsi="Times New Roman" w:cs="Times New Roman"/>
                <w:sz w:val="28"/>
                <w:szCs w:val="28"/>
              </w:rPr>
              <w:t>«Формирование конфликтной компетентности в формате психологического клуба»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13.</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Кожанова Е.В.</w:t>
            </w:r>
          </w:p>
          <w:p w:rsidR="00634037" w:rsidRPr="0021402E" w:rsidRDefault="00634037" w:rsidP="0021402E">
            <w:pPr>
              <w:widowControl w:val="0"/>
              <w:spacing w:afterLines="40" w:after="96" w:line="360" w:lineRule="auto"/>
              <w:ind w:left="0"/>
              <w:jc w:val="both"/>
              <w:rPr>
                <w:rFonts w:ascii="Times New Roman" w:eastAsia="Times New Roman" w:hAnsi="Times New Roman" w:cs="Times New Roman"/>
                <w:sz w:val="28"/>
                <w:szCs w:val="28"/>
              </w:rPr>
            </w:pPr>
            <w:r w:rsidRPr="0021402E">
              <w:rPr>
                <w:rFonts w:ascii="Times New Roman" w:hAnsi="Times New Roman" w:cs="Times New Roman"/>
                <w:sz w:val="28"/>
                <w:szCs w:val="28"/>
              </w:rPr>
              <w:t>– грамота за результаты научного исследования «Имидж современного преподавателя» Международной научно-практической студенческой конференции «Теоретические и практические аспекты изучения иностранных языков в современном мире»</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14.</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Ускова И.И.</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xml:space="preserve">– грамота Всероссийской олимпиады по английскому языку за подготовку победителей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15.</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Волгина И.В., Крольман Э.В.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w:t>
            </w:r>
            <w:r w:rsidRPr="0021402E">
              <w:rPr>
                <w:rFonts w:ascii="Times New Roman" w:hAnsi="Times New Roman" w:cs="Times New Roman"/>
                <w:sz w:val="28"/>
                <w:szCs w:val="28"/>
              </w:rPr>
              <w:t xml:space="preserve">Всероссийской акции «Тотальный диктант - 2024» за организацию работы и проверку выполненных работ в г. Ростове-на-Дону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16.</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Крольман Э.В.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диплом победителя </w:t>
            </w:r>
            <w:r w:rsidRPr="0021402E">
              <w:rPr>
                <w:rFonts w:ascii="Times New Roman" w:hAnsi="Times New Roman" w:cs="Times New Roman"/>
                <w:sz w:val="28"/>
                <w:szCs w:val="28"/>
              </w:rPr>
              <w:t xml:space="preserve">Всероссийского педагогического конкурса «Педагогика двадцать первого века: опыт, </w:t>
            </w:r>
            <w:r w:rsidRPr="0021402E">
              <w:rPr>
                <w:rFonts w:ascii="Times New Roman" w:hAnsi="Times New Roman" w:cs="Times New Roman"/>
                <w:sz w:val="28"/>
                <w:szCs w:val="28"/>
              </w:rPr>
              <w:lastRenderedPageBreak/>
              <w:t>достижения, методика»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17.</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Крольман Э.В.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Всероссийского конкурса</w:t>
            </w:r>
            <w:r w:rsidRPr="0021402E">
              <w:rPr>
                <w:rFonts w:ascii="Times New Roman" w:hAnsi="Times New Roman" w:cs="Times New Roman"/>
                <w:sz w:val="28"/>
                <w:szCs w:val="28"/>
              </w:rPr>
              <w:t xml:space="preserve"> для детей и молодежи «Творчество и интеллект» за подготовку победителей конкурса»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18.</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Крольман Э.В.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Всероссийской о</w:t>
            </w:r>
            <w:r w:rsidRPr="0021402E">
              <w:rPr>
                <w:rFonts w:ascii="Times New Roman" w:hAnsi="Times New Roman" w:cs="Times New Roman"/>
                <w:sz w:val="28"/>
                <w:szCs w:val="28"/>
              </w:rPr>
              <w:t xml:space="preserve">лимпиады по литературе для студентов СПО и Вузов за подготовку победителей и призеров олимпиады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19.</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Крольман Э.В., Бутба В.Р.</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Всероссийской о</w:t>
            </w:r>
            <w:r w:rsidRPr="0021402E">
              <w:rPr>
                <w:rFonts w:ascii="Times New Roman" w:hAnsi="Times New Roman" w:cs="Times New Roman"/>
                <w:sz w:val="28"/>
                <w:szCs w:val="28"/>
              </w:rPr>
              <w:t xml:space="preserve">лимпиады по русскому языку для студентов СПО и Вузов за подготовку победителей и призеров олимпиады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20.</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xml:space="preserve"> Бутба В.Р.</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диплом победителя (</w:t>
            </w:r>
            <w:r w:rsidRPr="0021402E">
              <w:rPr>
                <w:rFonts w:ascii="Times New Roman" w:eastAsia="Calibri" w:hAnsi="Times New Roman" w:cs="Times New Roman"/>
                <w:sz w:val="28"/>
                <w:szCs w:val="28"/>
                <w:lang w:val="en-US"/>
              </w:rPr>
              <w:t>II</w:t>
            </w:r>
            <w:r w:rsidRPr="0021402E">
              <w:rPr>
                <w:rFonts w:ascii="Times New Roman" w:eastAsia="Calibri" w:hAnsi="Times New Roman" w:cs="Times New Roman"/>
                <w:sz w:val="28"/>
                <w:szCs w:val="28"/>
              </w:rPr>
              <w:t xml:space="preserve"> степени) международного конкурса по лингвистике «Русский язык в мире»</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21.</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Волгина И.В., Бутба В.Р., Онищенко Ю.В., Крольман Э.В., Уманцева В.Н., Гамалеева Н.Г, Усатая Н.Н.</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w:t>
            </w:r>
            <w:r w:rsidRPr="0021402E">
              <w:rPr>
                <w:rFonts w:ascii="Times New Roman" w:hAnsi="Times New Roman" w:cs="Times New Roman"/>
                <w:sz w:val="28"/>
                <w:szCs w:val="28"/>
              </w:rPr>
              <w:t>Всероссийской научно-практической конференции «Человек труда и Наука» за подготовку призеров и победителей конференции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22.</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Подкользина А.В.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eastAsia="Calibri" w:hAnsi="Times New Roman" w:cs="Times New Roman"/>
                <w:sz w:val="28"/>
                <w:szCs w:val="28"/>
                <w:lang w:val="en-US"/>
              </w:rPr>
              <w:t>V</w:t>
            </w:r>
            <w:r w:rsidRPr="0021402E">
              <w:rPr>
                <w:rFonts w:ascii="Times New Roman" w:eastAsia="Calibri" w:hAnsi="Times New Roman" w:cs="Times New Roman"/>
                <w:sz w:val="28"/>
                <w:szCs w:val="28"/>
              </w:rPr>
              <w:t xml:space="preserve"> Международной научно-практической конференции «Перспективы развития современного образования» </w:t>
            </w:r>
            <w:r w:rsidRPr="0021402E">
              <w:rPr>
                <w:rFonts w:ascii="Times New Roman" w:hAnsi="Times New Roman" w:cs="Times New Roman"/>
                <w:sz w:val="28"/>
                <w:szCs w:val="28"/>
              </w:rPr>
              <w:t>за подготовку участников конференции и публикацию материалов выступлений в сборнике</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1442"/>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23.</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Усатая Н.Н.</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Международного конкурса по философии «Знание и познание» за подготовку победителей конкурса</w:t>
            </w:r>
            <w:r w:rsidRPr="0021402E">
              <w:rPr>
                <w:rFonts w:ascii="Times New Roman" w:hAnsi="Times New Roman" w:cs="Times New Roman"/>
                <w:sz w:val="28"/>
                <w:szCs w:val="28"/>
              </w:rPr>
              <w:t xml:space="preserve">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24.</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Усатая Н.Н.</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Международного образовательно-просветительского портала «ФГОС онлайн» </w:t>
            </w:r>
            <w:r w:rsidRPr="0021402E">
              <w:rPr>
                <w:rFonts w:ascii="Times New Roman" w:hAnsi="Times New Roman" w:cs="Times New Roman"/>
                <w:sz w:val="28"/>
                <w:szCs w:val="28"/>
              </w:rPr>
              <w:t xml:space="preserve">за работу в качестве жюри экспертного совета </w:t>
            </w:r>
          </w:p>
        </w:tc>
        <w:tc>
          <w:tcPr>
            <w:tcW w:w="1842" w:type="dxa"/>
            <w:vMerge w:val="restart"/>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25.</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Багирян В.А.</w:t>
            </w:r>
          </w:p>
          <w:p w:rsidR="00634037" w:rsidRPr="0021402E" w:rsidRDefault="00634037" w:rsidP="0021402E">
            <w:pPr>
              <w:pStyle w:val="2"/>
              <w:shd w:val="clear" w:color="auto" w:fill="FFFFFF"/>
              <w:spacing w:before="0" w:line="360" w:lineRule="auto"/>
              <w:ind w:left="24"/>
              <w:rPr>
                <w:rFonts w:ascii="Times New Roman" w:hAnsi="Times New Roman"/>
                <w:b w:val="0"/>
                <w:i w:val="0"/>
              </w:rPr>
            </w:pPr>
            <w:r w:rsidRPr="0021402E">
              <w:rPr>
                <w:rFonts w:ascii="Times New Roman" w:hAnsi="Times New Roman"/>
                <w:b w:val="0"/>
                <w:i w:val="0"/>
              </w:rPr>
              <w:t>–</w:t>
            </w:r>
            <w:r w:rsidRPr="0021402E">
              <w:rPr>
                <w:rFonts w:ascii="Times New Roman" w:eastAsia="Calibri" w:hAnsi="Times New Roman"/>
                <w:b w:val="0"/>
                <w:i w:val="0"/>
              </w:rPr>
              <w:t xml:space="preserve"> благодарственное письмо </w:t>
            </w:r>
            <w:r w:rsidRPr="0021402E">
              <w:rPr>
                <w:rFonts w:ascii="Times New Roman" w:hAnsi="Times New Roman"/>
                <w:b w:val="0"/>
                <w:i w:val="0"/>
              </w:rPr>
              <w:t>ПАО КБ "ЦЕНТР-ИНВЕСТ"</w:t>
            </w:r>
          </w:p>
          <w:p w:rsidR="00634037" w:rsidRPr="0021402E" w:rsidRDefault="00634037" w:rsidP="0021402E">
            <w:pPr>
              <w:widowControl w:val="0"/>
              <w:spacing w:afterLines="40" w:after="96" w:line="360" w:lineRule="auto"/>
              <w:ind w:left="24"/>
              <w:jc w:val="both"/>
              <w:rPr>
                <w:rFonts w:ascii="Times New Roman" w:hAnsi="Times New Roman" w:cs="Times New Roman"/>
                <w:sz w:val="28"/>
                <w:szCs w:val="28"/>
              </w:rPr>
            </w:pPr>
            <w:r w:rsidRPr="0021402E">
              <w:rPr>
                <w:rFonts w:ascii="Times New Roman" w:eastAsia="Calibri" w:hAnsi="Times New Roman" w:cs="Times New Roman"/>
                <w:sz w:val="28"/>
                <w:szCs w:val="28"/>
              </w:rPr>
              <w:t xml:space="preserve"> за проявленный интерес к деятельности Банка и сотрудничество в целях реализации эффективной работы</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26.</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Кокодий К.О.</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Карьерного форума «Перспектива» за участие в качестве спикера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27.</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Калиманова О.А.</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hAnsi="Times New Roman" w:cs="Times New Roman"/>
                <w:sz w:val="28"/>
                <w:szCs w:val="28"/>
              </w:rPr>
              <w:t>Академии интеллектуального развития за подготовку победителей (участников) Всероссийской олимпиады по «Гражданскому праву»</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28.</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Калиманова О.А.</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eastAsia="Times New Roman" w:hAnsi="Times New Roman" w:cs="Times New Roman"/>
                <w:sz w:val="28"/>
                <w:szCs w:val="28"/>
              </w:rPr>
              <w:t>XX Конкурса Правовая Россия за подготовку призеров (участников) конкурса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29.</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Курганский И.Д.</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hAnsi="Times New Roman" w:cs="Times New Roman"/>
                <w:sz w:val="28"/>
                <w:szCs w:val="28"/>
              </w:rPr>
              <w:t>Всероссийского онлайн-зачета по финансовой грамотности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30.</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Муравинец Т.Д.</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lastRenderedPageBreak/>
              <w:t>–</w:t>
            </w:r>
            <w:r w:rsidRPr="0021402E">
              <w:rPr>
                <w:rFonts w:ascii="Times New Roman" w:eastAsia="Calibri" w:hAnsi="Times New Roman" w:cs="Times New Roman"/>
                <w:sz w:val="28"/>
                <w:szCs w:val="28"/>
              </w:rPr>
              <w:t xml:space="preserve"> благодарственное письмо за подготовку победителей Всероссийской олимпиады по дисциплине «Правовое обеспечение профессиональной деятельности»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31.</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Горелько Е.А. Демьяненко Е.С.</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w:t>
            </w:r>
            <w:r w:rsidRPr="0021402E">
              <w:rPr>
                <w:rFonts w:ascii="Times New Roman" w:hAnsi="Times New Roman" w:cs="Times New Roman"/>
                <w:sz w:val="28"/>
                <w:szCs w:val="28"/>
              </w:rPr>
              <w:t>XVII Всероссийской научно-практической конференции «Инфоком 2024» за подготовку участников конференции и публикацию материалов выступлений в сборнике</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32.</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Горелько Е.А., Полуян О.С.</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w:t>
            </w:r>
            <w:r w:rsidRPr="0021402E">
              <w:rPr>
                <w:rFonts w:ascii="Times New Roman" w:hAnsi="Times New Roman" w:cs="Times New Roman"/>
                <w:sz w:val="28"/>
                <w:szCs w:val="28"/>
              </w:rPr>
              <w:t>Всероссийской образовательной акции «ИТ-диктант» за качественную подготовку студентов</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33.</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Гамалеева Н.Г., Косачева С.В.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благодарственные письма </w:t>
            </w:r>
            <w:r w:rsidRPr="0021402E">
              <w:rPr>
                <w:rFonts w:ascii="Times New Roman" w:eastAsia="Calibri" w:hAnsi="Times New Roman" w:cs="Times New Roman"/>
                <w:sz w:val="28"/>
                <w:szCs w:val="28"/>
                <w:lang w:val="en-US"/>
              </w:rPr>
              <w:t>IX</w:t>
            </w:r>
            <w:r w:rsidRPr="0021402E">
              <w:rPr>
                <w:rFonts w:ascii="Times New Roman" w:eastAsia="Calibri" w:hAnsi="Times New Roman" w:cs="Times New Roman"/>
                <w:sz w:val="28"/>
                <w:szCs w:val="28"/>
              </w:rPr>
              <w:t xml:space="preserve"> Международной научно-практической конференции «Инновационный потенциал банковской деятельности в цифровой экономике» за подготовку участников конференции</w:t>
            </w:r>
          </w:p>
        </w:tc>
        <w:tc>
          <w:tcPr>
            <w:tcW w:w="1842" w:type="dxa"/>
            <w:vMerge w:val="restart"/>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p w:rsidR="00634037" w:rsidRPr="0021402E" w:rsidRDefault="00634037" w:rsidP="0021402E">
            <w:pPr>
              <w:spacing w:afterLines="20" w:after="48" w:line="360" w:lineRule="auto"/>
              <w:ind w:left="0"/>
              <w:jc w:val="center"/>
              <w:rPr>
                <w:rFonts w:ascii="Times New Roman" w:hAnsi="Times New Roman" w:cs="Times New Roman"/>
                <w:sz w:val="28"/>
                <w:szCs w:val="28"/>
              </w:rPr>
            </w:pPr>
          </w:p>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34.</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Косачева С.В.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eastAsia="Calibri" w:hAnsi="Times New Roman" w:cs="Times New Roman"/>
                <w:sz w:val="28"/>
                <w:szCs w:val="28"/>
                <w:lang w:val="en-US"/>
              </w:rPr>
              <w:t>IX</w:t>
            </w:r>
            <w:r w:rsidRPr="0021402E">
              <w:rPr>
                <w:rFonts w:ascii="Times New Roman" w:eastAsia="Calibri" w:hAnsi="Times New Roman" w:cs="Times New Roman"/>
                <w:sz w:val="28"/>
                <w:szCs w:val="28"/>
              </w:rPr>
              <w:t xml:space="preserve"> Международной научно-практической конференции «Инновационный потенциал банковской деятельности в цифровой экономике» за выступление на пленарном заседании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35.</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Чернова О.А.</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eastAsia="Calibri" w:hAnsi="Times New Roman" w:cs="Times New Roman"/>
                <w:sz w:val="28"/>
                <w:szCs w:val="28"/>
                <w:lang w:val="en-US"/>
              </w:rPr>
              <w:t>V</w:t>
            </w:r>
            <w:r w:rsidRPr="0021402E">
              <w:rPr>
                <w:rFonts w:ascii="Times New Roman" w:eastAsia="Calibri" w:hAnsi="Times New Roman" w:cs="Times New Roman"/>
                <w:sz w:val="28"/>
                <w:szCs w:val="28"/>
              </w:rPr>
              <w:t xml:space="preserve"> Международной научно-практической конференции «Перспективы развития современного образования» </w:t>
            </w:r>
            <w:r w:rsidRPr="0021402E">
              <w:rPr>
                <w:rFonts w:ascii="Times New Roman" w:hAnsi="Times New Roman" w:cs="Times New Roman"/>
                <w:sz w:val="28"/>
                <w:szCs w:val="28"/>
              </w:rPr>
              <w:t>за участие в конференции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36.</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Сидоренко Л. Ж.</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lastRenderedPageBreak/>
              <w:t>–</w:t>
            </w:r>
            <w:r w:rsidRPr="0021402E">
              <w:rPr>
                <w:rFonts w:ascii="Times New Roman" w:eastAsia="Calibri" w:hAnsi="Times New Roman" w:cs="Times New Roman"/>
                <w:sz w:val="28"/>
                <w:szCs w:val="28"/>
              </w:rPr>
              <w:t xml:space="preserve">     благодарственное письмо АНО ВО «Университет Иннополис» за активное участие и высокий уровень профессионализма, проявленные на итоговых защитах проектов в рамках федерального проекта «Кадры для цифровой экономики»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37.</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Шестакова О.В.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за подготовку победителя (участника) олимпиады по бухгалтерскому учету на Всероссийском образовательном портале «Конкурсита»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38.</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Килафян Е. И.</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Международного образовательно-просветительского портала «ФГОС онлайн» </w:t>
            </w:r>
            <w:r w:rsidRPr="0021402E">
              <w:rPr>
                <w:rFonts w:ascii="Times New Roman" w:hAnsi="Times New Roman" w:cs="Times New Roman"/>
                <w:sz w:val="28"/>
                <w:szCs w:val="28"/>
              </w:rPr>
              <w:t>за</w:t>
            </w:r>
            <w:r w:rsidRPr="0021402E">
              <w:rPr>
                <w:rFonts w:ascii="Times New Roman" w:eastAsia="Calibri" w:hAnsi="Times New Roman" w:cs="Times New Roman"/>
                <w:sz w:val="28"/>
                <w:szCs w:val="28"/>
              </w:rPr>
              <w:t xml:space="preserve"> участие в Международной конференции «Самообразование как важный инструмент профессионального роста педагогического работника»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39.</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Килафян Е. И.</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Международного образовательно-просветительского портала «ФГОС онлайн» </w:t>
            </w:r>
            <w:r w:rsidRPr="0021402E">
              <w:rPr>
                <w:rFonts w:ascii="Times New Roman" w:hAnsi="Times New Roman" w:cs="Times New Roman"/>
                <w:sz w:val="28"/>
                <w:szCs w:val="28"/>
              </w:rPr>
              <w:t>за</w:t>
            </w:r>
            <w:r w:rsidRPr="0021402E">
              <w:rPr>
                <w:rFonts w:ascii="Times New Roman" w:eastAsia="Calibri" w:hAnsi="Times New Roman" w:cs="Times New Roman"/>
                <w:sz w:val="28"/>
                <w:szCs w:val="28"/>
              </w:rPr>
              <w:t xml:space="preserve"> участие в Международной конференции «Инновационная деятельность педагога как целенаправленная деятельность»</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40.</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Каточина С.А.</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Международного образовательно-просветительского портала </w:t>
            </w:r>
            <w:r w:rsidRPr="0021402E">
              <w:rPr>
                <w:rFonts w:ascii="Times New Roman" w:hAnsi="Times New Roman" w:cs="Times New Roman"/>
                <w:sz w:val="28"/>
                <w:szCs w:val="28"/>
              </w:rPr>
              <w:t>за работу в качестве жюри конкурса по бухгалтерскому учету</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41.</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Бутук Н.В.</w:t>
            </w:r>
          </w:p>
          <w:p w:rsidR="00634037" w:rsidRPr="0021402E" w:rsidRDefault="00634037" w:rsidP="0021402E">
            <w:pPr>
              <w:widowControl w:val="0"/>
              <w:spacing w:afterLines="40" w:after="96" w:line="360" w:lineRule="auto"/>
              <w:ind w:left="0" w:firstLine="24"/>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Всероссийского проекта «Актион Студенты» за участие в онлайн-конференции </w:t>
            </w:r>
            <w:r w:rsidRPr="0021402E">
              <w:rPr>
                <w:rFonts w:ascii="Times New Roman" w:eastAsia="Calibri" w:hAnsi="Times New Roman" w:cs="Times New Roman"/>
                <w:sz w:val="28"/>
                <w:szCs w:val="28"/>
              </w:rPr>
              <w:lastRenderedPageBreak/>
              <w:t>«Практический круглый стол для преподавателей «ИИ в образовании»»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42.</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Ноженков Н.В.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Всероссийского </w:t>
            </w:r>
            <w:r w:rsidRPr="0021402E">
              <w:rPr>
                <w:rStyle w:val="a6"/>
                <w:rFonts w:ascii="Times New Roman" w:hAnsi="Times New Roman" w:cs="Times New Roman"/>
                <w:b w:val="0"/>
                <w:sz w:val="28"/>
                <w:szCs w:val="28"/>
                <w:shd w:val="clear" w:color="auto" w:fill="FFFFFF"/>
              </w:rPr>
              <w:t>Научного издательства «СибАК»</w:t>
            </w:r>
            <w:r w:rsidRPr="0021402E">
              <w:rPr>
                <w:rFonts w:ascii="Times New Roman" w:hAnsi="Times New Roman" w:cs="Times New Roman"/>
                <w:bCs/>
                <w:sz w:val="28"/>
                <w:szCs w:val="28"/>
              </w:rPr>
              <w:t xml:space="preserve"> за подготовку студентов и публикацию материалов выступления в студенческом журнале по теме «</w:t>
            </w:r>
            <w:r w:rsidRPr="0021402E">
              <w:rPr>
                <w:rFonts w:ascii="Times New Roman" w:hAnsi="Times New Roman" w:cs="Times New Roman"/>
                <w:sz w:val="28"/>
                <w:szCs w:val="28"/>
              </w:rPr>
              <w:t>Использования игр для развития скорости движения на уроках физической культуры»</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43.</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Доля Д.С.</w:t>
            </w:r>
          </w:p>
          <w:p w:rsidR="00634037" w:rsidRPr="0021402E" w:rsidRDefault="00634037" w:rsidP="0021402E">
            <w:pPr>
              <w:widowControl w:val="0"/>
              <w:spacing w:afterLines="40" w:after="96" w:line="360" w:lineRule="auto"/>
              <w:ind w:left="0" w:firstLine="24"/>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Всероссийского </w:t>
            </w:r>
            <w:r w:rsidRPr="0021402E">
              <w:rPr>
                <w:rStyle w:val="a6"/>
                <w:rFonts w:ascii="Times New Roman" w:hAnsi="Times New Roman" w:cs="Times New Roman"/>
                <w:b w:val="0"/>
                <w:sz w:val="28"/>
                <w:szCs w:val="28"/>
                <w:shd w:val="clear" w:color="auto" w:fill="FFFFFF"/>
              </w:rPr>
              <w:t>научного журнала</w:t>
            </w:r>
            <w:r w:rsidRPr="0021402E">
              <w:rPr>
                <w:rStyle w:val="a6"/>
                <w:rFonts w:ascii="Times New Roman" w:hAnsi="Times New Roman" w:cs="Times New Roman"/>
                <w:sz w:val="28"/>
                <w:szCs w:val="28"/>
                <w:shd w:val="clear" w:color="auto" w:fill="FFFFFF"/>
              </w:rPr>
              <w:t xml:space="preserve"> «</w:t>
            </w:r>
            <w:r w:rsidRPr="0021402E">
              <w:rPr>
                <w:rFonts w:ascii="Times New Roman" w:hAnsi="Times New Roman" w:cs="Times New Roman"/>
                <w:bCs/>
                <w:sz w:val="28"/>
                <w:szCs w:val="28"/>
              </w:rPr>
              <w:t>Интернаука</w:t>
            </w:r>
            <w:r w:rsidRPr="0021402E">
              <w:rPr>
                <w:rStyle w:val="a6"/>
                <w:rFonts w:ascii="Times New Roman" w:hAnsi="Times New Roman" w:cs="Times New Roman"/>
                <w:sz w:val="28"/>
                <w:szCs w:val="28"/>
                <w:shd w:val="clear" w:color="auto" w:fill="FFFFFF"/>
              </w:rPr>
              <w:t>»</w:t>
            </w:r>
            <w:r w:rsidRPr="0021402E">
              <w:rPr>
                <w:rFonts w:ascii="Times New Roman" w:hAnsi="Times New Roman" w:cs="Times New Roman"/>
                <w:bCs/>
                <w:sz w:val="28"/>
                <w:szCs w:val="28"/>
              </w:rPr>
              <w:t xml:space="preserve"> за публикацию статьи по теме «</w:t>
            </w:r>
            <w:r w:rsidRPr="0021402E">
              <w:rPr>
                <w:rFonts w:ascii="Times New Roman" w:hAnsi="Times New Roman" w:cs="Times New Roman"/>
                <w:sz w:val="28"/>
                <w:szCs w:val="28"/>
              </w:rPr>
              <w:t>Физическая культура и ее влияние на здоровье человека»</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44.</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Конобеев Ю.В.</w:t>
            </w:r>
          </w:p>
          <w:p w:rsidR="00634037" w:rsidRPr="0021402E" w:rsidRDefault="00634037" w:rsidP="0021402E">
            <w:pPr>
              <w:spacing w:after="0" w:line="360" w:lineRule="auto"/>
              <w:ind w:left="24"/>
              <w:jc w:val="both"/>
              <w:rPr>
                <w:rFonts w:ascii="Times New Roman" w:eastAsia="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благодарственное письмо Кубанского государственного университета за участие в Международной научно-практической конференции «Экономическое развитие России: инновационные стратегии в условиях глобальной трансформации»</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t>45.</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Шевченко Н.А.</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благодарственное письмо Международного конкурса по математике для студентов СПО и Вузов «Эрудит. Основы тригонометрии» за подготовку победителей и призеров конкурса;</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 xml:space="preserve">- благодарственное письмо за организацию и проведение </w:t>
            </w:r>
            <w:r w:rsidRPr="0021402E">
              <w:rPr>
                <w:rFonts w:ascii="Times New Roman" w:hAnsi="Times New Roman" w:cs="Times New Roman"/>
                <w:spacing w:val="-6"/>
                <w:kern w:val="20"/>
                <w:sz w:val="28"/>
                <w:szCs w:val="28"/>
              </w:rPr>
              <w:t>марафона «Симплекс метод» по дисциплине Математическое моделирование «На пути к победе. Решение задач на оптимизацию»</w:t>
            </w:r>
            <w:r w:rsidRPr="0021402E">
              <w:rPr>
                <w:rFonts w:ascii="Times New Roman" w:hAnsi="Times New Roman" w:cs="Times New Roman"/>
                <w:sz w:val="28"/>
                <w:szCs w:val="28"/>
              </w:rPr>
              <w:t xml:space="preserve">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rPr>
            </w:pPr>
            <w:r w:rsidRPr="0021402E">
              <w:rPr>
                <w:rFonts w:ascii="Times New Roman" w:hAnsi="Times New Roman" w:cs="Times New Roman"/>
                <w:sz w:val="28"/>
                <w:szCs w:val="28"/>
              </w:rPr>
              <w:lastRenderedPageBreak/>
              <w:t>46.</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Зобова С.В.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Всероссийской </w:t>
            </w:r>
            <w:r w:rsidRPr="0021402E">
              <w:rPr>
                <w:rFonts w:ascii="Times New Roman" w:hAnsi="Times New Roman" w:cs="Times New Roman"/>
                <w:sz w:val="28"/>
                <w:szCs w:val="28"/>
              </w:rPr>
              <w:t>олимпиады по физике за подготовку призеров олимпиады</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r w:rsidR="00634037" w:rsidRPr="0021402E" w:rsidTr="0052530D">
        <w:trPr>
          <w:trHeight w:val="511"/>
          <w:jc w:val="center"/>
        </w:trPr>
        <w:tc>
          <w:tcPr>
            <w:tcW w:w="714"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spacing w:afterLines="40" w:after="96" w:line="360" w:lineRule="auto"/>
              <w:ind w:left="0"/>
              <w:rPr>
                <w:rFonts w:ascii="Times New Roman" w:hAnsi="Times New Roman" w:cs="Times New Roman"/>
                <w:sz w:val="28"/>
                <w:szCs w:val="28"/>
                <w:lang w:val="en-US"/>
              </w:rPr>
            </w:pPr>
            <w:r w:rsidRPr="0021402E">
              <w:rPr>
                <w:rFonts w:ascii="Times New Roman" w:hAnsi="Times New Roman" w:cs="Times New Roman"/>
                <w:sz w:val="28"/>
                <w:szCs w:val="28"/>
                <w:lang w:val="en-US"/>
              </w:rPr>
              <w:t>47.</w:t>
            </w:r>
          </w:p>
        </w:tc>
        <w:tc>
          <w:tcPr>
            <w:tcW w:w="7078" w:type="dxa"/>
            <w:tcBorders>
              <w:top w:val="single" w:sz="4" w:space="0" w:color="000000"/>
              <w:left w:val="single" w:sz="4" w:space="0" w:color="000000"/>
              <w:bottom w:val="single" w:sz="4" w:space="0" w:color="000000"/>
              <w:right w:val="single" w:sz="4" w:space="0" w:color="000000"/>
            </w:tcBorders>
          </w:tcPr>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Ермилова Е.В.</w:t>
            </w:r>
          </w:p>
          <w:p w:rsidR="00634037" w:rsidRPr="0021402E" w:rsidRDefault="00634037" w:rsidP="0021402E">
            <w:pPr>
              <w:widowControl w:val="0"/>
              <w:spacing w:afterLines="40" w:after="96" w:line="360" w:lineRule="auto"/>
              <w:ind w:left="0"/>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eastAsia="Calibri" w:hAnsi="Times New Roman" w:cs="Times New Roman"/>
                <w:sz w:val="28"/>
                <w:szCs w:val="28"/>
              </w:rPr>
              <w:t xml:space="preserve"> благодарственное письмо </w:t>
            </w:r>
            <w:r w:rsidRPr="0021402E">
              <w:rPr>
                <w:rFonts w:ascii="Times New Roman" w:hAnsi="Times New Roman" w:cs="Times New Roman"/>
                <w:sz w:val="28"/>
                <w:szCs w:val="28"/>
              </w:rPr>
              <w:t xml:space="preserve">Международной олимпиады по информатике «Ростконкурс» за организацию и проведение олимпиады в образовательной организации </w:t>
            </w:r>
          </w:p>
        </w:tc>
        <w:tc>
          <w:tcPr>
            <w:tcW w:w="1842" w:type="dxa"/>
            <w:vMerge/>
            <w:tcBorders>
              <w:left w:val="single" w:sz="4" w:space="0" w:color="000000"/>
              <w:right w:val="single" w:sz="4" w:space="0" w:color="000000"/>
            </w:tcBorders>
          </w:tcPr>
          <w:p w:rsidR="00634037" w:rsidRPr="0021402E" w:rsidRDefault="00634037" w:rsidP="0021402E">
            <w:pPr>
              <w:spacing w:afterLines="20" w:after="48" w:line="360" w:lineRule="auto"/>
              <w:ind w:left="0"/>
              <w:jc w:val="center"/>
              <w:rPr>
                <w:rFonts w:ascii="Times New Roman" w:hAnsi="Times New Roman" w:cs="Times New Roman"/>
                <w:sz w:val="28"/>
                <w:szCs w:val="28"/>
              </w:rPr>
            </w:pPr>
          </w:p>
        </w:tc>
      </w:tr>
    </w:tbl>
    <w:p w:rsidR="00634037" w:rsidRPr="0021402E" w:rsidRDefault="00634037" w:rsidP="0021402E">
      <w:pPr>
        <w:pStyle w:val="aa"/>
        <w:spacing w:afterLines="40" w:after="96" w:line="360" w:lineRule="auto"/>
        <w:ind w:left="0" w:firstLine="567"/>
        <w:jc w:val="both"/>
        <w:rPr>
          <w:rFonts w:ascii="Times New Roman" w:hAnsi="Times New Roman" w:cs="Times New Roman"/>
          <w:sz w:val="28"/>
          <w:szCs w:val="28"/>
        </w:rPr>
      </w:pPr>
    </w:p>
    <w:p w:rsidR="00634037" w:rsidRPr="0021402E" w:rsidRDefault="00634037" w:rsidP="0021402E">
      <w:pPr>
        <w:pStyle w:val="aa"/>
        <w:spacing w:afterLines="40" w:after="96"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Реализацию программ профессиональных модулей осуществляют 53 преподавателя колледжа, программ дисциплин профессионального цикла – 67 преподавателей. Среди преподавателей, реализующих программы ПМ, есть действующие работники: </w:t>
      </w:r>
    </w:p>
    <w:tbl>
      <w:tblPr>
        <w:tblStyle w:val="a7"/>
        <w:tblW w:w="9428" w:type="dxa"/>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28"/>
      </w:tblGrid>
      <w:tr w:rsidR="00634037" w:rsidRPr="0021402E" w:rsidTr="0052530D">
        <w:tc>
          <w:tcPr>
            <w:tcW w:w="942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Косачева С.В. – ведущий специалист по финансовому учету ООО «Аудит НТ»;</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Липская О.Н. – юрисконкульт ООО «ПАТРИА»;</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Калиманова О.А. – юрисконкульт ООО «ПАТРИА»;</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 xml:space="preserve">Кулида И.Б. – </w:t>
            </w:r>
            <w:r w:rsidRPr="0021402E">
              <w:rPr>
                <w:rFonts w:eastAsiaTheme="minorEastAsia"/>
                <w:sz w:val="28"/>
                <w:szCs w:val="28"/>
              </w:rPr>
              <w:t>главный специалист отдела подбора, расстановки кадров и профессионального обучения управления кадровой, воспитательной работы и профессионального обучения Главного управления МЧС России по РО</w:t>
            </w:r>
            <w:r w:rsidRPr="0021402E">
              <w:rPr>
                <w:sz w:val="28"/>
                <w:szCs w:val="28"/>
              </w:rPr>
              <w:t>;</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Бондарь Е.А. – специалист по сбыту и маркетингу продукции и услуг и связям с общественностью ООО «Стройдормаш-Сервис Юг»;</w:t>
            </w:r>
          </w:p>
        </w:tc>
      </w:tr>
      <w:tr w:rsidR="00634037" w:rsidRPr="0021402E" w:rsidTr="0052530D">
        <w:tc>
          <w:tcPr>
            <w:tcW w:w="942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Алипатов И.Д. – системный администратор ООО «Фокс-экспресс»;</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Горелько Е.А. – консультант проектных команд ООО «Интернет Фрегат»;</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Демьяненко Е.С. – консультант проектных команд ООО «Интернет Фрегат»;</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Ермилова Е.В. – системный администратор ООО «Стройкомплект-Кавказ»;</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Зобова С.В. – системный администратор ООО ТК «Миля»;</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lastRenderedPageBreak/>
              <w:t>Лазуренко Р.Р. – системный администратор ИП Рудова А.А.;</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Межаев А.Р. – инженер по защите информации ООО «Фокс-экспресс»;</w:t>
            </w:r>
          </w:p>
          <w:p w:rsidR="00634037" w:rsidRPr="0021402E" w:rsidRDefault="00634037" w:rsidP="0021402E">
            <w:pPr>
              <w:pStyle w:val="211"/>
              <w:shd w:val="clear" w:color="auto" w:fill="auto"/>
              <w:tabs>
                <w:tab w:val="left" w:pos="567"/>
              </w:tabs>
              <w:spacing w:afterLines="40" w:after="96" w:line="360" w:lineRule="auto"/>
              <w:jc w:val="both"/>
              <w:rPr>
                <w:color w:val="FF0000"/>
                <w:sz w:val="28"/>
                <w:szCs w:val="28"/>
              </w:rPr>
            </w:pPr>
            <w:r w:rsidRPr="0021402E">
              <w:rPr>
                <w:sz w:val="28"/>
                <w:szCs w:val="28"/>
              </w:rPr>
              <w:t>Полуян О.С. – системный администратор ООО «АмРа»;</w:t>
            </w:r>
          </w:p>
        </w:tc>
      </w:tr>
      <w:tr w:rsidR="00634037" w:rsidRPr="0021402E" w:rsidTr="0052530D">
        <w:tc>
          <w:tcPr>
            <w:tcW w:w="9428" w:type="dxa"/>
          </w:tcPr>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lastRenderedPageBreak/>
              <w:t>Фаустов Д.В. – системный администратор ООО «Аудит. Налоги. Консалтинг»;</w:t>
            </w:r>
          </w:p>
          <w:p w:rsidR="00634037" w:rsidRPr="0021402E" w:rsidRDefault="00634037" w:rsidP="0021402E">
            <w:pPr>
              <w:pStyle w:val="211"/>
              <w:shd w:val="clear" w:color="auto" w:fill="auto"/>
              <w:tabs>
                <w:tab w:val="left" w:pos="567"/>
              </w:tabs>
              <w:spacing w:afterLines="40" w:after="96" w:line="360" w:lineRule="auto"/>
              <w:jc w:val="both"/>
              <w:rPr>
                <w:sz w:val="28"/>
                <w:szCs w:val="28"/>
              </w:rPr>
            </w:pPr>
            <w:r w:rsidRPr="0021402E">
              <w:rPr>
                <w:sz w:val="28"/>
                <w:szCs w:val="28"/>
              </w:rPr>
              <w:t>Шевченко Н.А. – консультант проектных команд ООО «Фокс-экспресс».</w:t>
            </w:r>
          </w:p>
        </w:tc>
      </w:tr>
    </w:tbl>
    <w:p w:rsidR="00634037" w:rsidRPr="0021402E" w:rsidRDefault="00634037" w:rsidP="0021402E">
      <w:pPr>
        <w:pStyle w:val="aa"/>
        <w:spacing w:afterLines="40" w:after="96" w:line="360" w:lineRule="auto"/>
        <w:ind w:left="0" w:firstLine="567"/>
        <w:jc w:val="both"/>
        <w:rPr>
          <w:rFonts w:ascii="Times New Roman" w:hAnsi="Times New Roman" w:cs="Times New Roman"/>
          <w:sz w:val="28"/>
          <w:szCs w:val="28"/>
        </w:rPr>
      </w:pPr>
      <w:r w:rsidRPr="0021402E">
        <w:rPr>
          <w:rFonts w:ascii="Times New Roman" w:hAnsi="Times New Roman" w:cs="Times New Roman"/>
          <w:sz w:val="28"/>
          <w:szCs w:val="28"/>
        </w:rPr>
        <w:t xml:space="preserve">Остальные преподаватели имели опыт работы в области профессиональной деятельности, осваиваемой обучающимися и соответствующей преподаваемому профессиональному модулю. </w:t>
      </w:r>
    </w:p>
    <w:p w:rsidR="00634037" w:rsidRPr="0021402E" w:rsidRDefault="00634037" w:rsidP="0021402E">
      <w:pPr>
        <w:pStyle w:val="Default"/>
        <w:spacing w:afterLines="40" w:after="96" w:line="360" w:lineRule="auto"/>
        <w:ind w:left="0"/>
        <w:jc w:val="both"/>
        <w:rPr>
          <w:color w:val="auto"/>
          <w:sz w:val="28"/>
          <w:szCs w:val="28"/>
        </w:rPr>
      </w:pPr>
      <w:r w:rsidRPr="0021402E">
        <w:rPr>
          <w:color w:val="auto"/>
          <w:sz w:val="28"/>
          <w:szCs w:val="28"/>
        </w:rPr>
        <w:t>Таким образом, в 2024 году весь педагогический состав колледжа соответствует требованиям Федерального закона от 29 декабря 2012 г. № 273-ФЗ «Об образовании в Российской Федерации» и ФГОС СПО.</w:t>
      </w:r>
    </w:p>
    <w:p w:rsidR="007B75CA" w:rsidRPr="0021402E" w:rsidRDefault="0063693C" w:rsidP="0021402E">
      <w:pPr>
        <w:pStyle w:val="211"/>
        <w:shd w:val="clear" w:color="auto" w:fill="auto"/>
        <w:spacing w:afterLines="40" w:after="96" w:line="360" w:lineRule="auto"/>
        <w:jc w:val="both"/>
        <w:rPr>
          <w:sz w:val="28"/>
          <w:szCs w:val="28"/>
        </w:rPr>
      </w:pPr>
      <w:r w:rsidRPr="0021402E">
        <w:rPr>
          <w:sz w:val="28"/>
          <w:szCs w:val="28"/>
        </w:rPr>
        <w:t xml:space="preserve"> </w:t>
      </w:r>
      <w:r w:rsidR="00D971A2" w:rsidRPr="0021402E">
        <w:rPr>
          <w:sz w:val="28"/>
          <w:szCs w:val="28"/>
        </w:rPr>
        <w:tab/>
      </w:r>
    </w:p>
    <w:p w:rsidR="00634037" w:rsidRPr="00AC2CDF" w:rsidRDefault="0021402E" w:rsidP="00AC2CDF">
      <w:pPr>
        <w:pStyle w:val="211"/>
        <w:numPr>
          <w:ilvl w:val="0"/>
          <w:numId w:val="4"/>
        </w:numPr>
        <w:shd w:val="clear" w:color="auto" w:fill="auto"/>
        <w:spacing w:afterLines="40" w:after="96" w:line="360" w:lineRule="auto"/>
        <w:jc w:val="center"/>
        <w:rPr>
          <w:b/>
          <w:sz w:val="28"/>
          <w:szCs w:val="28"/>
        </w:rPr>
      </w:pPr>
      <w:r w:rsidRPr="00AC2CDF">
        <w:rPr>
          <w:b/>
          <w:sz w:val="28"/>
          <w:szCs w:val="28"/>
        </w:rPr>
        <w:t>ИССЛЕДОВАТЕЛЬСКАЯ ДЕЯТЕЛЬНОСТЬ</w:t>
      </w:r>
    </w:p>
    <w:p w:rsidR="0021402E" w:rsidRPr="0021402E" w:rsidRDefault="0021402E" w:rsidP="0021402E">
      <w:pPr>
        <w:pStyle w:val="211"/>
        <w:shd w:val="clear" w:color="auto" w:fill="auto"/>
        <w:spacing w:afterLines="40" w:after="96" w:line="360" w:lineRule="auto"/>
        <w:ind w:left="1287"/>
        <w:jc w:val="center"/>
        <w:rPr>
          <w:caps/>
          <w:sz w:val="28"/>
          <w:szCs w:val="28"/>
        </w:rPr>
      </w:pPr>
    </w:p>
    <w:p w:rsidR="00634037" w:rsidRPr="0021402E" w:rsidRDefault="00634037" w:rsidP="0021402E">
      <w:pPr>
        <w:pStyle w:val="aa"/>
        <w:widowControl w:val="0"/>
        <w:spacing w:after="0" w:line="360" w:lineRule="auto"/>
        <w:ind w:left="0" w:firstLine="567"/>
        <w:jc w:val="both"/>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 xml:space="preserve">Исследовательская деятельность в финансово-экономическом колледже является составной частью подготовки специалистов среднего звена.  </w:t>
      </w:r>
    </w:p>
    <w:p w:rsidR="00634037" w:rsidRPr="0021402E" w:rsidRDefault="00634037" w:rsidP="0021402E">
      <w:pPr>
        <w:pStyle w:val="211"/>
        <w:shd w:val="clear" w:color="auto" w:fill="auto"/>
        <w:spacing w:afterLines="40" w:after="96" w:line="360" w:lineRule="auto"/>
        <w:ind w:firstLine="709"/>
        <w:jc w:val="both"/>
        <w:rPr>
          <w:sz w:val="28"/>
          <w:szCs w:val="28"/>
        </w:rPr>
      </w:pPr>
      <w:r w:rsidRPr="0021402E">
        <w:rPr>
          <w:sz w:val="28"/>
          <w:szCs w:val="28"/>
        </w:rPr>
        <w:t>Под руководством опытных преподавателей колледжа осуществляется исследовательская работа обучающихся.</w:t>
      </w:r>
    </w:p>
    <w:p w:rsidR="00634037" w:rsidRPr="0021402E" w:rsidRDefault="00634037" w:rsidP="0021402E">
      <w:pPr>
        <w:pStyle w:val="211"/>
        <w:shd w:val="clear" w:color="auto" w:fill="auto"/>
        <w:spacing w:afterLines="40" w:after="96" w:line="360" w:lineRule="auto"/>
        <w:ind w:firstLine="709"/>
        <w:jc w:val="both"/>
        <w:rPr>
          <w:sz w:val="28"/>
          <w:szCs w:val="28"/>
        </w:rPr>
      </w:pPr>
      <w:r w:rsidRPr="0021402E">
        <w:rPr>
          <w:sz w:val="28"/>
          <w:szCs w:val="28"/>
        </w:rPr>
        <w:t>Результатами исследовательской работы студентов являются:</w:t>
      </w:r>
    </w:p>
    <w:p w:rsidR="00634037" w:rsidRPr="0021402E" w:rsidRDefault="00634037" w:rsidP="0021402E">
      <w:pPr>
        <w:pStyle w:val="211"/>
        <w:numPr>
          <w:ilvl w:val="0"/>
          <w:numId w:val="25"/>
        </w:numPr>
        <w:shd w:val="clear" w:color="auto" w:fill="auto"/>
        <w:tabs>
          <w:tab w:val="left" w:pos="1188"/>
        </w:tabs>
        <w:spacing w:afterLines="40" w:after="96" w:line="360" w:lineRule="auto"/>
        <w:ind w:firstLine="709"/>
        <w:jc w:val="both"/>
        <w:rPr>
          <w:sz w:val="28"/>
          <w:szCs w:val="28"/>
        </w:rPr>
      </w:pPr>
      <w:r w:rsidRPr="0021402E">
        <w:rPr>
          <w:sz w:val="28"/>
          <w:szCs w:val="28"/>
        </w:rPr>
        <w:t>подготовка индивидуальных проектов;</w:t>
      </w:r>
    </w:p>
    <w:p w:rsidR="00634037" w:rsidRPr="0021402E" w:rsidRDefault="00634037" w:rsidP="0021402E">
      <w:pPr>
        <w:pStyle w:val="211"/>
        <w:numPr>
          <w:ilvl w:val="0"/>
          <w:numId w:val="25"/>
        </w:numPr>
        <w:shd w:val="clear" w:color="auto" w:fill="auto"/>
        <w:tabs>
          <w:tab w:val="left" w:pos="1188"/>
        </w:tabs>
        <w:spacing w:afterLines="40" w:after="96" w:line="360" w:lineRule="auto"/>
        <w:ind w:firstLine="709"/>
        <w:jc w:val="both"/>
        <w:rPr>
          <w:sz w:val="28"/>
          <w:szCs w:val="28"/>
        </w:rPr>
      </w:pPr>
      <w:r w:rsidRPr="0021402E">
        <w:rPr>
          <w:sz w:val="28"/>
          <w:szCs w:val="28"/>
        </w:rPr>
        <w:t>подготовка докладов на научно-практических конференциях;</w:t>
      </w:r>
    </w:p>
    <w:p w:rsidR="00634037" w:rsidRPr="0021402E" w:rsidRDefault="00634037" w:rsidP="0021402E">
      <w:pPr>
        <w:pStyle w:val="211"/>
        <w:numPr>
          <w:ilvl w:val="0"/>
          <w:numId w:val="25"/>
        </w:numPr>
        <w:shd w:val="clear" w:color="auto" w:fill="auto"/>
        <w:tabs>
          <w:tab w:val="left" w:pos="1188"/>
        </w:tabs>
        <w:spacing w:afterLines="40" w:after="96" w:line="360" w:lineRule="auto"/>
        <w:ind w:firstLine="709"/>
        <w:jc w:val="both"/>
        <w:rPr>
          <w:sz w:val="28"/>
          <w:szCs w:val="28"/>
        </w:rPr>
      </w:pPr>
      <w:r w:rsidRPr="0021402E">
        <w:rPr>
          <w:sz w:val="28"/>
          <w:szCs w:val="28"/>
        </w:rPr>
        <w:t>участие в конкурсах и олимпиадах различного уровня;</w:t>
      </w:r>
    </w:p>
    <w:p w:rsidR="00634037" w:rsidRPr="0021402E" w:rsidRDefault="00634037" w:rsidP="0021402E">
      <w:pPr>
        <w:pStyle w:val="211"/>
        <w:numPr>
          <w:ilvl w:val="0"/>
          <w:numId w:val="25"/>
        </w:numPr>
        <w:shd w:val="clear" w:color="auto" w:fill="auto"/>
        <w:tabs>
          <w:tab w:val="left" w:pos="1188"/>
        </w:tabs>
        <w:spacing w:afterLines="40" w:after="96" w:line="360" w:lineRule="auto"/>
        <w:ind w:firstLine="709"/>
        <w:jc w:val="both"/>
        <w:rPr>
          <w:sz w:val="28"/>
          <w:szCs w:val="28"/>
        </w:rPr>
      </w:pPr>
      <w:r w:rsidRPr="0021402E">
        <w:rPr>
          <w:sz w:val="28"/>
          <w:szCs w:val="28"/>
        </w:rPr>
        <w:t>выполнение курсовых работ, выпускных квалификационных работ или дипломных проектов (работ)</w:t>
      </w:r>
    </w:p>
    <w:p w:rsidR="00634037" w:rsidRPr="0021402E" w:rsidRDefault="00634037" w:rsidP="0021402E">
      <w:pPr>
        <w:pStyle w:val="211"/>
        <w:shd w:val="clear" w:color="auto" w:fill="auto"/>
        <w:spacing w:afterLines="40" w:after="96" w:line="360" w:lineRule="auto"/>
        <w:ind w:firstLine="709"/>
        <w:jc w:val="both"/>
        <w:rPr>
          <w:sz w:val="28"/>
          <w:szCs w:val="28"/>
        </w:rPr>
      </w:pPr>
      <w:r w:rsidRPr="0021402E">
        <w:rPr>
          <w:sz w:val="28"/>
          <w:szCs w:val="28"/>
        </w:rPr>
        <w:t xml:space="preserve">За отчетный период студенты финансово-экономического колледжа приняли участие в следующих мероприятиях городского, регионального или </w:t>
      </w:r>
      <w:r w:rsidRPr="0021402E">
        <w:rPr>
          <w:sz w:val="28"/>
          <w:szCs w:val="28"/>
        </w:rPr>
        <w:lastRenderedPageBreak/>
        <w:t>всероссийского уровней, где показали высокие результаты:</w:t>
      </w:r>
    </w:p>
    <w:tbl>
      <w:tblPr>
        <w:tblStyle w:val="a7"/>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8"/>
        <w:gridCol w:w="8667"/>
        <w:gridCol w:w="284"/>
      </w:tblGrid>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Обучающиеся специальности 09.02.07 «Информационные системы и программирование» приняли участие в конкурсе «Хакатон RinHack», организованном Факультетом Компьютерных технологий и информационной безопасности РГЭУ (РИНХ);</w:t>
            </w:r>
          </w:p>
        </w:tc>
      </w:tr>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bCs/>
                <w:sz w:val="28"/>
                <w:szCs w:val="28"/>
              </w:rPr>
            </w:pPr>
            <w:r w:rsidRPr="0021402E">
              <w:rPr>
                <w:bCs/>
                <w:sz w:val="28"/>
                <w:szCs w:val="28"/>
              </w:rPr>
              <w:t>Всероссийской итоговой олимпиаде по математике;</w:t>
            </w:r>
          </w:p>
          <w:p w:rsidR="00634037" w:rsidRPr="0021402E" w:rsidRDefault="00634037" w:rsidP="0021402E">
            <w:pPr>
              <w:pStyle w:val="211"/>
              <w:shd w:val="clear" w:color="auto" w:fill="auto"/>
              <w:spacing w:afterLines="40" w:after="96" w:line="360" w:lineRule="auto"/>
              <w:jc w:val="both"/>
              <w:rPr>
                <w:bCs/>
                <w:sz w:val="28"/>
                <w:szCs w:val="28"/>
              </w:rPr>
            </w:pPr>
            <w:r w:rsidRPr="0021402E">
              <w:rPr>
                <w:bCs/>
                <w:sz w:val="28"/>
                <w:szCs w:val="28"/>
              </w:rPr>
              <w:t xml:space="preserve">Всероссийской олимпиаде по физике; </w:t>
            </w:r>
          </w:p>
        </w:tc>
      </w:tr>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sz w:val="28"/>
                <w:szCs w:val="28"/>
                <w:shd w:val="clear" w:color="auto" w:fill="FFFFFF"/>
              </w:rPr>
            </w:pPr>
            <w:r w:rsidRPr="0021402E">
              <w:rPr>
                <w:rStyle w:val="aff5"/>
                <w:bCs/>
                <w:sz w:val="28"/>
                <w:szCs w:val="28"/>
                <w:shd w:val="clear" w:color="auto" w:fill="FFFFFF"/>
              </w:rPr>
              <w:t>Всероссийском диктанте</w:t>
            </w:r>
            <w:r w:rsidRPr="0021402E">
              <w:rPr>
                <w:sz w:val="28"/>
                <w:szCs w:val="28"/>
                <w:shd w:val="clear" w:color="auto" w:fill="FFFFFF"/>
              </w:rPr>
              <w:t> по информационным технологиям «</w:t>
            </w:r>
            <w:r w:rsidRPr="0021402E">
              <w:rPr>
                <w:rStyle w:val="aff5"/>
                <w:bCs/>
                <w:sz w:val="28"/>
                <w:szCs w:val="28"/>
                <w:shd w:val="clear" w:color="auto" w:fill="FFFFFF"/>
              </w:rPr>
              <w:t>ИТ</w:t>
            </w:r>
            <w:r w:rsidRPr="0021402E">
              <w:rPr>
                <w:sz w:val="28"/>
                <w:szCs w:val="28"/>
                <w:shd w:val="clear" w:color="auto" w:fill="FFFFFF"/>
              </w:rPr>
              <w:t>-диктант»;</w:t>
            </w:r>
          </w:p>
        </w:tc>
      </w:tr>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Всероссийским правовом (юридическом) диктанте, проводимом Ассоциацией юристов России;</w:t>
            </w:r>
          </w:p>
          <w:p w:rsidR="00634037" w:rsidRPr="0021402E" w:rsidRDefault="00634037" w:rsidP="0021402E">
            <w:pPr>
              <w:pStyle w:val="211"/>
              <w:shd w:val="clear" w:color="auto" w:fill="auto"/>
              <w:spacing w:afterLines="40" w:after="96" w:line="360" w:lineRule="auto"/>
              <w:jc w:val="both"/>
              <w:rPr>
                <w:sz w:val="28"/>
                <w:szCs w:val="28"/>
              </w:rPr>
            </w:pPr>
            <w:r w:rsidRPr="0021402E">
              <w:rPr>
                <w:bCs/>
                <w:sz w:val="28"/>
                <w:szCs w:val="28"/>
              </w:rPr>
              <w:t>Всероссийской акции «Тотальный диктант-2024»;</w:t>
            </w:r>
          </w:p>
        </w:tc>
      </w:tr>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bCs/>
                <w:sz w:val="28"/>
                <w:szCs w:val="28"/>
              </w:rPr>
            </w:pPr>
            <w:r w:rsidRPr="0021402E">
              <w:rPr>
                <w:rStyle w:val="aff5"/>
                <w:bCs/>
                <w:sz w:val="28"/>
                <w:szCs w:val="28"/>
                <w:shd w:val="clear" w:color="auto" w:fill="FFFFFF"/>
              </w:rPr>
              <w:t>Всероссийском к</w:t>
            </w:r>
            <w:r w:rsidRPr="0021402E">
              <w:rPr>
                <w:bCs/>
                <w:sz w:val="28"/>
                <w:szCs w:val="28"/>
              </w:rPr>
              <w:t>онкурсе «Правовая Россия»;</w:t>
            </w:r>
          </w:p>
        </w:tc>
      </w:tr>
      <w:tr w:rsidR="00634037" w:rsidRPr="0021402E" w:rsidTr="0052530D">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Всероссийской олимпиаде по русскому языку;</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Всероссийской олимпиаде по литературе;</w:t>
            </w:r>
          </w:p>
        </w:tc>
        <w:tc>
          <w:tcPr>
            <w:tcW w:w="284" w:type="dxa"/>
          </w:tcPr>
          <w:p w:rsidR="00634037" w:rsidRPr="0021402E" w:rsidRDefault="00634037" w:rsidP="0021402E">
            <w:pPr>
              <w:pStyle w:val="211"/>
              <w:shd w:val="clear" w:color="auto" w:fill="auto"/>
              <w:spacing w:afterLines="40" w:after="96" w:line="360" w:lineRule="auto"/>
              <w:rPr>
                <w:color w:val="FF0000"/>
                <w:sz w:val="28"/>
                <w:szCs w:val="28"/>
              </w:rPr>
            </w:pPr>
          </w:p>
        </w:tc>
      </w:tr>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bCs/>
                <w:sz w:val="28"/>
                <w:szCs w:val="28"/>
              </w:rPr>
            </w:pPr>
            <w:r w:rsidRPr="0021402E">
              <w:rPr>
                <w:sz w:val="28"/>
                <w:szCs w:val="28"/>
              </w:rPr>
              <w:t>Международной олимпиады по математике «Ростконкурс»</w:t>
            </w:r>
            <w:r w:rsidRPr="0021402E">
              <w:rPr>
                <w:bCs/>
                <w:sz w:val="28"/>
                <w:szCs w:val="28"/>
              </w:rPr>
              <w:t>;</w:t>
            </w:r>
          </w:p>
          <w:p w:rsidR="00634037" w:rsidRPr="0021402E" w:rsidRDefault="00634037" w:rsidP="0021402E">
            <w:pPr>
              <w:pStyle w:val="211"/>
              <w:shd w:val="clear" w:color="auto" w:fill="auto"/>
              <w:spacing w:afterLines="40" w:after="96" w:line="360" w:lineRule="auto"/>
              <w:jc w:val="both"/>
              <w:rPr>
                <w:bCs/>
                <w:sz w:val="28"/>
                <w:szCs w:val="28"/>
              </w:rPr>
            </w:pPr>
            <w:r w:rsidRPr="0021402E">
              <w:rPr>
                <w:sz w:val="28"/>
                <w:szCs w:val="28"/>
              </w:rPr>
              <w:t>Международный конкурс по математике для студентов СПО и ВУЗов «Эрудит. Основы тригонометрии»;</w:t>
            </w:r>
          </w:p>
        </w:tc>
      </w:tr>
      <w:tr w:rsidR="00634037" w:rsidRPr="0021402E" w:rsidTr="0052530D">
        <w:trPr>
          <w:gridAfter w:val="1"/>
          <w:wAfter w:w="284" w:type="dxa"/>
        </w:trPr>
        <w:tc>
          <w:tcPr>
            <w:tcW w:w="688" w:type="dxa"/>
          </w:tcPr>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p w:rsidR="00634037" w:rsidRPr="0021402E" w:rsidRDefault="00634037" w:rsidP="0021402E">
            <w:pPr>
              <w:pStyle w:val="211"/>
              <w:shd w:val="clear" w:color="auto" w:fill="auto"/>
              <w:spacing w:afterLines="40" w:after="96" w:line="360" w:lineRule="auto"/>
              <w:jc w:val="both"/>
              <w:rPr>
                <w:sz w:val="28"/>
                <w:szCs w:val="28"/>
              </w:rPr>
            </w:pP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w:t>
            </w:r>
          </w:p>
        </w:tc>
        <w:tc>
          <w:tcPr>
            <w:tcW w:w="8667" w:type="dxa"/>
          </w:tcPr>
          <w:p w:rsidR="00634037" w:rsidRPr="0021402E" w:rsidRDefault="00634037" w:rsidP="0021402E">
            <w:pPr>
              <w:pStyle w:val="211"/>
              <w:shd w:val="clear" w:color="auto" w:fill="auto"/>
              <w:spacing w:afterLines="40" w:after="96" w:line="360" w:lineRule="auto"/>
              <w:jc w:val="both"/>
              <w:rPr>
                <w:bCs/>
                <w:sz w:val="28"/>
                <w:szCs w:val="28"/>
              </w:rPr>
            </w:pPr>
            <w:r w:rsidRPr="0021402E">
              <w:rPr>
                <w:bCs/>
                <w:sz w:val="28"/>
                <w:szCs w:val="28"/>
              </w:rPr>
              <w:lastRenderedPageBreak/>
              <w:t>Международном конкурсе по философии;</w:t>
            </w:r>
          </w:p>
          <w:p w:rsidR="00634037" w:rsidRPr="0021402E" w:rsidRDefault="00634037" w:rsidP="0021402E">
            <w:pPr>
              <w:pStyle w:val="211"/>
              <w:shd w:val="clear" w:color="auto" w:fill="auto"/>
              <w:spacing w:afterLines="40" w:after="96" w:line="360" w:lineRule="auto"/>
              <w:jc w:val="both"/>
              <w:rPr>
                <w:bCs/>
                <w:sz w:val="28"/>
                <w:szCs w:val="28"/>
              </w:rPr>
            </w:pPr>
            <w:r w:rsidRPr="0021402E">
              <w:rPr>
                <w:bCs/>
                <w:sz w:val="28"/>
                <w:szCs w:val="28"/>
              </w:rPr>
              <w:t xml:space="preserve">Всероссийской олимпиаде по </w:t>
            </w:r>
            <w:r w:rsidRPr="0021402E">
              <w:rPr>
                <w:rFonts w:eastAsia="Calibri"/>
                <w:sz w:val="28"/>
                <w:szCs w:val="28"/>
              </w:rPr>
              <w:t>дисциплине</w:t>
            </w:r>
            <w:r w:rsidRPr="0021402E">
              <w:rPr>
                <w:bCs/>
                <w:sz w:val="28"/>
                <w:szCs w:val="28"/>
              </w:rPr>
              <w:t xml:space="preserve"> «Гражданское право»;</w:t>
            </w:r>
          </w:p>
          <w:p w:rsidR="00634037" w:rsidRPr="0021402E" w:rsidRDefault="00634037" w:rsidP="0021402E">
            <w:pPr>
              <w:pStyle w:val="211"/>
              <w:shd w:val="clear" w:color="auto" w:fill="auto"/>
              <w:spacing w:afterLines="40" w:after="96" w:line="360" w:lineRule="auto"/>
              <w:jc w:val="both"/>
              <w:rPr>
                <w:rFonts w:eastAsia="Calibri"/>
                <w:sz w:val="28"/>
                <w:szCs w:val="28"/>
              </w:rPr>
            </w:pPr>
            <w:r w:rsidRPr="0021402E">
              <w:rPr>
                <w:rFonts w:eastAsia="Calibri"/>
                <w:sz w:val="28"/>
                <w:szCs w:val="28"/>
              </w:rPr>
              <w:t>Всероссийской олимпиаде по дисциплине «Правовое обеспечение профессиональной деятельности»;</w:t>
            </w:r>
          </w:p>
          <w:p w:rsidR="00634037" w:rsidRPr="0021402E" w:rsidRDefault="00634037" w:rsidP="0021402E">
            <w:pPr>
              <w:pStyle w:val="211"/>
              <w:shd w:val="clear" w:color="auto" w:fill="auto"/>
              <w:spacing w:afterLines="40" w:after="96" w:line="360" w:lineRule="auto"/>
              <w:jc w:val="both"/>
              <w:rPr>
                <w:rFonts w:eastAsia="Calibri"/>
                <w:sz w:val="28"/>
                <w:szCs w:val="28"/>
              </w:rPr>
            </w:pPr>
            <w:r w:rsidRPr="0021402E">
              <w:rPr>
                <w:sz w:val="28"/>
                <w:szCs w:val="28"/>
              </w:rPr>
              <w:t>Всероссийской научно-практической конференции «Инфоком 2024»;</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Всероссийском онлайн-зачете по финансовой грамотности;</w:t>
            </w:r>
          </w:p>
          <w:p w:rsidR="00634037" w:rsidRPr="0021402E" w:rsidRDefault="00634037" w:rsidP="0021402E">
            <w:pPr>
              <w:pStyle w:val="211"/>
              <w:shd w:val="clear" w:color="auto" w:fill="auto"/>
              <w:spacing w:afterLines="40" w:after="96" w:line="360" w:lineRule="auto"/>
              <w:jc w:val="both"/>
              <w:rPr>
                <w:sz w:val="28"/>
                <w:szCs w:val="28"/>
              </w:rPr>
            </w:pPr>
            <w:r w:rsidRPr="0021402E">
              <w:rPr>
                <w:rFonts w:eastAsia="Calibri"/>
                <w:sz w:val="28"/>
                <w:szCs w:val="28"/>
              </w:rPr>
              <w:t>Международной научно-практической конференции «Перспективы развития современного образования»;</w:t>
            </w:r>
          </w:p>
          <w:p w:rsidR="00634037" w:rsidRPr="0021402E" w:rsidRDefault="00634037" w:rsidP="0021402E">
            <w:pPr>
              <w:pStyle w:val="211"/>
              <w:shd w:val="clear" w:color="auto" w:fill="auto"/>
              <w:spacing w:afterLines="40" w:after="96" w:line="360" w:lineRule="auto"/>
              <w:jc w:val="both"/>
              <w:rPr>
                <w:rFonts w:eastAsia="Calibri"/>
                <w:sz w:val="28"/>
                <w:szCs w:val="28"/>
              </w:rPr>
            </w:pPr>
            <w:r w:rsidRPr="0021402E">
              <w:rPr>
                <w:rFonts w:eastAsia="Calibri"/>
                <w:sz w:val="28"/>
                <w:szCs w:val="28"/>
              </w:rPr>
              <w:lastRenderedPageBreak/>
              <w:t>Международной научно-практической конференции «Инновационный потенциал банковской деятельности в цифровой экономике»;</w:t>
            </w:r>
          </w:p>
          <w:p w:rsidR="00634037" w:rsidRPr="0021402E" w:rsidRDefault="00634037" w:rsidP="0021402E">
            <w:pPr>
              <w:pStyle w:val="211"/>
              <w:shd w:val="clear" w:color="auto" w:fill="auto"/>
              <w:spacing w:afterLines="40" w:after="96" w:line="360" w:lineRule="auto"/>
              <w:jc w:val="both"/>
              <w:rPr>
                <w:bCs/>
                <w:sz w:val="28"/>
                <w:szCs w:val="28"/>
              </w:rPr>
            </w:pPr>
            <w:r w:rsidRPr="0021402E">
              <w:rPr>
                <w:color w:val="000000"/>
                <w:sz w:val="28"/>
                <w:szCs w:val="28"/>
                <w:shd w:val="clear" w:color="auto" w:fill="FFFFFF"/>
              </w:rPr>
              <w:t>Димитриевских образовательных чтениях «80-летие Великой Победы: память и духовный опыт поколений»;</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Всероссийской олимпиаде по английскому языку;</w:t>
            </w:r>
          </w:p>
          <w:p w:rsidR="00634037" w:rsidRPr="0021402E" w:rsidRDefault="00634037" w:rsidP="0021402E">
            <w:pPr>
              <w:pStyle w:val="211"/>
              <w:shd w:val="clear" w:color="auto" w:fill="auto"/>
              <w:spacing w:afterLines="40" w:after="96" w:line="360" w:lineRule="auto"/>
              <w:jc w:val="both"/>
              <w:rPr>
                <w:sz w:val="28"/>
                <w:szCs w:val="28"/>
              </w:rPr>
            </w:pPr>
            <w:r w:rsidRPr="0021402E">
              <w:rPr>
                <w:sz w:val="28"/>
                <w:szCs w:val="28"/>
              </w:rPr>
              <w:t>Научно-просветительском конкурсе «Российский день истории»;</w:t>
            </w:r>
          </w:p>
          <w:p w:rsidR="00634037" w:rsidRPr="0021402E" w:rsidRDefault="00634037" w:rsidP="0021402E">
            <w:pPr>
              <w:pStyle w:val="211"/>
              <w:shd w:val="clear" w:color="auto" w:fill="auto"/>
              <w:spacing w:afterLines="40" w:after="96" w:line="360" w:lineRule="auto"/>
              <w:jc w:val="both"/>
              <w:rPr>
                <w:sz w:val="28"/>
                <w:szCs w:val="28"/>
              </w:rPr>
            </w:pPr>
            <w:r w:rsidRPr="0021402E">
              <w:rPr>
                <w:spacing w:val="-6"/>
                <w:kern w:val="20"/>
                <w:sz w:val="28"/>
                <w:szCs w:val="28"/>
              </w:rPr>
              <w:t>Практическое занятие-марафон по дисциплине Математическое моделирование «На пути к победе. Решение задач на оптимизацию»;</w:t>
            </w:r>
          </w:p>
          <w:p w:rsidR="00634037" w:rsidRPr="0021402E" w:rsidRDefault="00634037" w:rsidP="0021402E">
            <w:pPr>
              <w:pStyle w:val="211"/>
              <w:shd w:val="clear" w:color="auto" w:fill="auto"/>
              <w:spacing w:afterLines="40" w:after="96" w:line="360" w:lineRule="auto"/>
              <w:jc w:val="both"/>
              <w:rPr>
                <w:bCs/>
                <w:sz w:val="28"/>
                <w:szCs w:val="28"/>
              </w:rPr>
            </w:pPr>
            <w:r w:rsidRPr="0021402E">
              <w:rPr>
                <w:sz w:val="28"/>
                <w:szCs w:val="28"/>
              </w:rPr>
              <w:t xml:space="preserve">Публикации научных статей студентов во </w:t>
            </w:r>
            <w:r w:rsidRPr="0021402E">
              <w:rPr>
                <w:rFonts w:eastAsia="Calibri"/>
                <w:sz w:val="28"/>
                <w:szCs w:val="28"/>
              </w:rPr>
              <w:t xml:space="preserve">Всероссийском </w:t>
            </w:r>
            <w:r w:rsidRPr="0021402E">
              <w:rPr>
                <w:rStyle w:val="a6"/>
                <w:b w:val="0"/>
                <w:sz w:val="28"/>
                <w:szCs w:val="28"/>
                <w:shd w:val="clear" w:color="auto" w:fill="FFFFFF"/>
              </w:rPr>
              <w:t>Научном издательстве «СибАК»</w:t>
            </w:r>
            <w:r w:rsidR="0021402E" w:rsidRPr="0021402E">
              <w:rPr>
                <w:sz w:val="28"/>
                <w:szCs w:val="28"/>
              </w:rPr>
              <w:t>.</w:t>
            </w:r>
          </w:p>
        </w:tc>
      </w:tr>
    </w:tbl>
    <w:p w:rsidR="00634037" w:rsidRPr="0021402E" w:rsidRDefault="00634037" w:rsidP="0021402E">
      <w:pPr>
        <w:spacing w:afterLines="40" w:after="96" w:line="360" w:lineRule="auto"/>
        <w:ind w:left="0" w:firstLine="709"/>
        <w:jc w:val="both"/>
        <w:rPr>
          <w:rFonts w:ascii="Times New Roman" w:eastAsia="Calibri" w:hAnsi="Times New Roman" w:cs="Times New Roman"/>
          <w:sz w:val="28"/>
          <w:szCs w:val="28"/>
          <w:lang w:eastAsia="en-US"/>
        </w:rPr>
      </w:pPr>
      <w:r w:rsidRPr="0021402E">
        <w:rPr>
          <w:rFonts w:ascii="Times New Roman" w:eastAsia="Calibri" w:hAnsi="Times New Roman" w:cs="Times New Roman"/>
          <w:sz w:val="28"/>
          <w:szCs w:val="28"/>
          <w:lang w:eastAsia="en-US"/>
        </w:rPr>
        <w:lastRenderedPageBreak/>
        <w:t>В качестве личного вклада в повышение качества образовательной деятельности, совершенствования профессионального уровня и педагогического мастерства преподаватели колледжа подготовили ряд исследовательских, методических материалов.</w:t>
      </w:r>
    </w:p>
    <w:p w:rsidR="00634037" w:rsidRPr="0021402E" w:rsidRDefault="00634037" w:rsidP="0021402E">
      <w:pPr>
        <w:pStyle w:val="211"/>
        <w:shd w:val="clear" w:color="auto" w:fill="auto"/>
        <w:spacing w:afterLines="40" w:after="96" w:line="360" w:lineRule="auto"/>
        <w:ind w:firstLine="700"/>
        <w:jc w:val="both"/>
        <w:rPr>
          <w:sz w:val="28"/>
          <w:szCs w:val="28"/>
        </w:rPr>
      </w:pPr>
      <w:r w:rsidRPr="0021402E">
        <w:rPr>
          <w:sz w:val="28"/>
          <w:szCs w:val="28"/>
        </w:rPr>
        <w:t>Администрация и преподаватели колледжа проводили необходимую работу по обновлению учебно-методических материалов с целью обеспечения методического сопровождения всех компонентов основных профессиональных образовательных программ.</w:t>
      </w:r>
    </w:p>
    <w:p w:rsidR="00634037" w:rsidRPr="0021402E" w:rsidRDefault="00634037" w:rsidP="0021402E">
      <w:pPr>
        <w:pStyle w:val="211"/>
        <w:shd w:val="clear" w:color="auto" w:fill="auto"/>
        <w:spacing w:afterLines="40" w:after="96" w:line="360" w:lineRule="auto"/>
        <w:ind w:firstLine="700"/>
        <w:jc w:val="both"/>
        <w:rPr>
          <w:sz w:val="28"/>
          <w:szCs w:val="28"/>
        </w:rPr>
      </w:pPr>
      <w:r w:rsidRPr="0021402E">
        <w:rPr>
          <w:sz w:val="28"/>
          <w:szCs w:val="28"/>
        </w:rPr>
        <w:t>Активную деятельность по обеспечению разработки рабочих программ учебных дисциплин, производственной практики, программы подготовки специалистов среднего звена, государственной итоговой аттестации осуществляли председатели цикловых комиссий: Горелько Е.А., Андреева В.В,  Кузнецов В.В., Бондарь Е.А., Гамалеева Н.Г., Волгина И.В., Доля Д.С., Комиссарова А.Е., специалист по методической работе Усатая Н.Н., преподаватели Калиманова О.А., Курганский И.А., Косачева С.В., Сидоренко Л.Ж., Шестакова О.В., Кошеленко Е.В., Алипатов И.А.,  заместитель директора по методической работе Подкользина А.В.</w:t>
      </w:r>
    </w:p>
    <w:p w:rsidR="00634037" w:rsidRPr="0021402E" w:rsidRDefault="00634037" w:rsidP="0021402E">
      <w:pPr>
        <w:pStyle w:val="211"/>
        <w:shd w:val="clear" w:color="auto" w:fill="auto"/>
        <w:spacing w:afterLines="40" w:after="96" w:line="360" w:lineRule="auto"/>
        <w:ind w:firstLine="700"/>
        <w:jc w:val="both"/>
        <w:rPr>
          <w:sz w:val="28"/>
          <w:szCs w:val="28"/>
        </w:rPr>
      </w:pPr>
      <w:r w:rsidRPr="0021402E">
        <w:rPr>
          <w:sz w:val="28"/>
          <w:szCs w:val="28"/>
        </w:rPr>
        <w:t xml:space="preserve">Педагогический контроль и оценка знаний, умений студентов проводился </w:t>
      </w:r>
      <w:r w:rsidRPr="0021402E">
        <w:rPr>
          <w:sz w:val="28"/>
          <w:szCs w:val="28"/>
        </w:rPr>
        <w:lastRenderedPageBreak/>
        <w:t>в соответствии с действующими нормативными документами. Контрольно-диагностические материалы в установленном порядке рассматривались на заседаниях соответствующих цикловых методических комиссий, программы промежуточной аттестации студентов утверждались заместителем директора по учебной работе Назаровой Н.Г.</w:t>
      </w:r>
    </w:p>
    <w:p w:rsidR="00634037" w:rsidRPr="0021402E" w:rsidRDefault="00634037" w:rsidP="0021402E">
      <w:pPr>
        <w:pStyle w:val="211"/>
        <w:shd w:val="clear" w:color="auto" w:fill="auto"/>
        <w:spacing w:afterLines="40" w:after="96" w:line="360" w:lineRule="auto"/>
        <w:ind w:firstLine="709"/>
        <w:jc w:val="both"/>
        <w:rPr>
          <w:sz w:val="28"/>
          <w:szCs w:val="28"/>
        </w:rPr>
      </w:pPr>
      <w:r w:rsidRPr="0021402E">
        <w:rPr>
          <w:sz w:val="28"/>
          <w:szCs w:val="28"/>
        </w:rPr>
        <w:t>В течение года в колледже под руководством инспекторов отделений: Абрамовой А.А., Черновой О.А., Ченкуровой Н.Н., Воробьевой М.В.  осуществлялся мониторинг качества обучения, посещаемости учебных занятий и сохранности контингента обучающихся. Итоги рассматривались на заседаниях педагогического совета, а также на совещаниях кураторов учебных групп и родительских собраниях. Индивидуальная работа со студентами проводилась в форме консультаций по учебным дисциплинам и междисциплинарным курсам.</w:t>
      </w:r>
    </w:p>
    <w:p w:rsidR="002C120A" w:rsidRPr="0021402E" w:rsidRDefault="002C120A" w:rsidP="0021402E">
      <w:pPr>
        <w:pStyle w:val="aa"/>
        <w:widowControl w:val="0"/>
        <w:spacing w:after="0" w:line="360" w:lineRule="auto"/>
        <w:ind w:left="0" w:firstLine="567"/>
        <w:contextualSpacing w:val="0"/>
        <w:jc w:val="both"/>
        <w:rPr>
          <w:rFonts w:ascii="Times New Roman" w:hAnsi="Times New Roman" w:cs="Times New Roman"/>
          <w:color w:val="FF0000"/>
          <w:sz w:val="28"/>
          <w:szCs w:val="28"/>
        </w:rPr>
      </w:pPr>
    </w:p>
    <w:p w:rsidR="00D92AD7" w:rsidRPr="0021402E" w:rsidRDefault="00D92AD7" w:rsidP="0021402E">
      <w:pPr>
        <w:widowControl w:val="0"/>
        <w:spacing w:after="0" w:line="360" w:lineRule="auto"/>
        <w:ind w:left="0" w:firstLine="567"/>
        <w:jc w:val="center"/>
        <w:rPr>
          <w:rFonts w:ascii="Times New Roman" w:hAnsi="Times New Roman" w:cs="Times New Roman"/>
          <w:b/>
          <w:caps/>
          <w:sz w:val="28"/>
          <w:szCs w:val="28"/>
        </w:rPr>
      </w:pPr>
      <w:r w:rsidRPr="0021402E">
        <w:rPr>
          <w:rFonts w:ascii="Times New Roman" w:hAnsi="Times New Roman" w:cs="Times New Roman"/>
          <w:b/>
          <w:sz w:val="28"/>
          <w:szCs w:val="28"/>
          <w:lang w:val="en-US"/>
        </w:rPr>
        <w:t>IV</w:t>
      </w:r>
      <w:r w:rsidRPr="0021402E">
        <w:rPr>
          <w:rFonts w:ascii="Times New Roman" w:hAnsi="Times New Roman" w:cs="Times New Roman"/>
          <w:b/>
          <w:sz w:val="28"/>
          <w:szCs w:val="28"/>
        </w:rPr>
        <w:t>.</w:t>
      </w:r>
      <w:r w:rsidRPr="0021402E">
        <w:rPr>
          <w:rFonts w:ascii="Times New Roman" w:hAnsi="Times New Roman" w:cs="Times New Roman"/>
          <w:b/>
          <w:caps/>
          <w:sz w:val="28"/>
          <w:szCs w:val="28"/>
        </w:rPr>
        <w:t>Международная деятельность</w:t>
      </w:r>
    </w:p>
    <w:p w:rsidR="00716625" w:rsidRPr="0021402E" w:rsidRDefault="00716625" w:rsidP="0021402E">
      <w:pPr>
        <w:widowControl w:val="0"/>
        <w:spacing w:after="0" w:line="360" w:lineRule="auto"/>
        <w:ind w:left="0" w:firstLine="567"/>
        <w:jc w:val="center"/>
        <w:rPr>
          <w:rFonts w:ascii="Times New Roman" w:hAnsi="Times New Roman" w:cs="Times New Roman"/>
          <w:b/>
          <w:caps/>
          <w:sz w:val="28"/>
          <w:szCs w:val="28"/>
        </w:rPr>
      </w:pPr>
    </w:p>
    <w:p w:rsidR="00716625" w:rsidRPr="0021402E" w:rsidRDefault="00716625" w:rsidP="0021402E">
      <w:pPr>
        <w:pStyle w:val="aa"/>
        <w:widowControl w:val="0"/>
        <w:spacing w:afterLines="40" w:after="96" w:line="360" w:lineRule="auto"/>
        <w:ind w:left="0" w:firstLine="567"/>
        <w:contextualSpacing w:val="0"/>
        <w:jc w:val="both"/>
        <w:rPr>
          <w:rFonts w:ascii="Times New Roman" w:hAnsi="Times New Roman" w:cs="Times New Roman"/>
          <w:sz w:val="28"/>
          <w:szCs w:val="28"/>
        </w:rPr>
      </w:pPr>
      <w:r w:rsidRPr="0021402E">
        <w:rPr>
          <w:rFonts w:ascii="Times New Roman" w:hAnsi="Times New Roman" w:cs="Times New Roman"/>
          <w:sz w:val="28"/>
          <w:szCs w:val="28"/>
        </w:rPr>
        <w:t>В 202</w:t>
      </w:r>
      <w:r w:rsidR="00DF73F6" w:rsidRPr="0021402E">
        <w:rPr>
          <w:rFonts w:ascii="Times New Roman" w:hAnsi="Times New Roman" w:cs="Times New Roman"/>
          <w:sz w:val="28"/>
          <w:szCs w:val="28"/>
        </w:rPr>
        <w:t>3</w:t>
      </w:r>
      <w:r w:rsidRPr="0021402E">
        <w:rPr>
          <w:rFonts w:ascii="Times New Roman" w:hAnsi="Times New Roman" w:cs="Times New Roman"/>
          <w:sz w:val="28"/>
          <w:szCs w:val="28"/>
        </w:rPr>
        <w:t xml:space="preserve"> году в колледже обучалось 2</w:t>
      </w:r>
      <w:r w:rsidR="00BD05D8" w:rsidRPr="0021402E">
        <w:rPr>
          <w:rFonts w:ascii="Times New Roman" w:hAnsi="Times New Roman" w:cs="Times New Roman"/>
          <w:sz w:val="28"/>
          <w:szCs w:val="28"/>
        </w:rPr>
        <w:t>1</w:t>
      </w:r>
      <w:r w:rsidRPr="0021402E">
        <w:rPr>
          <w:rFonts w:ascii="Times New Roman" w:hAnsi="Times New Roman" w:cs="Times New Roman"/>
          <w:sz w:val="28"/>
          <w:szCs w:val="28"/>
        </w:rPr>
        <w:t xml:space="preserve"> студентов-граждан иностранных государств: Азербайджана, Армении, Узбекистана, Киргизии, Таджикистана. На очной форме обучения учатся 1</w:t>
      </w:r>
      <w:r w:rsidR="00BD05D8" w:rsidRPr="0021402E">
        <w:rPr>
          <w:rFonts w:ascii="Times New Roman" w:hAnsi="Times New Roman" w:cs="Times New Roman"/>
          <w:sz w:val="28"/>
          <w:szCs w:val="28"/>
        </w:rPr>
        <w:t>2</w:t>
      </w:r>
      <w:r w:rsidRPr="0021402E">
        <w:rPr>
          <w:rFonts w:ascii="Times New Roman" w:hAnsi="Times New Roman" w:cs="Times New Roman"/>
          <w:sz w:val="28"/>
          <w:szCs w:val="28"/>
        </w:rPr>
        <w:t xml:space="preserve"> человек, что составляет </w:t>
      </w:r>
      <w:r w:rsidR="002C3B5B" w:rsidRPr="0021402E">
        <w:rPr>
          <w:rFonts w:ascii="Times New Roman" w:hAnsi="Times New Roman" w:cs="Times New Roman"/>
          <w:sz w:val="28"/>
          <w:szCs w:val="28"/>
        </w:rPr>
        <w:t>0,</w:t>
      </w:r>
      <w:r w:rsidR="00BD05D8" w:rsidRPr="0021402E">
        <w:rPr>
          <w:rFonts w:ascii="Times New Roman" w:hAnsi="Times New Roman" w:cs="Times New Roman"/>
          <w:sz w:val="28"/>
          <w:szCs w:val="28"/>
        </w:rPr>
        <w:t>6</w:t>
      </w:r>
      <w:r w:rsidRPr="0021402E">
        <w:rPr>
          <w:rFonts w:ascii="Times New Roman" w:hAnsi="Times New Roman" w:cs="Times New Roman"/>
          <w:sz w:val="28"/>
          <w:szCs w:val="28"/>
        </w:rPr>
        <w:t xml:space="preserve">% от общей численности студентов очной формы обучения; </w:t>
      </w:r>
      <w:r w:rsidR="00BD05D8" w:rsidRPr="0021402E">
        <w:rPr>
          <w:rFonts w:ascii="Times New Roman" w:hAnsi="Times New Roman" w:cs="Times New Roman"/>
          <w:sz w:val="28"/>
          <w:szCs w:val="28"/>
        </w:rPr>
        <w:t>9</w:t>
      </w:r>
      <w:r w:rsidRPr="0021402E">
        <w:rPr>
          <w:rFonts w:ascii="Times New Roman" w:hAnsi="Times New Roman" w:cs="Times New Roman"/>
          <w:sz w:val="28"/>
          <w:szCs w:val="28"/>
        </w:rPr>
        <w:t xml:space="preserve"> студент</w:t>
      </w:r>
      <w:r w:rsidR="00427037" w:rsidRPr="0021402E">
        <w:rPr>
          <w:rFonts w:ascii="Times New Roman" w:hAnsi="Times New Roman" w:cs="Times New Roman"/>
          <w:sz w:val="28"/>
          <w:szCs w:val="28"/>
        </w:rPr>
        <w:t>ов</w:t>
      </w:r>
      <w:r w:rsidRPr="0021402E">
        <w:rPr>
          <w:rFonts w:ascii="Times New Roman" w:hAnsi="Times New Roman" w:cs="Times New Roman"/>
          <w:sz w:val="28"/>
          <w:szCs w:val="28"/>
        </w:rPr>
        <w:t xml:space="preserve"> на заочной </w:t>
      </w:r>
      <w:r w:rsidR="002C3B5B" w:rsidRPr="0021402E">
        <w:rPr>
          <w:rFonts w:ascii="Times New Roman" w:hAnsi="Times New Roman" w:cs="Times New Roman"/>
          <w:sz w:val="28"/>
          <w:szCs w:val="28"/>
        </w:rPr>
        <w:t>форме обучения, что составляет 2</w:t>
      </w:r>
      <w:r w:rsidRPr="0021402E">
        <w:rPr>
          <w:rFonts w:ascii="Times New Roman" w:hAnsi="Times New Roman" w:cs="Times New Roman"/>
          <w:sz w:val="28"/>
          <w:szCs w:val="28"/>
        </w:rPr>
        <w:t>,</w:t>
      </w:r>
      <w:r w:rsidR="00BD05D8" w:rsidRPr="0021402E">
        <w:rPr>
          <w:rFonts w:ascii="Times New Roman" w:hAnsi="Times New Roman" w:cs="Times New Roman"/>
          <w:sz w:val="28"/>
          <w:szCs w:val="28"/>
        </w:rPr>
        <w:t>2</w:t>
      </w:r>
      <w:r w:rsidRPr="0021402E">
        <w:rPr>
          <w:rFonts w:ascii="Times New Roman" w:hAnsi="Times New Roman" w:cs="Times New Roman"/>
          <w:sz w:val="28"/>
          <w:szCs w:val="28"/>
        </w:rPr>
        <w:t xml:space="preserve">% от общей численности студентов заочной формы обучения. </w:t>
      </w:r>
    </w:p>
    <w:p w:rsidR="00D92AD7" w:rsidRPr="0021402E" w:rsidRDefault="00D92AD7" w:rsidP="0021402E">
      <w:pPr>
        <w:widowControl w:val="0"/>
        <w:spacing w:after="0" w:line="360" w:lineRule="auto"/>
        <w:ind w:left="0" w:firstLine="567"/>
        <w:jc w:val="center"/>
        <w:rPr>
          <w:rFonts w:ascii="Times New Roman" w:hAnsi="Times New Roman" w:cs="Times New Roman"/>
          <w:b/>
          <w:caps/>
          <w:sz w:val="28"/>
          <w:szCs w:val="28"/>
          <w:highlight w:val="yellow"/>
        </w:rPr>
      </w:pPr>
    </w:p>
    <w:p w:rsidR="00D92AD7" w:rsidRPr="0021402E" w:rsidRDefault="00D92AD7" w:rsidP="0021402E">
      <w:pPr>
        <w:pStyle w:val="aa"/>
        <w:widowControl w:val="0"/>
        <w:spacing w:after="0" w:line="360" w:lineRule="auto"/>
        <w:ind w:left="0" w:firstLine="567"/>
        <w:contextualSpacing w:val="0"/>
        <w:jc w:val="center"/>
        <w:rPr>
          <w:rFonts w:ascii="Times New Roman" w:hAnsi="Times New Roman" w:cs="Times New Roman"/>
          <w:sz w:val="28"/>
          <w:szCs w:val="28"/>
        </w:rPr>
      </w:pPr>
      <w:r w:rsidRPr="0021402E">
        <w:rPr>
          <w:rFonts w:ascii="Times New Roman" w:hAnsi="Times New Roman" w:cs="Times New Roman"/>
          <w:sz w:val="28"/>
          <w:szCs w:val="28"/>
        </w:rPr>
        <w:t xml:space="preserve">Контингент студентов-граждан иностранных государств, обучающихся </w:t>
      </w:r>
    </w:p>
    <w:p w:rsidR="00D92AD7" w:rsidRPr="0021402E" w:rsidRDefault="00D92AD7" w:rsidP="0021402E">
      <w:pPr>
        <w:pStyle w:val="aa"/>
        <w:widowControl w:val="0"/>
        <w:spacing w:after="0" w:line="360" w:lineRule="auto"/>
        <w:ind w:left="0" w:firstLine="567"/>
        <w:contextualSpacing w:val="0"/>
        <w:jc w:val="center"/>
        <w:rPr>
          <w:rFonts w:ascii="Times New Roman" w:hAnsi="Times New Roman" w:cs="Times New Roman"/>
          <w:sz w:val="28"/>
          <w:szCs w:val="28"/>
        </w:rPr>
      </w:pPr>
      <w:r w:rsidRPr="0021402E">
        <w:rPr>
          <w:rFonts w:ascii="Times New Roman" w:hAnsi="Times New Roman" w:cs="Times New Roman"/>
          <w:sz w:val="28"/>
          <w:szCs w:val="28"/>
        </w:rPr>
        <w:t xml:space="preserve">в </w:t>
      </w:r>
      <w:r w:rsidR="00716625" w:rsidRPr="0021402E">
        <w:rPr>
          <w:rFonts w:ascii="Times New Roman" w:hAnsi="Times New Roman" w:cs="Times New Roman"/>
          <w:sz w:val="28"/>
          <w:szCs w:val="28"/>
        </w:rPr>
        <w:t>колледже</w:t>
      </w:r>
      <w:r w:rsidRPr="0021402E">
        <w:rPr>
          <w:rFonts w:ascii="Times New Roman" w:hAnsi="Times New Roman" w:cs="Times New Roman"/>
          <w:sz w:val="28"/>
          <w:szCs w:val="28"/>
        </w:rPr>
        <w:t xml:space="preserve"> в 20</w:t>
      </w:r>
      <w:r w:rsidR="00EF0D22" w:rsidRPr="0021402E">
        <w:rPr>
          <w:rFonts w:ascii="Times New Roman" w:hAnsi="Times New Roman" w:cs="Times New Roman"/>
          <w:sz w:val="28"/>
          <w:szCs w:val="28"/>
        </w:rPr>
        <w:t>24</w:t>
      </w:r>
      <w:r w:rsidRPr="0021402E">
        <w:rPr>
          <w:rFonts w:ascii="Times New Roman" w:hAnsi="Times New Roman" w:cs="Times New Roman"/>
          <w:sz w:val="28"/>
          <w:szCs w:val="28"/>
        </w:rPr>
        <w:t xml:space="preserve"> году</w:t>
      </w:r>
    </w:p>
    <w:p w:rsidR="00D92AD7" w:rsidRPr="0021402E" w:rsidRDefault="00D92AD7" w:rsidP="0021402E">
      <w:pPr>
        <w:pStyle w:val="aa"/>
        <w:widowControl w:val="0"/>
        <w:spacing w:after="0" w:line="360" w:lineRule="auto"/>
        <w:ind w:left="0" w:firstLine="567"/>
        <w:contextualSpacing w:val="0"/>
        <w:jc w:val="center"/>
        <w:rPr>
          <w:rFonts w:ascii="Times New Roman" w:hAnsi="Times New Roman" w:cs="Times New Roman"/>
          <w:sz w:val="28"/>
          <w:szCs w:val="28"/>
          <w:highlight w:val="yellow"/>
        </w:rPr>
      </w:pPr>
    </w:p>
    <w:tbl>
      <w:tblPr>
        <w:tblStyle w:val="a7"/>
        <w:tblW w:w="8818" w:type="dxa"/>
        <w:tblInd w:w="108" w:type="dxa"/>
        <w:tblLayout w:type="fixed"/>
        <w:tblLook w:val="04A0" w:firstRow="1" w:lastRow="0" w:firstColumn="1" w:lastColumn="0" w:noHBand="0" w:noVBand="1"/>
      </w:tblPr>
      <w:tblGrid>
        <w:gridCol w:w="3148"/>
        <w:gridCol w:w="3260"/>
        <w:gridCol w:w="2410"/>
      </w:tblGrid>
      <w:tr w:rsidR="00EF0D22" w:rsidRPr="0021402E" w:rsidTr="00F040B7">
        <w:tc>
          <w:tcPr>
            <w:tcW w:w="3148" w:type="dxa"/>
          </w:tcPr>
          <w:p w:rsidR="00EF0D22" w:rsidRPr="0021402E" w:rsidRDefault="00EF0D22" w:rsidP="0021402E">
            <w:pPr>
              <w:pStyle w:val="docdata"/>
              <w:widowControl w:val="0"/>
              <w:spacing w:before="0" w:beforeAutospacing="0" w:after="0" w:afterAutospacing="0" w:line="360" w:lineRule="auto"/>
              <w:jc w:val="center"/>
              <w:rPr>
                <w:sz w:val="28"/>
                <w:szCs w:val="28"/>
              </w:rPr>
            </w:pPr>
            <w:r w:rsidRPr="0021402E">
              <w:rPr>
                <w:color w:val="000000"/>
                <w:sz w:val="28"/>
                <w:szCs w:val="28"/>
              </w:rPr>
              <w:t>Гражданство</w:t>
            </w:r>
          </w:p>
        </w:tc>
        <w:tc>
          <w:tcPr>
            <w:tcW w:w="3260" w:type="dxa"/>
          </w:tcPr>
          <w:p w:rsidR="00EF0D22" w:rsidRPr="0021402E" w:rsidRDefault="00EF0D22" w:rsidP="0021402E">
            <w:pPr>
              <w:pStyle w:val="docdata"/>
              <w:widowControl w:val="0"/>
              <w:spacing w:before="0" w:beforeAutospacing="0" w:after="0" w:afterAutospacing="0" w:line="360" w:lineRule="auto"/>
              <w:jc w:val="center"/>
              <w:rPr>
                <w:sz w:val="28"/>
                <w:szCs w:val="28"/>
              </w:rPr>
            </w:pPr>
            <w:r w:rsidRPr="0021402E">
              <w:rPr>
                <w:color w:val="000000"/>
                <w:sz w:val="28"/>
                <w:szCs w:val="28"/>
              </w:rPr>
              <w:t>Количество обучающихся</w:t>
            </w:r>
          </w:p>
        </w:tc>
        <w:tc>
          <w:tcPr>
            <w:tcW w:w="2410" w:type="dxa"/>
          </w:tcPr>
          <w:p w:rsidR="00EF0D22" w:rsidRPr="0021402E" w:rsidRDefault="00EF0D22" w:rsidP="0021402E">
            <w:pPr>
              <w:pStyle w:val="docdata"/>
              <w:widowControl w:val="0"/>
              <w:spacing w:before="0" w:beforeAutospacing="0" w:after="0" w:afterAutospacing="0" w:line="360" w:lineRule="auto"/>
              <w:jc w:val="center"/>
              <w:rPr>
                <w:sz w:val="28"/>
                <w:szCs w:val="28"/>
              </w:rPr>
            </w:pPr>
            <w:r w:rsidRPr="0021402E">
              <w:rPr>
                <w:color w:val="000000"/>
                <w:sz w:val="28"/>
                <w:szCs w:val="28"/>
              </w:rPr>
              <w:t>Форма обучения</w:t>
            </w:r>
          </w:p>
        </w:tc>
      </w:tr>
      <w:tr w:rsidR="00EF0D22" w:rsidRPr="0021402E" w:rsidTr="00D50712">
        <w:tc>
          <w:tcPr>
            <w:tcW w:w="3148" w:type="dxa"/>
          </w:tcPr>
          <w:p w:rsidR="00EF0D22" w:rsidRPr="0021402E" w:rsidRDefault="00EF0D22" w:rsidP="0021402E">
            <w:pPr>
              <w:pStyle w:val="docdata"/>
              <w:widowControl w:val="0"/>
              <w:spacing w:before="0" w:beforeAutospacing="0" w:after="0" w:afterAutospacing="0" w:line="360" w:lineRule="auto"/>
              <w:jc w:val="center"/>
              <w:rPr>
                <w:sz w:val="28"/>
                <w:szCs w:val="28"/>
              </w:rPr>
            </w:pPr>
            <w:r w:rsidRPr="0021402E">
              <w:rPr>
                <w:sz w:val="28"/>
                <w:szCs w:val="28"/>
              </w:rPr>
              <w:t>Армения</w:t>
            </w:r>
          </w:p>
        </w:tc>
        <w:tc>
          <w:tcPr>
            <w:tcW w:w="326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10</w:t>
            </w:r>
          </w:p>
        </w:tc>
        <w:tc>
          <w:tcPr>
            <w:tcW w:w="241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r>
      <w:tr w:rsidR="00EF0D22" w:rsidRPr="0021402E" w:rsidTr="00D50712">
        <w:tc>
          <w:tcPr>
            <w:tcW w:w="3148" w:type="dxa"/>
            <w:vMerge w:val="restart"/>
          </w:tcPr>
          <w:p w:rsidR="00EF0D22" w:rsidRPr="0021402E" w:rsidRDefault="00EF0D22" w:rsidP="0021402E">
            <w:pPr>
              <w:pStyle w:val="docdata"/>
              <w:widowControl w:val="0"/>
              <w:spacing w:line="360" w:lineRule="auto"/>
              <w:rPr>
                <w:sz w:val="28"/>
                <w:szCs w:val="28"/>
              </w:rPr>
            </w:pPr>
          </w:p>
          <w:p w:rsidR="00EF0D22" w:rsidRPr="0021402E" w:rsidRDefault="00EF0D22" w:rsidP="0021402E">
            <w:pPr>
              <w:pStyle w:val="a8"/>
              <w:widowControl w:val="0"/>
              <w:spacing w:line="360" w:lineRule="auto"/>
              <w:rPr>
                <w:b w:val="0"/>
                <w:szCs w:val="28"/>
              </w:rPr>
            </w:pPr>
            <w:r w:rsidRPr="0021402E">
              <w:rPr>
                <w:b w:val="0"/>
                <w:caps w:val="0"/>
                <w:szCs w:val="28"/>
              </w:rPr>
              <w:t>Таджикистан</w:t>
            </w:r>
          </w:p>
        </w:tc>
        <w:tc>
          <w:tcPr>
            <w:tcW w:w="326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5</w:t>
            </w:r>
          </w:p>
        </w:tc>
        <w:tc>
          <w:tcPr>
            <w:tcW w:w="241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r>
      <w:tr w:rsidR="00EF0D22" w:rsidRPr="0021402E" w:rsidTr="00D50712">
        <w:tc>
          <w:tcPr>
            <w:tcW w:w="3148" w:type="dxa"/>
            <w:vMerge/>
          </w:tcPr>
          <w:p w:rsidR="00EF0D22" w:rsidRPr="0021402E" w:rsidRDefault="00EF0D22" w:rsidP="0021402E">
            <w:pPr>
              <w:widowControl w:val="0"/>
              <w:spacing w:line="360" w:lineRule="auto"/>
              <w:jc w:val="center"/>
              <w:rPr>
                <w:rFonts w:ascii="Times New Roman" w:hAnsi="Times New Roman" w:cs="Times New Roman"/>
                <w:sz w:val="28"/>
                <w:szCs w:val="28"/>
                <w:highlight w:val="yellow"/>
              </w:rPr>
            </w:pPr>
          </w:p>
        </w:tc>
        <w:tc>
          <w:tcPr>
            <w:tcW w:w="3260" w:type="dxa"/>
            <w:vAlign w:val="center"/>
          </w:tcPr>
          <w:p w:rsidR="00EF0D22" w:rsidRPr="0021402E" w:rsidRDefault="00EF0D22" w:rsidP="0021402E">
            <w:pPr>
              <w:widowControl w:val="0"/>
              <w:spacing w:line="360" w:lineRule="auto"/>
              <w:jc w:val="center"/>
              <w:rPr>
                <w:rFonts w:ascii="Times New Roman" w:hAnsi="Times New Roman" w:cs="Times New Roman"/>
                <w:sz w:val="28"/>
                <w:szCs w:val="28"/>
                <w:highlight w:val="yellow"/>
              </w:rPr>
            </w:pPr>
            <w:r w:rsidRPr="0021402E">
              <w:rPr>
                <w:rFonts w:ascii="Times New Roman" w:eastAsia="Times New Roman" w:hAnsi="Times New Roman" w:cs="Times New Roman"/>
                <w:sz w:val="28"/>
                <w:szCs w:val="28"/>
              </w:rPr>
              <w:t>4</w:t>
            </w:r>
          </w:p>
        </w:tc>
        <w:tc>
          <w:tcPr>
            <w:tcW w:w="2410" w:type="dxa"/>
            <w:vAlign w:val="center"/>
          </w:tcPr>
          <w:p w:rsidR="00EF0D22" w:rsidRPr="0021402E" w:rsidRDefault="00EF0D22" w:rsidP="0021402E">
            <w:pPr>
              <w:widowControl w:val="0"/>
              <w:spacing w:line="360" w:lineRule="auto"/>
              <w:jc w:val="center"/>
              <w:rPr>
                <w:rFonts w:ascii="Times New Roman" w:hAnsi="Times New Roman" w:cs="Times New Roman"/>
                <w:sz w:val="28"/>
                <w:szCs w:val="28"/>
                <w:highlight w:val="yellow"/>
              </w:rPr>
            </w:pPr>
            <w:r w:rsidRPr="0021402E">
              <w:rPr>
                <w:rFonts w:ascii="Times New Roman" w:eastAsia="Times New Roman" w:hAnsi="Times New Roman" w:cs="Times New Roman"/>
                <w:sz w:val="28"/>
                <w:szCs w:val="28"/>
              </w:rPr>
              <w:t>очная</w:t>
            </w:r>
          </w:p>
        </w:tc>
      </w:tr>
      <w:tr w:rsidR="00EF0D22" w:rsidRPr="0021402E" w:rsidTr="00D50712">
        <w:trPr>
          <w:trHeight w:val="158"/>
        </w:trPr>
        <w:tc>
          <w:tcPr>
            <w:tcW w:w="3148" w:type="dxa"/>
          </w:tcPr>
          <w:p w:rsidR="00EF0D22" w:rsidRPr="0021402E" w:rsidRDefault="00EF0D22" w:rsidP="0021402E">
            <w:pPr>
              <w:pStyle w:val="docdata"/>
              <w:widowControl w:val="0"/>
              <w:spacing w:before="0" w:beforeAutospacing="0" w:after="0" w:afterAutospacing="0" w:line="360" w:lineRule="auto"/>
              <w:jc w:val="center"/>
              <w:rPr>
                <w:sz w:val="28"/>
                <w:szCs w:val="28"/>
              </w:rPr>
            </w:pPr>
          </w:p>
        </w:tc>
        <w:tc>
          <w:tcPr>
            <w:tcW w:w="326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3</w:t>
            </w:r>
          </w:p>
        </w:tc>
        <w:tc>
          <w:tcPr>
            <w:tcW w:w="241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r>
      <w:tr w:rsidR="00EF0D22" w:rsidRPr="0021402E" w:rsidTr="00D50712">
        <w:trPr>
          <w:trHeight w:val="215"/>
        </w:trPr>
        <w:tc>
          <w:tcPr>
            <w:tcW w:w="3148" w:type="dxa"/>
          </w:tcPr>
          <w:p w:rsidR="00EF0D22" w:rsidRPr="0021402E" w:rsidRDefault="00EF0D22" w:rsidP="0021402E">
            <w:pPr>
              <w:pStyle w:val="docdata"/>
              <w:widowControl w:val="0"/>
              <w:spacing w:before="0" w:beforeAutospacing="0" w:after="0" w:afterAutospacing="0" w:line="360" w:lineRule="auto"/>
              <w:jc w:val="center"/>
              <w:rPr>
                <w:sz w:val="28"/>
                <w:szCs w:val="28"/>
              </w:rPr>
            </w:pPr>
            <w:r w:rsidRPr="0021402E">
              <w:rPr>
                <w:sz w:val="28"/>
                <w:szCs w:val="28"/>
              </w:rPr>
              <w:t>Узбекистан</w:t>
            </w:r>
          </w:p>
        </w:tc>
        <w:tc>
          <w:tcPr>
            <w:tcW w:w="326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w:t>
            </w:r>
          </w:p>
        </w:tc>
        <w:tc>
          <w:tcPr>
            <w:tcW w:w="241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r>
      <w:tr w:rsidR="00EF0D22" w:rsidRPr="0021402E" w:rsidTr="00D50712">
        <w:trPr>
          <w:trHeight w:val="215"/>
        </w:trPr>
        <w:tc>
          <w:tcPr>
            <w:tcW w:w="3148" w:type="dxa"/>
            <w:vMerge w:val="restart"/>
          </w:tcPr>
          <w:p w:rsidR="00EF0D22" w:rsidRPr="0021402E" w:rsidRDefault="00EF0D22" w:rsidP="0021402E">
            <w:pPr>
              <w:pStyle w:val="docdata"/>
              <w:widowControl w:val="0"/>
              <w:spacing w:line="360" w:lineRule="auto"/>
              <w:rPr>
                <w:sz w:val="28"/>
                <w:szCs w:val="28"/>
              </w:rPr>
            </w:pPr>
          </w:p>
          <w:p w:rsidR="00EF0D22" w:rsidRPr="0021402E" w:rsidRDefault="00EF0D22" w:rsidP="0021402E">
            <w:pPr>
              <w:pStyle w:val="docdata"/>
              <w:widowControl w:val="0"/>
              <w:spacing w:before="0" w:beforeAutospacing="0" w:after="0" w:afterAutospacing="0" w:line="360" w:lineRule="auto"/>
              <w:jc w:val="center"/>
              <w:rPr>
                <w:sz w:val="28"/>
                <w:szCs w:val="28"/>
              </w:rPr>
            </w:pPr>
            <w:r w:rsidRPr="0021402E">
              <w:rPr>
                <w:sz w:val="28"/>
                <w:szCs w:val="28"/>
              </w:rPr>
              <w:t>Киргизия</w:t>
            </w:r>
          </w:p>
        </w:tc>
        <w:tc>
          <w:tcPr>
            <w:tcW w:w="326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2</w:t>
            </w:r>
          </w:p>
        </w:tc>
        <w:tc>
          <w:tcPr>
            <w:tcW w:w="241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заочная</w:t>
            </w:r>
          </w:p>
        </w:tc>
      </w:tr>
      <w:tr w:rsidR="00EF0D22" w:rsidRPr="0021402E" w:rsidTr="00D50712">
        <w:trPr>
          <w:trHeight w:val="215"/>
        </w:trPr>
        <w:tc>
          <w:tcPr>
            <w:tcW w:w="3148" w:type="dxa"/>
            <w:vMerge/>
            <w:vAlign w:val="center"/>
          </w:tcPr>
          <w:p w:rsidR="00EF0D22" w:rsidRPr="0021402E" w:rsidRDefault="00EF0D22" w:rsidP="0021402E">
            <w:pPr>
              <w:widowControl w:val="0"/>
              <w:spacing w:line="360" w:lineRule="auto"/>
              <w:jc w:val="center"/>
              <w:rPr>
                <w:rFonts w:ascii="Times New Roman" w:hAnsi="Times New Roman" w:cs="Times New Roman"/>
                <w:sz w:val="28"/>
                <w:szCs w:val="28"/>
                <w:highlight w:val="yellow"/>
              </w:rPr>
            </w:pPr>
          </w:p>
        </w:tc>
        <w:tc>
          <w:tcPr>
            <w:tcW w:w="3260" w:type="dxa"/>
            <w:vAlign w:val="center"/>
          </w:tcPr>
          <w:p w:rsidR="00EF0D22" w:rsidRPr="0021402E" w:rsidRDefault="00EF0D22" w:rsidP="0021402E">
            <w:pPr>
              <w:widowControl w:val="0"/>
              <w:spacing w:line="360" w:lineRule="auto"/>
              <w:jc w:val="center"/>
              <w:rPr>
                <w:rFonts w:ascii="Times New Roman" w:hAnsi="Times New Roman" w:cs="Times New Roman"/>
                <w:sz w:val="28"/>
                <w:szCs w:val="28"/>
                <w:highlight w:val="yellow"/>
              </w:rPr>
            </w:pPr>
            <w:r w:rsidRPr="0021402E">
              <w:rPr>
                <w:rFonts w:ascii="Times New Roman" w:eastAsia="Times New Roman" w:hAnsi="Times New Roman" w:cs="Times New Roman"/>
                <w:sz w:val="28"/>
                <w:szCs w:val="28"/>
              </w:rPr>
              <w:t>2</w:t>
            </w:r>
          </w:p>
        </w:tc>
        <w:tc>
          <w:tcPr>
            <w:tcW w:w="2410" w:type="dxa"/>
            <w:vAlign w:val="center"/>
          </w:tcPr>
          <w:p w:rsidR="00EF0D22" w:rsidRPr="0021402E" w:rsidRDefault="00EF0D22" w:rsidP="0021402E">
            <w:pPr>
              <w:widowControl w:val="0"/>
              <w:spacing w:line="360" w:lineRule="auto"/>
              <w:jc w:val="center"/>
              <w:rPr>
                <w:rFonts w:ascii="Times New Roman" w:hAnsi="Times New Roman" w:cs="Times New Roman"/>
                <w:sz w:val="28"/>
                <w:szCs w:val="28"/>
                <w:highlight w:val="yellow"/>
              </w:rPr>
            </w:pPr>
            <w:r w:rsidRPr="0021402E">
              <w:rPr>
                <w:rFonts w:ascii="Times New Roman" w:eastAsia="Times New Roman" w:hAnsi="Times New Roman" w:cs="Times New Roman"/>
                <w:sz w:val="28"/>
                <w:szCs w:val="28"/>
              </w:rPr>
              <w:t>очная</w:t>
            </w:r>
          </w:p>
        </w:tc>
      </w:tr>
      <w:tr w:rsidR="00EF0D22" w:rsidRPr="0021402E" w:rsidTr="00D50712">
        <w:trPr>
          <w:trHeight w:val="215"/>
        </w:trPr>
        <w:tc>
          <w:tcPr>
            <w:tcW w:w="3148"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Азербайджан</w:t>
            </w:r>
          </w:p>
        </w:tc>
        <w:tc>
          <w:tcPr>
            <w:tcW w:w="326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1</w:t>
            </w:r>
          </w:p>
        </w:tc>
        <w:tc>
          <w:tcPr>
            <w:tcW w:w="2410" w:type="dxa"/>
            <w:vAlign w:val="center"/>
          </w:tcPr>
          <w:p w:rsidR="00EF0D22" w:rsidRPr="0021402E" w:rsidRDefault="00EF0D22" w:rsidP="0021402E">
            <w:pPr>
              <w:widowControl w:val="0"/>
              <w:spacing w:line="360" w:lineRule="auto"/>
              <w:jc w:val="center"/>
              <w:rPr>
                <w:rFonts w:ascii="Times New Roman" w:eastAsia="Times New Roman" w:hAnsi="Times New Roman" w:cs="Times New Roman"/>
                <w:sz w:val="28"/>
                <w:szCs w:val="28"/>
              </w:rPr>
            </w:pPr>
            <w:r w:rsidRPr="0021402E">
              <w:rPr>
                <w:rFonts w:ascii="Times New Roman" w:eastAsia="Times New Roman" w:hAnsi="Times New Roman" w:cs="Times New Roman"/>
                <w:sz w:val="28"/>
                <w:szCs w:val="28"/>
              </w:rPr>
              <w:t>очная</w:t>
            </w:r>
          </w:p>
        </w:tc>
      </w:tr>
    </w:tbl>
    <w:p w:rsidR="00D92AD7" w:rsidRPr="0021402E" w:rsidRDefault="00D92AD7" w:rsidP="0021402E">
      <w:pPr>
        <w:pStyle w:val="aa"/>
        <w:widowControl w:val="0"/>
        <w:spacing w:after="0" w:line="360" w:lineRule="auto"/>
        <w:ind w:left="0" w:firstLine="567"/>
        <w:contextualSpacing w:val="0"/>
        <w:jc w:val="both"/>
        <w:rPr>
          <w:rFonts w:ascii="Times New Roman" w:hAnsi="Times New Roman" w:cs="Times New Roman"/>
          <w:sz w:val="28"/>
          <w:szCs w:val="28"/>
          <w:lang w:eastAsia="en-US"/>
        </w:rPr>
      </w:pPr>
    </w:p>
    <w:p w:rsidR="00716625" w:rsidRPr="0021402E" w:rsidRDefault="00716625" w:rsidP="0021402E">
      <w:pPr>
        <w:widowControl w:val="0"/>
        <w:spacing w:after="0" w:line="360" w:lineRule="auto"/>
        <w:ind w:left="0" w:firstLine="567"/>
        <w:jc w:val="center"/>
        <w:rPr>
          <w:rFonts w:ascii="Times New Roman" w:hAnsi="Times New Roman" w:cs="Times New Roman"/>
          <w:b/>
          <w:color w:val="FF0000"/>
          <w:sz w:val="28"/>
          <w:szCs w:val="28"/>
          <w:lang w:val="en-US"/>
        </w:rPr>
      </w:pPr>
    </w:p>
    <w:p w:rsidR="00191FAA" w:rsidRPr="0021402E" w:rsidRDefault="00191FAA" w:rsidP="0021402E">
      <w:pPr>
        <w:widowControl w:val="0"/>
        <w:spacing w:after="0" w:line="360" w:lineRule="auto"/>
        <w:ind w:left="0" w:firstLine="567"/>
        <w:jc w:val="center"/>
        <w:rPr>
          <w:rFonts w:ascii="Times New Roman" w:hAnsi="Times New Roman" w:cs="Times New Roman"/>
          <w:b/>
          <w:caps/>
          <w:sz w:val="28"/>
          <w:szCs w:val="28"/>
        </w:rPr>
      </w:pPr>
      <w:r w:rsidRPr="0021402E">
        <w:rPr>
          <w:rFonts w:ascii="Times New Roman" w:hAnsi="Times New Roman" w:cs="Times New Roman"/>
          <w:b/>
          <w:sz w:val="28"/>
          <w:szCs w:val="28"/>
          <w:lang w:val="en-US"/>
        </w:rPr>
        <w:t>V</w:t>
      </w:r>
      <w:r w:rsidRPr="0021402E">
        <w:rPr>
          <w:rFonts w:ascii="Times New Roman" w:hAnsi="Times New Roman" w:cs="Times New Roman"/>
          <w:b/>
          <w:sz w:val="28"/>
          <w:szCs w:val="28"/>
        </w:rPr>
        <w:t xml:space="preserve">. </w:t>
      </w:r>
      <w:r w:rsidRPr="0021402E">
        <w:rPr>
          <w:rFonts w:ascii="Times New Roman" w:hAnsi="Times New Roman" w:cs="Times New Roman"/>
          <w:b/>
          <w:caps/>
          <w:sz w:val="28"/>
          <w:szCs w:val="28"/>
        </w:rPr>
        <w:t>Внеучебная работа</w:t>
      </w:r>
    </w:p>
    <w:p w:rsidR="00615DB8" w:rsidRPr="0021402E" w:rsidRDefault="00615DB8" w:rsidP="0021402E">
      <w:pPr>
        <w:widowControl w:val="0"/>
        <w:spacing w:after="0" w:line="360" w:lineRule="auto"/>
        <w:ind w:left="0" w:firstLine="567"/>
        <w:jc w:val="center"/>
        <w:rPr>
          <w:rFonts w:ascii="Times New Roman" w:hAnsi="Times New Roman" w:cs="Times New Roman"/>
          <w:b/>
          <w:caps/>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Финансово-экономический колледж РГЭУ (РИНХ) имеет многолетнюю историю и опыт образовательной и воспитательной деятельности. Колледж располагает всеми необходимыми условиями и возможностями для участия студентов и педагогических работников в общественно-значимых мероприятиях городского, областного и всероссийского масштаба.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Основные направления образовательной, научной, воспитательной деятельности колледжа отражены в Уставе университета, федеральных и локальных нормативных актах, регулирующих деятельность в сфере образования, программе по воспитательной работе. Внеучебная работа строится в соответствии с действующим законодательством, Уставом университета, другими локальными нормативными актами вуза, приказами ректора, распоряжениями проректоров, директора колледжа.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Внеучебная работа базируется на сбалансированном системном сочетании административного управления и самоуправления студентов и направлена на решение таких задач, как:</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удовлетворение потребностей личности в интеллектуальном, культурном и нравственном развитии;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 воспитание у обучающихся чувства патриотизма, любви и уважения к народу, национальным традициям и духовному наследию России, бережного отношения к репутации колледжа и Университета;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формирование у обучающихся гражданской позиции, способности к труду и жизни в условиях современной цивилизации и демократии;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популяризация массовых видов спорта и вовлечение молодежи в систематические занятия физической культурой и спортом;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распространение опыта работы общественных организаций, волонтерских движений;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создание методической основы профилактической деятельности: проведение тематических заседаний специалистов образовательных учреждений, семинаров, конференций;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выявление и поддержка талантливой молодежи;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пропаганда культурных и нравственных ценностей российского народа;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распространение полиграфических, фото-, видео-, аудио-, мультимедийных материалов, литературы и др., популяризирующих антинаркотическую, антикоррупционную культуры, толерантные межэтнические взаимоотношения;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hAnsi="Times New Roman" w:cs="Times New Roman"/>
          <w:sz w:val="28"/>
          <w:szCs w:val="28"/>
        </w:rPr>
        <w:tab/>
        <w:t>участие обучающихся в олимпиадах, творческих конкурсах, фестивалях, форумах, симпозиумах и пр., направленных на: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Segoe UI Symbol" w:hAnsi="Segoe UI Symbol" w:cs="Segoe UI Symbol"/>
          <w:sz w:val="28"/>
          <w:szCs w:val="28"/>
        </w:rPr>
        <w:t>✔</w:t>
      </w:r>
      <w:r w:rsidRPr="0021402E">
        <w:rPr>
          <w:rFonts w:ascii="Times New Roman" w:hAnsi="Times New Roman" w:cs="Times New Roman"/>
          <w:sz w:val="28"/>
          <w:szCs w:val="28"/>
        </w:rPr>
        <w:t xml:space="preserve"> социальную адаптацию молодежи;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Segoe UI Symbol" w:hAnsi="Segoe UI Symbol" w:cs="Segoe UI Symbol"/>
          <w:sz w:val="28"/>
          <w:szCs w:val="28"/>
        </w:rPr>
        <w:t>✔</w:t>
      </w:r>
      <w:r w:rsidRPr="0021402E">
        <w:rPr>
          <w:rFonts w:ascii="Times New Roman" w:hAnsi="Times New Roman" w:cs="Times New Roman"/>
          <w:sz w:val="28"/>
          <w:szCs w:val="28"/>
        </w:rPr>
        <w:t xml:space="preserve"> поддержку талантливой молодежи;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Segoe UI Symbol" w:hAnsi="Segoe UI Symbol" w:cs="Segoe UI Symbol"/>
          <w:sz w:val="28"/>
          <w:szCs w:val="28"/>
        </w:rPr>
        <w:t>✔</w:t>
      </w:r>
      <w:r w:rsidRPr="0021402E">
        <w:rPr>
          <w:rFonts w:ascii="Times New Roman" w:hAnsi="Times New Roman" w:cs="Times New Roman"/>
          <w:sz w:val="28"/>
          <w:szCs w:val="28"/>
        </w:rPr>
        <w:t xml:space="preserve"> пропаганду семейных ценностей, поддержку молодых семей;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Segoe UI Symbol" w:hAnsi="Segoe UI Symbol" w:cs="Segoe UI Symbol"/>
          <w:sz w:val="28"/>
          <w:szCs w:val="28"/>
        </w:rPr>
        <w:t>✔</w:t>
      </w:r>
      <w:r w:rsidRPr="0021402E">
        <w:rPr>
          <w:rFonts w:ascii="Times New Roman" w:hAnsi="Times New Roman" w:cs="Times New Roman"/>
          <w:sz w:val="28"/>
          <w:szCs w:val="28"/>
        </w:rPr>
        <w:t xml:space="preserve"> формирование имиджевых характеристик благополучного молодого человека;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Segoe UI Symbol" w:hAnsi="Segoe UI Symbol" w:cs="Segoe UI Symbol"/>
          <w:sz w:val="28"/>
          <w:szCs w:val="28"/>
        </w:rPr>
        <w:t>✔</w:t>
      </w:r>
      <w:r w:rsidRPr="0021402E">
        <w:rPr>
          <w:rFonts w:ascii="Times New Roman" w:hAnsi="Times New Roman" w:cs="Times New Roman"/>
          <w:sz w:val="28"/>
          <w:szCs w:val="28"/>
        </w:rPr>
        <w:t xml:space="preserve"> организацию отдыха и досуга.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финансово-экономическом колледже РГЭУ (РИНХ) процесс воспитания обучающихся, направленный на развитие общекультурных и социально-личностных компетенций студентов, реализуется: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 заместителем директора по воспитательной работе;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 педагогом-психологом;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заведующими отделениями;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кураторами студенческих групп;</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органами студенческого самоуправления, старостами учебных групп.</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Ежемесячно под руководством заместителя директора по воспитательной работе проводятся совещания с кураторами студенческих групп. Данные совещания протоколируются, протоколы хранятся у заместителя директора по воспитательной работе.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Рабочим документом для реализации процесса воспитания обучающихся является Календарный план воспитательной работы финансово-экономического колледжа РГЭУ (РИНХ).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плане обозначены мероприятия, сроки и ответственные исполнители по следующим основным направлениям воспитательной̆ работы: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гражданско-патриотическое</w:t>
      </w:r>
      <w:r w:rsidRPr="0021402E">
        <w:rPr>
          <w:rFonts w:ascii="Times New Roman" w:hAnsi="Times New Roman" w:cs="Times New Roman"/>
          <w:sz w:val="28"/>
          <w:szCs w:val="28"/>
        </w:rPr>
        <w:tab/>
        <w:t>воспитание;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духовно-нравственное и эстетическое воспитание;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профессионально-трудовое воспитание, включая профориентацию, формирование корпоративной̆ культуры;</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профилактика правонарушений среди несовершеннолетних;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культурно-досуговая деятельность;</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пропаганда здорового образа жизни студентов;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развитие студенческого самоуправления.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период 2023-2024 учебного года Календарный план воспитательной работы финансово-экономического колледжа РГЭУ (РИНХ) был полностью выполнен. Также в 2024 году студенты колледжа принимали активное участие и в мероприятиях, не предусмотренных календарным планом воспитательной работы на текущий год. Проведение внеплановых мероприятий и активное участие студентов колледжа в них было связано с социально-культурными заказами от Администрации Ленинского района г. Ростова-на-Дону, Департамента экономики г. Ростова-на-Дону, университета РГЭУ (РИНХ) и с другими событиями регионального, муниципального и городского уровней. В общей сложности </w:t>
      </w:r>
      <w:r w:rsidRPr="0021402E">
        <w:rPr>
          <w:rFonts w:ascii="Times New Roman" w:hAnsi="Times New Roman" w:cs="Times New Roman"/>
          <w:sz w:val="28"/>
          <w:szCs w:val="28"/>
        </w:rPr>
        <w:lastRenderedPageBreak/>
        <w:t>количество мероприятий воспитательного характера, проведенных в 2024 году и в которых студенты колледжа принимали активное участие составило более 100 мероприятий.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Информация о проводимых мероприятиях в рамках реализации воспитательной работы размещалась на официальном сайте колледжа, а также в социальных сетях, таких как ВКонтакте, Телеграмм.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Психолого–педагогическая служба финансово-экономического колледжа РГЭУ (РИНХ) создана с целью психологического обеспечения индивидуализации и гуманизации педагогического процесса, соответствия его  реалиям жизни, изменяющимся условиям социальной среды, развитию аддиктивных способностей ее субъектов: педагогов и обучающихся, созданию благоприятных условий для успешного личностного, социального и профессионального развития молодежи в процессе учебно-производственной деятельности, развитию способности к выстраиванию профессиональной карьеры, сохранению психологического здоровья участников образовательного процесса. Психолого–педагогическая служба финансово-экономического колледжа РГЭУ (РИНХ) представлена в лице штатного педагога–психолога Г.В. Романовской.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Основными задачами педагога –психолога является: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подбор диагностических материалов для обследования обучающихся, выявление основных психологических проблем и определение причин их возникновения, путей и средств их разрешения;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изучение познавательных процессов и особенностей личности студента и студенческих групп в целях организации индивидуального и дифференциального подходов в процессе обучения и воспитания;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содействие в приобретении обучающимися, педагогами и родителями психологических знаний, умений, навыков, необходимых для успешного обучения, воспитания и развития;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профилактика девиантного поведения и дезадаптации обучающихся, своевременное выявление студентов, оказавшихся в социально – опасном положении;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 сохранение и укрепление психологического здоровья обучающихся и педагогического коллектива;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 психологическое просвещение и создание условий для полноценного личностного развития и самоопределения обучающихся, воспитанников на каждом возрастном этапе, а также своевременное предупреждение возможных нарушений в становлении личности и развитии интеллекта.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формирование ценностей здорового и безопасного образа жизни обучающегося;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развитие экологической культуры, просвещение и воспитание осознанного принятия ценностей, социально – значимых норм и правил;</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формирование коммуникативных навыков в различной возрастной среде;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социализация обучающихся через систему психотреннингов и внеурочных занятий;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оказание различных видов психологической и психокоррекционной помощи;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мониторинг возможностей и способностей обучающихся, создание условий для профессионального развития личности, оказание своевременной помощи и поддержки, с учетом индивидуальных и возрастных особенностей личности обучающегося, развитие самостоятельности в преодолении трудностей;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w:t>
      </w:r>
      <w:r w:rsidRPr="0021402E">
        <w:rPr>
          <w:rFonts w:ascii="Times New Roman" w:hAnsi="Times New Roman" w:cs="Times New Roman"/>
          <w:sz w:val="28"/>
          <w:szCs w:val="28"/>
        </w:rPr>
        <w:tab/>
        <w:t xml:space="preserve"> оказание помощи и создание условий для развития личности, способности выбирать и действовать по собственному усмотрению, обучаться новому поведению;</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способствование гармонизации социальной сферы учреждения и осуществление превентивных мероприятий по профилактике возникновения социальной дезадаптации;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выявление и поддержка студентов с особыми образовательными потребностями, обеспечение решения проблем, связанных с обучением, воспитанием, психическим здоровьем.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Направления деятельности педагога-психолога: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 Диагностика.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2. Консультирование.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3. Развивающая и коррекционная работа.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4. Просветительская работа.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5. Организационно-методическая работа.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своей деятельности педагог-психолог Г.В. Романовская использует групповые и индивидуальные консультации для обучающихся, родителей и педагогов, проводит диагностику и занятия с тренинговыми упражнениями, применяет ролевые и деловые игры, что позволяет студентам в процессе общения и обучения приобретать социальные компетенции, необходимые для адаптации в будущем.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течение 2024 года педагогом психологом было проведено 320 индивидуальных консультаций, 62 групповых занятий различной тематики (профилактика, психологическое просвещение, командообразование и т.п.). По итогам мониторинга и СПТ (социально-психологического тестирования) педагогом-психологом была разработана индивидуальная программа психолого-педагогического сопровождения студентов. В 2023 году педагогом-психологом были разработаны и размещены на профессиональном сайте nsportal.ru методические рекомендации для кураторов студенческих групп по организации и проведению мероприятий, направленных на адаптацию студентов 1 курса и «Буллинг стоп!», а также сценарии тренингов профилактики подростковой беременности и употребления ПАВ, ресурсного тренинга.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2024 году Романовская Г.В. выступила с докладом «Роль психолого-педагогических технологий в гражданско-патриотическом воспитании на примере студентов ФЭК РГЭУ (РИНХ)» на межвузовской конференции РГЭУ (РИНХ), посвященной Ушинскому К.Д., а также принимала участие в IV ВНПК «Человек труда и наука» в формате публикации статьи «Эмоциональное выгорание сотрудников и деструктивные последствия социально-трудовых конфликтов».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По собственной инициативе на базе Первичной профсоюзной организации работников РГЭУ(РИНХ) педагогом-психологом Романовской Г.В. был организован психологический клуб КОЛЛЕГИУМ, где ежемесячно проводятся </w:t>
      </w:r>
      <w:r w:rsidRPr="0021402E">
        <w:rPr>
          <w:rFonts w:ascii="Times New Roman" w:hAnsi="Times New Roman" w:cs="Times New Roman"/>
          <w:sz w:val="28"/>
          <w:szCs w:val="28"/>
        </w:rPr>
        <w:lastRenderedPageBreak/>
        <w:t>занятия по профилактике эмоционального выгорания преподавателей ФЭК РГЭУ (РИНХ) и университета.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колледже активно работает институт кураторства. Кураторы помогают первокурсникам в адаптации к студенческой жизни, проводят индивидуальную работу со студентами.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Важным элементом кураторской работы является реализация актуальных направлений воспитания студентов, которые способны обеспечить, с одной стороны, стабильность и фундаментальность воспитательной системы колледжа, с другой, – инновационность и перспективность воспитательной деятельности и развитие системы воспитательной работы колледжа.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2024 году администрацией колледжа совместно с кураторами учебных групп были проведены три родительских собрания в период с 25 апреля по 29 апреля, 31 августа и в период с 01 декабря по 10 декабря 2023 года.  Так же в течение 2024 года индивидуально кураторами учебных групп были организованны групповые родительские собрания.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Для организации работы по профилактике преступлений и правонарушений, противодействия потреблению и незаконному обороту наркотических и психотропных веществ при администрации ФЭК РГЭУ (РИНХ) создан и работает Совет профилактики правонарушений. В состав Совета входят директор ФЭК РГЭУ (РИНХ) – председатель Совета профилактики, заместитель директора по воспитательной работе, заместитель директора по учебной работе, заведующие отделениями. В своей деятельности Совет руководствуется законодательством Российской Федерации, Уставом университета, Положением о порядке постановке на профилактический учет и снятием с профилактического учета студентов финансово-экономического колледжа ФГБОУ ВО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Работа Совета профилактики ФЭК РГЭУ (РИНХ) проводится по плану, утверждённому директором колледжа. В план работы включены все направления профилактической работы, которые позволяют существенно влиять на оздоровление обстановки в студенческой среде ФЭК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За 2024 год в ФЭК РГЭУ (РИНХ) было проведено 9 заседаний Совета профилактики, на которых были рассмотрены следующие вопросы:</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выбор и утверждение председателя Совета профилактики;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утверждение плана работы Совета профилактики на 2024-2025 учебный год;</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типичных конфликтных ситуаций среди обучающихся студенческих групп;</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преступлений и правонарушений среди несовершеннолетних на основании сведений, поступивших из органов МВД и ПДН;</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постановка на профилактический внутренний учет студентов и снятие с профилактического учета;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посещаемости учебных занятий студентами по неуважительной причине;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успеваемости студентов по результатам сессии;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занятности обучающихся, состоящих на профилактическом учете, в учреждениях дополнительного образования, и их вовлеченность во внеучебные мероприятия, реализуемые в колледже;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взаимодействия кураторов учебных групп с родителями студентов, поставленных на внутренний учет.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анализ посещения кураторами учебных групп на дому и в общежитии студентов, состоящих на внутреннем учете, учете в инспекции по делам несовершеннолетних и комиссии по делам несовершеннолетних.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2024 году также проводились внеплановые Советы профилактики, на которых рассматривались индивидуальные нарушения студентов Правил внутреннего распорядка обучающихся ФГБОУ ВО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Вопрос профилактики совершения правонарушений в отношении несовершеннолетних и обеспечение безопасности их жизни является одним из приоритетных направлений деятельности Совета профилактики правонарушений. Первоочередное внимание уделяется предупреждению и раннему выявлению </w:t>
      </w:r>
      <w:r w:rsidRPr="0021402E">
        <w:rPr>
          <w:rFonts w:ascii="Times New Roman" w:hAnsi="Times New Roman" w:cs="Times New Roman"/>
          <w:sz w:val="28"/>
          <w:szCs w:val="28"/>
        </w:rPr>
        <w:lastRenderedPageBreak/>
        <w:t>семейного неблагополучия, как одному из основных факторов, способствующих снижению уровня защищенности студентов.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Совет профилактики ФЭК РГЭУ (РИНХ) также  в целях реализации Закона Ростовской областной закон от 08 июля 2014 № 184-ЗС  «Об участии граждан в охране общественного порядка на территории Ростовской области», Закона Ростовской области от 8 июля 2014 года №182-ЗС «О внесении изменений в Областной закон «О комиссиях по делам несовершеннолетних и защите их прав в Ростовской области» совместно с участковым уполномоченным полиции проводили в 2024 году дежурства во время проведения культурно-массовых, спортивных, общественно- политических мероприятий с массовым пребыванием людей (согласно графика).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Заместитель директора по воспитательной работ</w:t>
      </w:r>
      <w:r>
        <w:rPr>
          <w:rFonts w:ascii="Times New Roman" w:hAnsi="Times New Roman" w:cs="Times New Roman"/>
          <w:sz w:val="28"/>
          <w:szCs w:val="28"/>
        </w:rPr>
        <w:t>е</w:t>
      </w:r>
      <w:r w:rsidRPr="0021402E">
        <w:rPr>
          <w:rFonts w:ascii="Times New Roman" w:hAnsi="Times New Roman" w:cs="Times New Roman"/>
          <w:sz w:val="28"/>
          <w:szCs w:val="28"/>
        </w:rPr>
        <w:t xml:space="preserve"> ФЭК РГЭУ (РИНХ) в 2024 году принимал участие в городском совещании по вопросам преступности и правонарушений среди молодежи, обучающихся в учреждениях НПО и СПО г. Ростова-на-Дону, а также в совещании комитета по молодежной политики при администрации г. Ростова-на-Дону, в рамках развития проектов «Движения первых».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финансово-экономическом колледже РГЭУ (РИНХ) организован мониторинг посещения студентов, проживающих в общежитии, несовершеннолетних, состоящих на профилактических учетах, а также студентов «группы риска», на предмет установления их образа жизни и определения дальнейшей формы работы. В ходе бесед изучаются факторы, способствующие неблагополучному поведению студентов, оказывается помощь в их устранении.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Студенческий совет самоуправления финансово-экономического колледжа РГЭУ (РИНХ) является одной из форм самоуправления и создан в целях обеспечения реализации прав обучающихся на участие в управлении образовательным процессом, решения важных вопросов жизнедеятельности студенческой молодежи, развития её социальной активности, поддержки и реализации социальных инициатив.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 xml:space="preserve">С целью создания благоприятных условий для развития творческих способностей студентов на базе колледжа в составе Студенческого совета действовали следующие комитеты: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культурно-массовый комитет;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волонтерский комитет;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медиа комитет;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военно-патриотический клуб «Ратник»;</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учебный комитет;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спортивный комитет;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киберспортивный комитет.</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Студенты колледжа принимают активное участие в мероприятиях, проводимых Студенческим культурным центром Ростовского государственного экономического университета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При администрации Ленинского района г. Ростова-на-Дону создана добровольная народная дружина, в состав которой входят студенты колледжа. Основная цель работы дружины – помощь правоохранительным органам в охране общественного порядка в местах проведения культурно-массовых и спортивных мероприятий колледжа, а также города Ростова-на-Дону. Участники дружины изучают основы права, законодательство РФ, повышают уровень своей физической подготовки, получая практические навыки самозащиты и рукопашного боя. </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AC2CDF" w:rsidP="00AC2C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5.1 </w:t>
      </w:r>
      <w:r w:rsidRPr="0021402E">
        <w:rPr>
          <w:rFonts w:ascii="Times New Roman" w:hAnsi="Times New Roman" w:cs="Times New Roman"/>
          <w:sz w:val="28"/>
          <w:szCs w:val="28"/>
        </w:rPr>
        <w:t>ГРАЖДАНСКО-ПАТРИОТИЧЕСКОЕ ВОСПИТАНИЕ</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Ведущим направлением в воспитательной работе со студентами колледжа является формирование патриотизма, гражданственности, расовой, этнической, религиозной толерантности и гуманизма.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2024 году студенты финансового-экономического колледжа РГЭУ (РИНХ) принимали участие в следующих мероприятиях гражданско-патриотической направленности: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23 февраля студенты финансово-экономического колледжа РГЭУ (РИНХ) в сопровождении педагога-наставника по патриотической работе Курганского Ивана Александровича приняли участие в торжественной церемонии по возложению цветов и венков к памятнику «Героям- гвардейцам» на Гвардейской площади.</w:t>
      </w:r>
    </w:p>
    <w:p w:rsidR="00CF2769" w:rsidRDefault="00CF2769" w:rsidP="0021402E">
      <w:pPr>
        <w:spacing w:after="0" w:line="360" w:lineRule="auto"/>
        <w:ind w:firstLine="709"/>
        <w:jc w:val="both"/>
        <w:rPr>
          <w:rFonts w:ascii="Times New Roman" w:hAnsi="Times New Roman" w:cs="Times New Roman"/>
          <w:noProof/>
          <w:sz w:val="28"/>
          <w:szCs w:val="28"/>
        </w:rPr>
      </w:pPr>
      <w:r>
        <w:rPr>
          <w:noProof/>
        </w:rPr>
        <w:drawing>
          <wp:inline distT="0" distB="0" distL="0" distR="0" wp14:anchorId="6E034D4B" wp14:editId="5ACD94DA">
            <wp:extent cx="3190875" cy="21050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90875" cy="2105025"/>
                    </a:xfrm>
                    <a:prstGeom prst="rect">
                      <a:avLst/>
                    </a:prstGeom>
                  </pic:spPr>
                </pic:pic>
              </a:graphicData>
            </a:graphic>
          </wp:inline>
        </w:drawing>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10 апреля в финансово-экономическом колледже РГЭУ (РИНХ) было проведено мероприятие, посвященное дню братьев и сестер, которое представляло идею братства народов в историческом контексте РСФСР. В рамках просветительской работы студентом группы Ф-203 Дмитрием Литвиненко была проведена лекция на тему объединения различных этносов и культур в период формирования РСФСР.</w:t>
      </w:r>
    </w:p>
    <w:p w:rsidR="0021402E" w:rsidRPr="0021402E" w:rsidRDefault="0021402E" w:rsidP="0021402E">
      <w:pPr>
        <w:spacing w:after="0" w:line="360" w:lineRule="auto"/>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19 апреля активисты «Движения первых» под руководством Шевченко Натальи Алексеевны, преподавателя колледжа, провели для однокурсников волонтерскую просветительскую акцию в форме развлекательной викторины «Волшебный мир цирка», посвященной истории циркового искусства.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26 апреля студенты-волонтеры финансово-экономического колледжа РГЭУ (РИНХ) приняли участие в акции «С душой − к ветерану!». В преддверии 79-й годовщины Победы в Великой Отечественной войне Потапова Надежда, Дехтярева Анна и Баданова Дарья – студенты группы П-103, оказали помощь ветерану труда Труновой Зое Алафектисовне в решении хозяйственных вопросов.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6 мая студенты и преподаватели приняли участие в акции «Бессмертный полк», предоставив фотографии своих родственников – участников Великой Отечественной войны.</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6 мая студенты-волонтеры финансово-экономического колледжа РГЭУ (РИНХ), активисты первичного отделения «Движения первых» приняли участие в акции «С душой − к ветеранам!», поздравив с наступающим Днём Победы ветерана Великой Отечественной войны Веру Григорьевну Косенко 1930 года рождения.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7 мая накануне Дня Победы, студенты, волонтеры, активисты финансово-экономического колледжа РГЭУ (РИНХ) навестили ветерана Великой Отечественной войны Валерия Петровича Мусиенко 1938 года рождения.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7 мая студенты-волонтеры, преподаватели, а также активисты первичного отделения «Движения первых» финансово-экономического колледжа РГЭУ (РИНХ) приняли участие в акции «Подпиши открытку ветерану», посвященной Дню Победы с целью выражения глубокой благодарности и дани памяти людям старшего поколения, пережившим войну.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7 мая студенты финансово-экономического колледжа, структурного подразделения РГЭУ (РИНХ), в сопровождении заместителя директора по ВР Мирошниченко Татьяны Викторовны приняли участие в торжественной церемонии по возложению венков и цветов к памятнику «Героям- гвардейцам» на Гвардейской площади, посвященной 79-й годовщине Победы в Великой Отечественной войны 1941-1945 гг. Организатор мероприятия − Администрация Ленинского района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7 мая студенты группы ИС-102 финансово-экономического колледжа РГЭУ (РИНХ) вместе со своим куратором Анной Евгеньевной Комиссаровой провели открытый урок на тему «Разговоры о важном», посвященный участию старшего поколения в Великой Отечественной войне, мужеству и героизму советских людей.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8 мая 2024 года, накануне великого праздника Дня Победы, студенты-волонтеры финансово-экономического колледжа РГЭУ (РИНХ) приняли участие в торжественном общегородском мероприятии на Театральной площади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8 мая студенты -волонтеры финансово-экономического колледжа РГЭУ (РИНХ) в рамках акции «С душой − к ветеранам» навестили участницу Великой Отечественной войны Евдокию Николаевну Дьяконову, 1929 года рождения, </w:t>
      </w:r>
      <w:r w:rsidRPr="0021402E">
        <w:rPr>
          <w:rFonts w:ascii="Times New Roman" w:hAnsi="Times New Roman" w:cs="Times New Roman"/>
          <w:sz w:val="28"/>
          <w:szCs w:val="28"/>
        </w:rPr>
        <w:lastRenderedPageBreak/>
        <w:t xml:space="preserve">которая поделилась своими воспоминаниями о годах войны, трудностях и радостях того времени.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8 мая студенты группы Б-101, а также активисты первичного отделения «Движения первых» финансово-экономического колледжа РГЭУ (РИНХ) в сопровождении председателя ЦМК социально-гуманитарных дисциплин Андреевой Влады Витальевны приняли участие в торжественном поздравлении ветерана Великой Отечественной войны Пилина Виктора Ивановича. Администрацией Ленинского района г. Ростова-на-Дону была подготовлена концертная программа, наполненная словами благодарности и признательности ветерану за Победу.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мая в финансово-экономическом колледже РГЭУ (РИНХ) прошел праздничный концерт «Бессмертная память в наших сердцах», приуроченный 79-ой годовщине Победы в Великой Отечественной войне.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21 мая в финансово-экономическом колледже РГЭУ (РИНХ) прошло мероприятие, приуроченное Дню общественных организаций. Гостем мероприятия был Смородин Сергей Александрович, председатель местного отделения «Движения Первых» г. Ростова-на-Дону, а также Дурманов Ярослав, специалист местного отделения.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 июня в Международный день защиты детей студентом колледжа Дмитрием Литвиненко проведен открытый урок для студентов групп Ф-101, Ф-102 финансово-экономического колледжа РГЭУ (РИНХ) на тему «История празднования Международного Дня детей».</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июня студенты активисты первичного отделения «Движения первых» провели со студентами первокурсниками интеллектуально-познавательную игру «Гордость России», посвященную Дню России.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21 июня в преддверии Дня памяти и скорби студенты финансово-экономического колледжа РГЭУ (РИНХ) присоединились к Всероссийской акции «Минута молчания», организованной Администрацией Ленинского района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22 июня в День памяти и скорби, студенты-волонтёры, активисты первичного отделения «Движения первых» финансово-экономического колледжа РГЭУ (РИНХ) приняли участие в торжественной церемонии по возложению цветов и венком к памятнику «Героям-гвардейцам» на Гвардейской площади г. Ростова-на 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21 августа студенты-волонтеры колледжа приняли участие в забеге, посвященном Дню Российского флага, организованном администрацией Ленинского района.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20 сентября в рамках добрых дел студенты колледжа поздравили с 90-летием Алевтину Феоктистову, ветерана войны и бывшего сотрудника финансово-экономического колледжа.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С 7 октября финансово-экономический колледж принял участие в сборе необходимых вещей для тех, кто выполняет задачи СВО.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 6 ноября в финансово-экономическом колледже прошел праздничный концерт, посвященный Дню народного единства.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4 ноября состоялся патриотический концерт «Вместе − сильнее!», посвященный Дню народного единства, на который были приглашены активисты Профсоюзной организации финансово-экономического колледжа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8 ноября в финансово-экономическом колледже была организована встреча с Артемом Соловьевым, участником специальной военной операции в рамкам проекта «Диалог с Героем».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11 ноября в финансово-экономическом колледже РГЭУ (РИНХ) прошла выставка стенгазет, посвященная Дню народного единства, подготовленная студентами групп ЮР-111, БД-101, БД-102, БД-103, Ф-101, Ф-102, Ф-103, Ф-104, ТОР-101, Б-101.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12 ноября 2024 г. в финансово-экономическом колледже РГЭУ (РИНХ) прошли XXIX Димитриевские образовательные чтения «80-летие Великой Победы: память и духовный опыт поколений», секция «Этих дней не смолкнет слава! От Сталинградской битвы − к Победе!», олицетворявшие Фестиваль проектов, посвященные знаменательным датам Великой Отечественной войны: </w:t>
      </w:r>
      <w:r w:rsidRPr="0021402E">
        <w:rPr>
          <w:rFonts w:ascii="Times New Roman" w:hAnsi="Times New Roman" w:cs="Times New Roman"/>
          <w:sz w:val="28"/>
          <w:szCs w:val="28"/>
        </w:rPr>
        <w:lastRenderedPageBreak/>
        <w:t>победе советских войск под Сталинградом, на Курской дуге, освобождению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29 ноября состоялось возложение цветов в день освобождения Ростова-на-Дону, ознаменовавшее собой дань памяти о тех, кто отдал свои жизни в борьбе против фашизма.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7 декабря 2024 года студенты ФЭК РГЭУ (РИНХ) приняли участие в мероприятии, проходившем в мраморном зале РГЭУ (РИНХ), в котором состоялось торжественное открытие выставки «Студенческая отвага: Наши герои», воссоздавшая подвиг молодежи в различные исторические эпохи и собравшая не только студентов и преподавателей, но и представителей органов местного самоуправления, ветеранов и молодежных организаций. </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AC2CDF" w:rsidP="00AC2CDF">
      <w:pPr>
        <w:spacing w:after="0" w:line="360" w:lineRule="auto"/>
        <w:ind w:left="0"/>
        <w:rPr>
          <w:rFonts w:ascii="Times New Roman" w:hAnsi="Times New Roman" w:cs="Times New Roman"/>
          <w:sz w:val="28"/>
          <w:szCs w:val="28"/>
        </w:rPr>
      </w:pPr>
      <w:r>
        <w:rPr>
          <w:rFonts w:ascii="Times New Roman" w:hAnsi="Times New Roman" w:cs="Times New Roman"/>
          <w:sz w:val="28"/>
          <w:szCs w:val="28"/>
        </w:rPr>
        <w:t xml:space="preserve">5.2 </w:t>
      </w:r>
      <w:r w:rsidR="0021402E" w:rsidRPr="0021402E">
        <w:rPr>
          <w:rFonts w:ascii="Times New Roman" w:hAnsi="Times New Roman" w:cs="Times New Roman"/>
          <w:sz w:val="28"/>
          <w:szCs w:val="28"/>
        </w:rPr>
        <w:t>ДУХОВНО-НРАВСТВЕННОЕ И ЭСТЕТИЧЕСКОЕ ВОСПИТАНИЕ</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течение 2024 года внеаудиторная деятельность была направлена на духовно-нравственное и эстетическое воспитание молодежи путем организации и проведения различного рода мероприятий: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15 февраля в финансово-экономическом колледже РГЭУ (РИНХ) в день 35-летия годовщины вывода Советских войск из Афганистана проведено мероприятие в рамках реализации проекта Министерства науки и высшего образования «Я Горжусь. Герои!».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Почетными гостями мероприятия стали участники Афганской войны, Герои Российской Федерации: Красников Александр Алексеевич, генерал-майор, начальник инженерных войск Северо-Кавказского военного округа, герой Российской Федерации; почетный член Академии военных наук Российской Федерации;  Кравченко Николай Петрович, полковник, ветеран боевых действий, военный комендант Ростовского гарнизона; Степанов Владимир Анатольевич, Заслуженный врач Российской Федерации, член-корреспондент Академии военных наук Российской Федерации; Пономарев Юрий Николаевич, полковник, </w:t>
      </w:r>
      <w:r w:rsidRPr="0021402E">
        <w:rPr>
          <w:rFonts w:ascii="Times New Roman" w:hAnsi="Times New Roman" w:cs="Times New Roman"/>
          <w:sz w:val="28"/>
          <w:szCs w:val="28"/>
        </w:rPr>
        <w:lastRenderedPageBreak/>
        <w:t>ветеран боевых действий, член президиума Академии военных наук России, лауреат премии Махмуда Гареева в области военной науки.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мероприятии также принимали участие студенты ГБПОУ РО «Ростовский колледж искусств», Ансамбль песни и пляски Южного военного округа и студенты финансово-экономического колледжа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2 марта в рамках проекта «Пушкинская карта» студенты колледжа посетили музыкальный театр и познакомились с постановкой балета «Эсмеральда» по произведению Виктора Гюго «Собор Парижской Богоматери».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21 марта представителями благотворительного фонда поддержки образовательных программ «Капитаны» в финансово-экономическом колледже РГЭУ (РИНХ) со студентами группы К-202, изучающих учебную дисциплину «Организация коммерческой деятельности» (преподаватель Светлана Васильевна Криворучко), была проведена командная деловая игра по предпринимательству в рамках реализации образовательной программы развития молодежного предпринимательства «Я − в деле», направленную на обучение и приобретение навыков создания и развития собственного бизнеса.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11 апреля студенты первого курса финансово-экономического колледжа РГЭУ (РИНХ) в сопровождении председателя ЦМК социально-гуманитарных дисциплин Андреевой Влады Витальевны приняли участие в 67 внутривузовской студенческой конференции на площадке Таганрогского института имени А.П. Чехова (филиала) ФГБОУ ВО «РГЭУ (РИНХ)», на которой Золотарёва Елизавета, студентка группы Ф-102, выступила с докладом «Место Кавказа во внешней политике Российской империи в первой четверти XIX  в.»,  основные проблемы экономической модернизации России в первой четверти  XVIII в. осветила студентка Ф-101 группы Антифеева Влада.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12 апреля в День космонавтики среди групп ИС101, ИС102 и ИС103 проведен конкурс-соревнование, посвященный истории космонавтики.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 7 июня студенты-волонтеры и активисты финансово-экономического колледжа группы П-103 Клименко Иван, Дехтярева Анна, Богданова Дарья, </w:t>
      </w:r>
      <w:r w:rsidRPr="0021402E">
        <w:rPr>
          <w:rFonts w:ascii="Times New Roman" w:hAnsi="Times New Roman" w:cs="Times New Roman"/>
          <w:sz w:val="28"/>
          <w:szCs w:val="28"/>
        </w:rPr>
        <w:lastRenderedPageBreak/>
        <w:t>Потапова Надежда, Дьяченко София организовали и провели субботник в здании Совета ветеранов.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12 сентября студенты 1 курса колледжа вместе с Романовской Галиной Васильевной посетили Музей русско-армянской дружбы, Ростовский академический молодежный театр, храм Сурб Арутюн.</w:t>
      </w:r>
    </w:p>
    <w:p w:rsidR="0021402E" w:rsidRPr="0021402E" w:rsidRDefault="0021402E" w:rsidP="0021402E">
      <w:pPr>
        <w:spacing w:after="0" w:line="360" w:lineRule="auto"/>
        <w:jc w:val="both"/>
        <w:rPr>
          <w:rFonts w:ascii="Times New Roman" w:hAnsi="Times New Roman" w:cs="Times New Roman"/>
          <w:sz w:val="28"/>
          <w:szCs w:val="28"/>
        </w:rPr>
      </w:pPr>
    </w:p>
    <w:p w:rsidR="0021402E" w:rsidRPr="0021402E" w:rsidRDefault="00AC2CDF" w:rsidP="00AC2C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5.3 </w:t>
      </w:r>
      <w:r w:rsidR="0021402E" w:rsidRPr="0021402E">
        <w:rPr>
          <w:rFonts w:ascii="Times New Roman" w:hAnsi="Times New Roman" w:cs="Times New Roman"/>
          <w:sz w:val="28"/>
          <w:szCs w:val="28"/>
        </w:rPr>
        <w:t>ПРОФЕССИОНАЛЬНО-ТРУДОВОЕ ВОСПИТАНИЕ, ВКЛЮЧАЯ ПРОФОРИЕНТАЦИЮ, ФОРМИРОВАНИЕ КОРПОРАТИВНОЙ КУЛЬТУРЫ</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Большую роль в профессионально-трудовом воспитании играет включенность студентов в творческие коллективы и совместное творчество под руководством преподавателей̆, чей̆ профессионализм и авторитет формируют не только общекультурные и профессиональные компетенции, но и умение работать в коллективе, подчиняться творческой̆ дисциплине, чувство ответственности всех и каждого друг перед другом.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январе 2023 г. состоялась профориентационная встреча студентов колледжа с приемной комиссией университета и деканами факультетов.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27 февраля состоялась профориентационная встреча сотрудников и студентов колледжа со старшеклассниками МБОУ «Школа 75»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Студенты колледжа в сопровождении заместителя директора по ВР Кузнецова В. В. познакомились с возможностями профессионального развития на ярмарке вакансий в главном корпусе университета РГЭУ (РИНХ), в рамках которой было представлено множество предложений от ведущих компаний, открывающих двери для молодых специалистов.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8 апреля студенты финансово-экономический колледж в мраморном зале РГЭУ (РИНХ) в сопровождении заместителя директора по воспитательной работе Мирошниченко Татьяны Викторовны и преподавателя Андреевой Влады Витальевны приняли активное участие в акции «Сплетем вместе», организованной Центром Патриотического воспитания РГЭУ (РИНХ), нацеленной на осознание сопричастности молодежи с участниками специальной военной операции.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11 апреля студенты финансово-экономического колледжа РГЭУ (РИНХ) в сопровождении заместителя директора по ВР Татьяны Викторовны Мирошниченко приняли участие в Неделе бережливого производства РГЭУ (РИНХ), в рамках которой студентки ФЭК РГЭУ (РИНХ) в конкурсном соревновании с командами студентов Ростовского торгово-экономического колледжа и Ростовского автодорожного колледжа участвовали в игре по исследованию методов и инструментов бережливого производства на примере производства детской игрушки «Самолёт», завоевав командное первенство.</w:t>
      </w:r>
    </w:p>
    <w:p w:rsid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апреля студенты, активисты «Движения первых», преподаватели и администрация финансово-экономического колледжа, структурного подразделения РГЭУ (РИНХ), продемонстрировали пример солидарности и ответственности за организацию и проведение субботника с целью наведения чистоты и порядка в колледже.</w:t>
      </w:r>
    </w:p>
    <w:p w:rsidR="00CF2769" w:rsidRPr="0021402E" w:rsidRDefault="00CF2769" w:rsidP="0021402E">
      <w:pPr>
        <w:spacing w:after="0" w:line="360" w:lineRule="auto"/>
        <w:ind w:firstLine="709"/>
        <w:jc w:val="both"/>
        <w:rPr>
          <w:rFonts w:ascii="Times New Roman" w:hAnsi="Times New Roman" w:cs="Times New Roman"/>
          <w:sz w:val="28"/>
          <w:szCs w:val="28"/>
        </w:rPr>
      </w:pPr>
    </w:p>
    <w:p w:rsidR="0021402E" w:rsidRPr="0021402E" w:rsidRDefault="00CF2769" w:rsidP="0021402E">
      <w:pPr>
        <w:spacing w:after="0" w:line="360" w:lineRule="auto"/>
        <w:ind w:firstLine="709"/>
        <w:jc w:val="both"/>
        <w:rPr>
          <w:rFonts w:ascii="Times New Roman" w:hAnsi="Times New Roman" w:cs="Times New Roman"/>
          <w:sz w:val="28"/>
          <w:szCs w:val="28"/>
        </w:rPr>
      </w:pPr>
      <w:r>
        <w:rPr>
          <w:noProof/>
        </w:rPr>
        <w:drawing>
          <wp:inline distT="0" distB="0" distL="0" distR="0" wp14:anchorId="1AA33213" wp14:editId="4BC6150D">
            <wp:extent cx="2981325" cy="2143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81325" cy="2143125"/>
                    </a:xfrm>
                    <a:prstGeom prst="rect">
                      <a:avLst/>
                    </a:prstGeom>
                  </pic:spPr>
                </pic:pic>
              </a:graphicData>
            </a:graphic>
          </wp:inline>
        </w:drawing>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14 апреля в финансово-экономическом колледже РГЭУ (РИНХ) прошел День открытых дверей, на котором присутствовало более 200 абитуриентов.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С приветственным словом к гостям мероприятия обратился директор колледжа Роман Александрович Сычев, рассказав о правилах поступления, реализуемых специальностях и преимуществах обучения в финансово-экономическом колледже РГЭУ (РИНХ).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17 апреля на площадке стадиона «Ростов Арена», активисты «Движения первых» финансово-экономического колледжа РГЭУ (РИНХ) приняли участие в </w:t>
      </w:r>
      <w:r w:rsidRPr="0021402E">
        <w:rPr>
          <w:rFonts w:ascii="Times New Roman" w:hAnsi="Times New Roman" w:cs="Times New Roman"/>
          <w:sz w:val="28"/>
          <w:szCs w:val="28"/>
        </w:rPr>
        <w:lastRenderedPageBreak/>
        <w:t>волонтерской деятельности, направленной на сбор необходимых вещей для участников специальной военной операции.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20 апреля студентами финансово-экономического колледжа Карпенко Анастасией, Балабановой Анной, Ощенковой Татьяной был проведен ряд мероприятий, посвящённых профилактике наркомании среди молодёжи, в частности, в ходе беседы акцентировано внимание на том, что наркомания, как глобальная проблема современного общества, социально-педагогическая и медико-социальная проблема представляет собой серьезную угрозу для социализации молодежи.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14 июня в коворгинге «Умный Ростов» состоялась церемония награждения победителей конкурса «Умная стипендия. Профессионалитет», организованного банком «Центр-Инвест» и Фондом целевого капитала «Образование и наука ЮФО» для студентов учреждений среднего профессионального образования.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17 сентября первичная Профсоюзная организация обучающихся РГЭУ(РИНХ) совместно с университетом провели «Ярмарку возможностей» для обучающихся первого курса.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15 октября студенты 3 курса колледжа посетили юридический факультет РГЭУ РИНХ, где приняли участие в деловой игре под названием «Выборы Президента РФ». </w:t>
      </w:r>
    </w:p>
    <w:p w:rsid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24 октября студенты финансово-экономического колледжа РГЭУ (РИНХ) Бабков Мирослав Витальевич, заместитель председателя студенческого совета, и Лушников Дмитрий Анатольевич, лидер «Движения Первых» успешно защитили свои научные статьи на конференции, проходившей в университете МТУСИ.</w:t>
      </w:r>
    </w:p>
    <w:p w:rsidR="00CF2769" w:rsidRPr="0021402E" w:rsidRDefault="00CF2769" w:rsidP="0021402E">
      <w:pPr>
        <w:spacing w:after="0" w:line="360" w:lineRule="auto"/>
        <w:ind w:firstLine="709"/>
        <w:jc w:val="both"/>
        <w:rPr>
          <w:rFonts w:ascii="Times New Roman" w:hAnsi="Times New Roman" w:cs="Times New Roman"/>
          <w:sz w:val="28"/>
          <w:szCs w:val="28"/>
        </w:rPr>
      </w:pPr>
    </w:p>
    <w:p w:rsidR="0021402E" w:rsidRPr="0021402E" w:rsidRDefault="00CF2769" w:rsidP="0021402E">
      <w:pPr>
        <w:spacing w:after="0" w:line="360" w:lineRule="auto"/>
        <w:ind w:firstLine="709"/>
        <w:jc w:val="both"/>
        <w:rPr>
          <w:rFonts w:ascii="Times New Roman" w:hAnsi="Times New Roman" w:cs="Times New Roman"/>
          <w:sz w:val="28"/>
          <w:szCs w:val="28"/>
        </w:rPr>
      </w:pPr>
      <w:r>
        <w:rPr>
          <w:noProof/>
        </w:rPr>
        <w:drawing>
          <wp:inline distT="0" distB="0" distL="0" distR="0" wp14:anchorId="714960FD" wp14:editId="06F60699">
            <wp:extent cx="2705100" cy="15525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05100" cy="1552575"/>
                    </a:xfrm>
                    <a:prstGeom prst="rect">
                      <a:avLst/>
                    </a:prstGeom>
                  </pic:spPr>
                </pic:pic>
              </a:graphicData>
            </a:graphic>
          </wp:inline>
        </w:drawing>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1 ноября 2024 года в актовом зале финансово-экономического колледжа РГЭУ (РИНХ) прошла встреча, приуроченная первому этапу городского конкурса бизнес-проектов среди студентов образовательных учреждений высшего и среднего профессионального образования г. Ростова-на-Дону. Цель конкурса – популяризация предпринимательства среди молодежи образовательных учреждений города. В мероприятии приняли участие 50 студентов колледжа, которые встретились с успешными предпринимателями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 ноября 2024 года преподаватели и студенты колледжа приняли участие в Пятой Всероссийской научно-практической конференции «Человек труда и наука».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2 декабря состоялся «День открытых дверей» в колледже с целью привлечения абитуриентов, распространения информации об образовательной среде колледжа. </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AC2CDF" w:rsidP="00AC2C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5.4 </w:t>
      </w:r>
      <w:r w:rsidR="0021402E" w:rsidRPr="0021402E">
        <w:rPr>
          <w:rFonts w:ascii="Times New Roman" w:hAnsi="Times New Roman" w:cs="Times New Roman"/>
          <w:sz w:val="28"/>
          <w:szCs w:val="28"/>
        </w:rPr>
        <w:t>ПР</w:t>
      </w:r>
      <w:r>
        <w:rPr>
          <w:rFonts w:ascii="Times New Roman" w:hAnsi="Times New Roman" w:cs="Times New Roman"/>
          <w:sz w:val="28"/>
          <w:szCs w:val="28"/>
        </w:rPr>
        <w:t xml:space="preserve">ОФИЛАКТИКА ПРАВОНАРУШЕНИЙ СРЕДИ </w:t>
      </w:r>
      <w:r w:rsidR="0021402E" w:rsidRPr="0021402E">
        <w:rPr>
          <w:rFonts w:ascii="Times New Roman" w:hAnsi="Times New Roman" w:cs="Times New Roman"/>
          <w:sz w:val="28"/>
          <w:szCs w:val="28"/>
        </w:rPr>
        <w:t>НЕСОВЕРШЕННОЛЕНИХ</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феврале 2024 года в финансово-экономическом колледже состоялся круглый стол среди студентов 3 курса по теме «Коррупция как особый вид правонарушения».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5 марта прошла профилактическая беседа сотрудников ПДН ОП 4 УМВД России по г. Ростову-на-Дону со студентами финансово-экономического колледжа РГЭУ (РИНХ), направленная на предотвращение мошенничества в молодежной среде.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Перед студентами выступил начальник ПДН ОП № 4 УМВД России по г. Ростову-на-Дону подполковник полиции Рой Олег Алексеевич, который разъяснил студентам, что в настоящее время мошеннические схемы активно реализуются через мобильные средства связи, интернет-ресурсы, социальные сети и сайты для размещения объявлений и напомнил о необходимости внимательно относиться к поступающим звонкам и телефонным сообщениям.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20 марта в финансово-экономическом колледже РГЭУ (РИНХ) прошла информационно-профилактическая встреча студентов первого курса с представителями Администрации города Ростова-на-Дону, Управления по молодежной политике города Ростова-на-Дону, Управления МВД России по городу Ростов-на-Дону, Управления по вопросам муниципальной службы и кадров города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9 апреля в финансово-экономическом колледже РГЭУ (РИНХ) прошла информационно-профилактическая встреча студентов колледжа с руководством университета, представителями местного отделения «Движения первых» и Управления по молодежной политике г. Ростова-на-Дону. Спикерами мероприятия выступали Денисов Евгений Анатольевичем, проректор по воспитательной работе и молодёжной политике РГЭУ (РИНХ), Черных Антон Владимирович, руководитель Центра патриотического воспитания РГЭУ (РИНХ), а также Дурманов Ярослав и Труфанова Алина, специалисты местного отделения «Движения первых».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12 сентября в актовом зале финансово-экономического колледжа прошла встреча проректоров РГЭУ (РИНХ) со студентами, проживающими в общежитии, с целью обсуждения проблем по улучшению инфраструктуры общежития.</w:t>
      </w:r>
    </w:p>
    <w:p w:rsidR="0021402E" w:rsidRPr="0021402E" w:rsidRDefault="0021402E" w:rsidP="0021402E">
      <w:pPr>
        <w:spacing w:after="0" w:line="360" w:lineRule="auto"/>
        <w:jc w:val="both"/>
        <w:rPr>
          <w:rFonts w:ascii="Times New Roman" w:hAnsi="Times New Roman" w:cs="Times New Roman"/>
          <w:sz w:val="28"/>
          <w:szCs w:val="28"/>
        </w:rPr>
      </w:pPr>
    </w:p>
    <w:p w:rsidR="0021402E" w:rsidRPr="0021402E" w:rsidRDefault="00AC2CDF" w:rsidP="00AC2C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5.5 </w:t>
      </w:r>
      <w:r w:rsidR="0021402E" w:rsidRPr="0021402E">
        <w:rPr>
          <w:rFonts w:ascii="Times New Roman" w:hAnsi="Times New Roman" w:cs="Times New Roman"/>
          <w:sz w:val="28"/>
          <w:szCs w:val="28"/>
        </w:rPr>
        <w:t>КУЛЬТУРНО-ДОСУГОВАЯ ДЕЯТЕЛЬНОСТЬ</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Культурно-досуговая деятельность студентов направлена на расширение творческих возможностей обучающихся и представлена следующими мероприятиями: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5 марта в шахматном клубе им. Е. Ковалевской РГЭУ (РИНХ) прошли соревнования по шахматам в рамках традиционной Спартакиады студентов РГЭУ (РИНХ). В соревнованиях принимали участие команды всех факультетов университета, в том числе и студенты финансово-экономического колледжа РГЭУ (РИНХ), занявшие второе место в своей подгруппе, что позволило ей встретиться </w:t>
      </w:r>
      <w:r w:rsidRPr="0021402E">
        <w:rPr>
          <w:rFonts w:ascii="Times New Roman" w:hAnsi="Times New Roman" w:cs="Times New Roman"/>
          <w:sz w:val="28"/>
          <w:szCs w:val="28"/>
        </w:rPr>
        <w:lastRenderedPageBreak/>
        <w:t>с командой юридического факультета в борьбе за 3 итоговое место. Матч за 3 место завершился со счетом 2:1 в пользу команды ФЭК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6 марта в актовом зале финансово-экономического колледжа РГЭУ (РИНХ) состоялся литературно-музыкальный конкурс «По страницам русской классики (часть вторая)» среди студентов первого курса, руководителем и организатором которого была председатель ЦМК филологических дисциплин, преподаватель высшей категории, отличник народного просвещения Волгина Ирина Валентиновна.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12 марта 2024 года в спортивном комплексе РГЭУ (РИНХ) прошли соревнования по бадминтону в зачет Спартакиады студентов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турнире принимали участие команды всех факультетов университета и финансово-экономического колледжа, занявшего 2 место, уступив команде Учетно-экономического факультета университета.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12 и 13 марта в студенческом киберспортивном клубе РГЭУ (РИНХ) «CyberLight» состоялись ознакомительные лекции, мастер-классы и мини-турнир по CS2 со студентами групп ИС-101, ИС-102 финансово-экономического колледжа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С приветственным словом к студентам колледжа обратился декан факультета Компьютерных технологий и информационной безопасности Евгений Николаевич Тищенко. Активисты «CyberLight» Даниил Золотарёв, Александр Канцуров и Вадим Лозин рассказали студентам колледжа об участниках сборочной команды РГЭУ (РИНХ) по компьютерному спорту, деятельности киберклуба и о возможности участия студентов колледжа в соревнованиях.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марта в рамках мастер-класса со студентами группы ИС-102 был проведён небольшой турнир по CS2 в формате 2х2, в результате которого на втором месте оказалась команда в составе Перепёлко Константин и Давыдов Иван. Победителями стали Петрикин Артём и Матвиевский Максим.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26 марта в спортивном комплексе РГЭУ (РИНХ) прошли соревнования по волейболу 3х3 среди женских команд в рамках Спартакиады студентов РГЭУ (РИНХ). В соревнованиях принимали участие команды семи факультетов </w:t>
      </w:r>
      <w:r w:rsidRPr="0021402E">
        <w:rPr>
          <w:rFonts w:ascii="Times New Roman" w:hAnsi="Times New Roman" w:cs="Times New Roman"/>
          <w:sz w:val="28"/>
          <w:szCs w:val="28"/>
        </w:rPr>
        <w:lastRenderedPageBreak/>
        <w:t>университета и финансово-экономического колледжа. Команду колледжа представляли студентки: Сыч Евгения, Скубак Майя, Халина Татьяна, Васильченко Юлия.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Команда финансово-экономического колледжа заняла второе место, проиграв в упорной борьбе команде девушек факультета Компьютерных технологий и информационной безопасности.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14 апреля в Центре истинных ценностей состоялось празднование- награждение победителей регионального хакатона «RinHack», посвященного кибербезопасности, искусственному интеллекту и разработке программного обеспечения. Среди участников этого мероприятия первое место заняла команда из финансово-экономического колледжа «Bug Busters», продемонстрировавшая мастерство в области технологий и программирования и представленная студентами Бабковым Мирославом, (капитан команды), Супоневым Никитой, Лушниковым Дмитрием, Пугаченко Максимом, Золотарёвым Даниилом, проект которых посвящен разработке инновационного сервиса для отслеживания времени, затраченного на проект, что является важным шагом в оптимизации и управлении рабочим процессом.</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24 и 25 апреля студенты финансово-экономического колледжа РГЭУ (РИНХ) принимали участие в турнире по CS2 в формате 2х2, приуроченному 79-й годовщине Победы в Великой Отечественной войне, который проходил на арене киберспортивного клуба Cyber Light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 мая инициативная группа первичного отделения «Движения первых» − Лушников Дмитрий, Беланчик Даниил, Пащенко Игорь, Урб Руслан провели квест-игру со студентами первого курса группами П-103, П-104, посвященную Празднику весны и труда, в ходе которой участника были предложены задания на знания профессий, упомянутых в музыкальных фрагментах, пословиц, поговорок, посвященных труду и другие.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14 мая студенты финансово-экономического колледжа стали победителями и номинантами научно-просветительского конкурса «Российский день истории – 2023». 1 декабря 2023 года на факультете истории и филологии Таганрогского </w:t>
      </w:r>
      <w:r w:rsidRPr="0021402E">
        <w:rPr>
          <w:rFonts w:ascii="Times New Roman" w:hAnsi="Times New Roman" w:cs="Times New Roman"/>
          <w:sz w:val="28"/>
          <w:szCs w:val="28"/>
        </w:rPr>
        <w:lastRenderedPageBreak/>
        <w:t>института имени А.П. Чехова (филиала) РГЭУ  (РИНХ ) стартовал девятый «Российский День истории». Его инициатором и организатором стала кафедра истории, являющаяся базовой кафедрой Южного научного центра Российской академии наук. Традиционно данная акция сопровождается проведением научно-просветительского конкурса проектно-исследовательских работ «Российский День истории». По традиции к конкурсу присоединились не только школьники, но и студенты учреждений среднего профессионального образования.</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15 мая в Международный день семьи студенты групп Ф-103 и Ф-104, волонтеры финансово-экономического колледжа РГЭУ (РИНХ), провели викторину «Семья − хранитель традиций», направленную на развитие таких ценностей, как любовь, гордость, уважение к своей семье и старшему поколению.</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мая 2024 года в Точке кипения РГЭУ (РИНХ) прошёл очный этап ежегодного международного научно-практического конкурса «Молодой предприниматель», в ходе которого были заслушаны более 35 бизнес-планов участников-студентов российских вузов, Полесского государственного университета (г. Пинск, Беларуссия), обучающихся школ и колледжей Ростовской области.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20 мая студенты финансово-экономического колледжа РГЭУ (РИНХ), имеющие свои бизнес-идеи, приняли активное участие в форуме Деловой Молодёжи Ростова 2024, проходившем в Центре развития предпринимательства «Новый Ростова».</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CF2769" w:rsidP="0021402E">
      <w:pPr>
        <w:spacing w:after="0" w:line="360" w:lineRule="auto"/>
        <w:ind w:firstLine="709"/>
        <w:jc w:val="both"/>
        <w:rPr>
          <w:rFonts w:ascii="Times New Roman" w:hAnsi="Times New Roman" w:cs="Times New Roman"/>
          <w:sz w:val="28"/>
          <w:szCs w:val="28"/>
        </w:rPr>
      </w:pPr>
      <w:r>
        <w:rPr>
          <w:noProof/>
        </w:rPr>
        <w:drawing>
          <wp:inline distT="0" distB="0" distL="0" distR="0" wp14:anchorId="37628C5A" wp14:editId="5AAF2558">
            <wp:extent cx="3170712" cy="2222835"/>
            <wp:effectExtent l="0" t="0" r="0" b="635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04036" cy="2246197"/>
                    </a:xfrm>
                    <a:prstGeom prst="rect">
                      <a:avLst/>
                    </a:prstGeom>
                  </pic:spPr>
                </pic:pic>
              </a:graphicData>
            </a:graphic>
          </wp:inline>
        </w:drawing>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28 мая студенты-волонтеры и активисты первичного отделения «Движения первых» ФЭК РГЭУ (РИНХ) посетили Самбекские высоты, познакомились с экспонатами военно-исторического музейного комплекса Великой Отечественной войны.</w:t>
      </w:r>
    </w:p>
    <w:p w:rsidR="0021402E" w:rsidRPr="0021402E" w:rsidRDefault="00CF2769" w:rsidP="0021402E">
      <w:pPr>
        <w:spacing w:after="0" w:line="360" w:lineRule="auto"/>
        <w:ind w:firstLine="709"/>
        <w:jc w:val="both"/>
        <w:rPr>
          <w:rFonts w:ascii="Times New Roman" w:hAnsi="Times New Roman" w:cs="Times New Roman"/>
          <w:sz w:val="28"/>
          <w:szCs w:val="28"/>
        </w:rPr>
      </w:pPr>
      <w:r>
        <w:rPr>
          <w:noProof/>
        </w:rPr>
        <w:drawing>
          <wp:inline distT="0" distB="0" distL="0" distR="0" wp14:anchorId="5884BED1" wp14:editId="4DBEFD9D">
            <wp:extent cx="4051913" cy="2600696"/>
            <wp:effectExtent l="0" t="0" r="635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18180" cy="2643229"/>
                    </a:xfrm>
                    <a:prstGeom prst="rect">
                      <a:avLst/>
                    </a:prstGeom>
                  </pic:spPr>
                </pic:pic>
              </a:graphicData>
            </a:graphic>
          </wp:inline>
        </w:drawing>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6 июня 2024 года, в день 225-летия со дня рождения Александра Сергеевича Пушкина, студенты и преподаватели финансово-экономического колледжа РГЭУ (РИНХ) провели Читательский марафон в центре г. Ростова-на-Дону у подножия памятника великого русского поэта. 30 студентов первого курса во главе с председателем цикловой методической комиссии филологических дисциплин, преподавателем русского языка и литературы финансово-экономического колледжа РГЭУ (РИНХ) Ириной Валентиновной Волгиной читали наизусть произведения великого поэта.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6 июня, в Пушкинский день, студенты, преподаватели финансово-экономического колледжа РГЭУ (РИНХ), в сопровождении Оганян Татьяны Борисовны, профессора РГЭУ (РИНХ), и Гордеева Станислава Евгеньевича, председателя профсоюзной организации РГЭУ (РИНХ), принимали участие в литературном вечере, организованном Администрацией Ленинского района г. Ростова-на-Дону.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7 июня в День 225-летия со дня рождения великого русского поэта, драматурга, прозаика Александра Сергеевича Пушкина преподаватель финансово-экономического колледжа РГЭУ (РИНХ) Васильева Виктория Борисовна провела </w:t>
      </w:r>
      <w:r w:rsidRPr="0021402E">
        <w:rPr>
          <w:rFonts w:ascii="Times New Roman" w:hAnsi="Times New Roman" w:cs="Times New Roman"/>
          <w:sz w:val="28"/>
          <w:szCs w:val="28"/>
        </w:rPr>
        <w:lastRenderedPageBreak/>
        <w:t>со студентами группы БД-101 тематический квест «По страницам творчества Пушкина».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19 сентября проведен футбольный матч между командами «Ростов» и «Оренбург», болельщиками которого стали студенты финансово-экономического колледжа, поддержавшие любимую команду, которая одержал уверенную победу со счётом 3:1.</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3 октября в спортивном зале колледжа прошли соревнования по настольному теннису и дартсу, приуроченные Дню учителя.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17 октября в Региональном молодёжном центре ДонМолодой прошла конференция для сотрудников организаций среднего профессионального образования, курирующих деятельность «Движения первых».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18 октября в финансово-экономическом колледже прошла выставка стенгазет, посвящённая глобальным проблемам человечества.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24 октября 2024 года в шахматном клубе им. Е. Ковалевской прошли соревнования по шахматам в зачет Спартакиады первокурсников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14 ноября 2024 года состоялась научно-практической конференции на тему: «Вызовы современного общества», организованная преподавателями ЦМК социально-гуманитарных дисциплин.</w:t>
      </w:r>
    </w:p>
    <w:p w:rsid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 декабря завершился 9-й ринховский хакатон, проходивший с 29 ноября по 1 декабря. Более 80 команд соревновались в решении кейсов на площадке Центра истинных ценностей. Финансово-экономический колледж представляли 2 команды "MonkeyPower" и "BugBusters", участниками которых являются студентами 2-3 курсов специальности «Информационные системы и программирование».</w:t>
      </w:r>
    </w:p>
    <w:p w:rsidR="00CF2769" w:rsidRDefault="00CF2769" w:rsidP="0021402E">
      <w:pPr>
        <w:spacing w:after="0" w:line="360" w:lineRule="auto"/>
        <w:ind w:firstLine="709"/>
        <w:jc w:val="both"/>
        <w:rPr>
          <w:rFonts w:ascii="Times New Roman" w:hAnsi="Times New Roman" w:cs="Times New Roman"/>
          <w:sz w:val="28"/>
          <w:szCs w:val="28"/>
        </w:rPr>
      </w:pPr>
    </w:p>
    <w:p w:rsidR="00CF2769" w:rsidRPr="0021402E" w:rsidRDefault="00CF2769" w:rsidP="0021402E">
      <w:pPr>
        <w:spacing w:after="0" w:line="360" w:lineRule="auto"/>
        <w:ind w:firstLine="709"/>
        <w:jc w:val="both"/>
        <w:rPr>
          <w:rFonts w:ascii="Times New Roman" w:hAnsi="Times New Roman" w:cs="Times New Roman"/>
          <w:sz w:val="28"/>
          <w:szCs w:val="28"/>
        </w:rPr>
      </w:pPr>
    </w:p>
    <w:p w:rsidR="0021402E" w:rsidRPr="0021402E" w:rsidRDefault="00CF2769" w:rsidP="0021402E">
      <w:pPr>
        <w:spacing w:after="0" w:line="360" w:lineRule="auto"/>
        <w:ind w:firstLine="709"/>
        <w:jc w:val="both"/>
        <w:rPr>
          <w:rFonts w:ascii="Times New Roman" w:hAnsi="Times New Roman" w:cs="Times New Roman"/>
          <w:sz w:val="28"/>
          <w:szCs w:val="28"/>
        </w:rPr>
      </w:pPr>
      <w:r>
        <w:rPr>
          <w:noProof/>
        </w:rPr>
        <w:lastRenderedPageBreak/>
        <w:drawing>
          <wp:inline distT="0" distB="0" distL="0" distR="0" wp14:anchorId="2C80BE07" wp14:editId="646A984C">
            <wp:extent cx="3979667" cy="2481943"/>
            <wp:effectExtent l="0" t="0" r="190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033244" cy="2515357"/>
                    </a:xfrm>
                    <a:prstGeom prst="rect">
                      <a:avLst/>
                    </a:prstGeom>
                  </pic:spPr>
                </pic:pic>
              </a:graphicData>
            </a:graphic>
          </wp:inline>
        </w:drawing>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декабря студенты финансово-экономического колледжа РГЭУ (РИНХ) приняли активное участие в конкурсе социального плаката «Сила в знании», организатором которого выступал Общественный совет при ГУ МВД России по Ростовской области.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23 декабря студенты колледжа приняли участие в и</w:t>
      </w:r>
      <w:bookmarkStart w:id="0" w:name="_GoBack"/>
      <w:bookmarkEnd w:id="0"/>
      <w:r w:rsidRPr="0021402E">
        <w:rPr>
          <w:rFonts w:ascii="Times New Roman" w:hAnsi="Times New Roman" w:cs="Times New Roman"/>
          <w:sz w:val="28"/>
          <w:szCs w:val="28"/>
        </w:rPr>
        <w:t>нтеллектуальном состязании, организованном Профсоюзом Ростовского государственного экономического университета (РИНХ) и первичной профсоюзной организацией колледжа.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28 декабря в актовом зале колледжа прошел «Зимний бал», символизировавший завершение уходящего 2024 года.</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AC2CDF" w:rsidP="00AC2C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5.6 </w:t>
      </w:r>
      <w:r w:rsidR="0021402E" w:rsidRPr="0021402E">
        <w:rPr>
          <w:rFonts w:ascii="Times New Roman" w:hAnsi="Times New Roman" w:cs="Times New Roman"/>
          <w:sz w:val="28"/>
          <w:szCs w:val="28"/>
        </w:rPr>
        <w:t>ПРОПАГАНДА ЗДОРОВОГО ОБРАЗА ЖИЗНИ СТУДЕНТОВ</w:t>
      </w:r>
    </w:p>
    <w:p w:rsidR="0021402E" w:rsidRPr="0021402E" w:rsidRDefault="0021402E" w:rsidP="0021402E">
      <w:pPr>
        <w:spacing w:after="0" w:line="360" w:lineRule="auto"/>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рамках мероприятия в финансово-экономическом колледже РГЭУ (РИНХ) состоялась интерактивная лекция, организаторами которой выступали Министерство региональной политики и массовых коммуникаций Ростовской области, антинаркотическая комиссия Ростовской области, Правительство Ростовской области, и проведенная руководителем общественной организации «Молодые медики Дона» Поликарповым Романом Валерьевичем на тему ВИЧ. Мероприятие было организовано для студентов группы П-208 с целью ознакомления студентов о ВИЧ-инфекции, ее причинах, методах профилактики и лечения, а также снятия стигмы и негативного отношения к людям, живущим с </w:t>
      </w:r>
      <w:r w:rsidRPr="0021402E">
        <w:rPr>
          <w:rFonts w:ascii="Times New Roman" w:hAnsi="Times New Roman" w:cs="Times New Roman"/>
          <w:sz w:val="28"/>
          <w:szCs w:val="28"/>
        </w:rPr>
        <w:lastRenderedPageBreak/>
        <w:t xml:space="preserve">ВИЧ. Участники лекции получили актуальную информацию о данном заболевании и смогли обсудить вопросы, касающиеся его влияния на общество и мер борьбы с распространением инфекции, наркотиков.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4 апреля в финансово-экономическом колледже была проведена акция «Коту не важно, а человеку важно», в которой жители Ростова-на-Дону получили информацию об опасности и профилактике ВИЧ.</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9 апреля в г. Ростове-на-Дону прошел Чемпионат Ростовской области по вольной борьбе среди студентов, в котором студент финансово-экономического колледжа РГЭУ (РИНХ) Ацаев Ибрагим занял 1 место в весовой категории до 86 кг.</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6 апреля на базе лицея №50 при ДГТУ прошел командный Чемпионат по Дартс среди ПОО г.Ростова-на-Дону в двух спортивных дисциплинах: «Набор очков», «301», которых команда колледжа приняла участие впервые.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10 апреля в финансово-экономическом колледже прошло просветительское мероприятие, посвященное вреде курения и употребления алкоголя, ставшее мощным стимулом для размышлений студентов о собственном здоровье и последствий вредных привычек.</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13 апреля в рамках Спартакиады студентов РГЭУ (РИНХ) состоялись соревнования по стритболу среди девушек, в ходе которого студентки колледжа заняли первое место в своей подгруппе против соперников юридического факультета и факультета торгового дела и вышли в финал, но уступив первенство команде факультета менеджмента и предпринимательства.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27 апреля студенты финансово-экономического колледжа поддержали Всероссийский субботник, посвященный благоустройству и облагораживанию общественной территории.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17 мая в рамках Международного Дня Семьи в финансово-экономическом колледже РГЭУ (РИНХ ) прошел социально-психологический тренинг, посвященный формированию  адекватных идеалов мужественности и женственности у студентов, закреплению представления о семье как о высшей ценности в жизни каждого человека.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22 мая в студенческих группах финансово-экономического колледжа РГЭУ (РИНХ) педагогом–психологом были проведены тренинги конструктивного урегулирования конфликтов, направленные на формирование навыков по прекращению конфликтного взаимодействия, поиску компромисса, выявлению и признанию собственных ошибок.</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11 мая 2024 года в г. Ростове-на-Дону прошел международный турнир по ММА среди профессионалов и новичков «LEGION FIGHT XI», в котором выступил студент колледжа группы К-203 Алихан Мамедов.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31 мая у студентов ФЭК РГЭУ (РИНХ) прошли практические занятия по ОБЖ и БЖ с целью ознакомления студентов с действиями в условиях химической зараженности местности, порядком использования индивидуальных средств защиты.</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18 октября в Ростовском государственном экономическом университете (РГЭУ) состоялось торжественное открытие Спартакиады первокурсников.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28-29 октября в студенческом киберспортивном клубе РГЭУ (РИНХ) «Cyber Light» состоялись игры Спартакиады первокурсника.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7 ноября 2024 года в СОК университета прошел пятый вид Спартакиады первокурсника РГЭУ (РИНХ) − соревнования по стритболу среди мужских команд.</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14 ноября в спортивном комплексе РГЭУ (РИНХ) прошли соревнования по волейболу (д) в рамках Спартакиады первокурсников РГЭУ (РИНХ). В соревнованиях принял участие финансово-экономический колледж и семь факультетов университета. После жеребьевки соперниками колледжа в групповом этапе стали факультеты ЛиЖ, УЭФ и ЮрФ. Студентки колледжа, одержав победу в двух играх из трех, заняли третье место.</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19 ноября в спортивном комплексе РГЭУ (РИНХ) прошли соревнования по настольному теннису в рамках Спартакиады первокурсников РГЭУ (РИНХ). В соревнованиях принял участие финансово-экономический колледж и семь факультетов университета. После жеребьевки соперниками колледжа в групповом этапе стали факультеты ЛиЖ, МиПи ТД. Спортсмены колледжа заняли первое место.</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lastRenderedPageBreak/>
        <w:t>3 декабря в спортивном комплексе РГЭУ (РИНХ) прошли соревнования по волейболу (ю) в рамках Спартакиады первокурсников РГЭУ (РИНХ). В соревнованиях принял участие финансово-экономический колледж и семь факультетов университета. После жеребьевки соперниками колледжа в групповом этапе стали факультеты КТиИБ, МиП и ЮрФ. Студентки колледжа заняли первое место.</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4 декабря 2024 года в СОК университета прошел десятый вид Спартакиады первокурсника РГЭУ (РИНХ) − соревнования по стритболу среди женских команд. В турнире приняли участие команды всех факультетов и финансово-экономического колледжа. Соревнования прошли в формате высокой конкурентной борьбы.</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14 декабря 2024 года прошел турнир «Legion Fight 22: Россия – Узбекистан», в котором студент 3-го курса группы К-303, Алихан Мамедов завоевал золотую медаль.</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24 декабря студент финансово-экономического колледжа, Барсамян Алик Левонович, группы ИС-205, продемонстрировал выдающиеся спортивные достижения, заняв почетное второе место на городских соревнованиях по смешанным боевым искусствам (ММА), которые проходили в Ростове-на-Дону.</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AC2CDF" w:rsidP="00AC2CDF">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5.7 </w:t>
      </w:r>
      <w:r w:rsidR="0021402E" w:rsidRPr="0021402E">
        <w:rPr>
          <w:rFonts w:ascii="Times New Roman" w:hAnsi="Times New Roman" w:cs="Times New Roman"/>
          <w:sz w:val="28"/>
          <w:szCs w:val="28"/>
        </w:rPr>
        <w:t>РАЗВИТИЕ СТУДЕНЧЕСКОГО САМОУПРАВЛЕНИЯ</w:t>
      </w:r>
    </w:p>
    <w:p w:rsidR="0021402E" w:rsidRPr="0021402E" w:rsidRDefault="0021402E" w:rsidP="0021402E">
      <w:pPr>
        <w:spacing w:after="0" w:line="360" w:lineRule="auto"/>
        <w:ind w:firstLine="709"/>
        <w:jc w:val="both"/>
        <w:rPr>
          <w:rFonts w:ascii="Times New Roman" w:hAnsi="Times New Roman" w:cs="Times New Roman"/>
          <w:sz w:val="28"/>
          <w:szCs w:val="28"/>
        </w:rPr>
      </w:pP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финансово-экономическом колледже активно развивается студенческое самоуправление в форме Студенческого совета колледжа. Работа Студенческого совета направлена на самоопределение личности, проявление молодежных инициатив в различных сферах общества, а также на создание условий, способствующих самореализации студентов в профессиональной и творческой сфере и решение вопросов в различных областях студенческой жизни.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В 2024 году план работы Студенческого совета ФЭК РГЭУ (РИНХ) был выполнен полностью. По инициативе Студенческого совета и в целях развития нового вида спорта был открыт киберспортивный комитет, организовавший </w:t>
      </w:r>
      <w:r w:rsidRPr="0021402E">
        <w:rPr>
          <w:rFonts w:ascii="Times New Roman" w:hAnsi="Times New Roman" w:cs="Times New Roman"/>
          <w:sz w:val="28"/>
          <w:szCs w:val="28"/>
        </w:rPr>
        <w:lastRenderedPageBreak/>
        <w:t>несколько турниров, позволившие киберспортсменам колледжа реализовать свои знания и умения в киберспорте.</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 финансово-экономическом колледже РГЭУ (РИНХ) в апреле 2024 года с соблюдением всех правил выборной компании состоялись выбора председателя студенческого совета самоуправления ФЭК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11 сентября в актовом зале колледжа Студенческий совет провел информационное мероприятие для первокурсников под названием «Привет Студ.Совет», с целью их ознакомления с деятельностью органа студенческого самоуправления и его комитетов.</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10 октября в колледже прошёл Старостат — традиционная встреча представителей студенческих групп для обсуждения важнейших вопросов студенческой жизни.</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11 октября в волонтерском комитете колледжа состоялось собрание, в рамках работы которого обсуждались текущие проекты и инициативы, а также разработан план на ближайшую перспективу</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18 октября волонтерский комитет финансово-экономического колледжа организовал экскурсию в региональный молодежный центр и Донской волонтерский центр.</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15 ноября 2024 года прошло мероприятие − собрание членов «Движения первых» с целью оценки текущих инициативах и достижений.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19 ноября прошло собрание волонтерского комитета финансово-экономического колледжа в точке кипения РГЭУ (РИНХ).</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27 ноября студенты финансово-экономического колледжа посетили встречу Молодежного правительства Ростовской области и молодежных самоуправлений города, на которой была представлена информация о работе Молодежного правительства РО, грантовой поддержке проектов, масштаба форумов «Ростов» и «Молодая волна».</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 xml:space="preserve">За отчетный период в адрес финансово-экономического колледжа РГЭУ (РИНХ) поступило ряд благодарственных писем, грамот и дипломов городского, </w:t>
      </w:r>
      <w:r w:rsidRPr="0021402E">
        <w:rPr>
          <w:rFonts w:ascii="Times New Roman" w:hAnsi="Times New Roman" w:cs="Times New Roman"/>
          <w:sz w:val="28"/>
          <w:szCs w:val="28"/>
        </w:rPr>
        <w:lastRenderedPageBreak/>
        <w:t xml:space="preserve">регионального и федерального уровней от различных организаций, учреждений за активную воспитательную работу, реализуемую в колледже. </w:t>
      </w:r>
    </w:p>
    <w:p w:rsidR="0021402E" w:rsidRPr="0021402E" w:rsidRDefault="0021402E" w:rsidP="0021402E">
      <w:pPr>
        <w:spacing w:after="0" w:line="360" w:lineRule="auto"/>
        <w:ind w:firstLine="709"/>
        <w:jc w:val="both"/>
        <w:rPr>
          <w:rFonts w:ascii="Times New Roman" w:hAnsi="Times New Roman" w:cs="Times New Roman"/>
          <w:sz w:val="28"/>
          <w:szCs w:val="28"/>
        </w:rPr>
      </w:pPr>
      <w:r w:rsidRPr="0021402E">
        <w:rPr>
          <w:rFonts w:ascii="Times New Roman" w:hAnsi="Times New Roman" w:cs="Times New Roman"/>
          <w:sz w:val="28"/>
          <w:szCs w:val="28"/>
        </w:rPr>
        <w:t>Все вышеперечисленное позволяет сделать вывод, что внеучебная работа в финансово-экономическом колледже РГЭУ (РИНХ) достаточно эффективна и дает положительные результаты.</w:t>
      </w:r>
    </w:p>
    <w:p w:rsidR="00E66629" w:rsidRPr="0021402E" w:rsidRDefault="00E66629" w:rsidP="0021402E">
      <w:pPr>
        <w:pStyle w:val="a4"/>
        <w:spacing w:before="0" w:beforeAutospacing="0" w:after="0" w:afterAutospacing="0" w:line="360" w:lineRule="auto"/>
        <w:ind w:firstLine="709"/>
        <w:jc w:val="both"/>
        <w:rPr>
          <w:sz w:val="28"/>
          <w:szCs w:val="28"/>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AC2CDF" w:rsidRDefault="00AC2CDF" w:rsidP="0021402E">
      <w:pPr>
        <w:pStyle w:val="1"/>
        <w:keepNext w:val="0"/>
        <w:keepLines w:val="0"/>
        <w:widowControl w:val="0"/>
        <w:spacing w:before="0" w:line="360" w:lineRule="auto"/>
        <w:ind w:left="0"/>
        <w:jc w:val="center"/>
        <w:rPr>
          <w:rFonts w:ascii="Times New Roman" w:hAnsi="Times New Roman" w:cs="Times New Roman"/>
          <w:color w:val="auto"/>
        </w:rPr>
      </w:pPr>
    </w:p>
    <w:p w:rsidR="006E3EFD" w:rsidRPr="0021402E" w:rsidRDefault="006E3EFD" w:rsidP="0021402E">
      <w:pPr>
        <w:pStyle w:val="1"/>
        <w:keepNext w:val="0"/>
        <w:keepLines w:val="0"/>
        <w:widowControl w:val="0"/>
        <w:spacing w:before="0" w:line="360" w:lineRule="auto"/>
        <w:ind w:left="0"/>
        <w:jc w:val="center"/>
        <w:rPr>
          <w:rFonts w:ascii="Times New Roman" w:hAnsi="Times New Roman" w:cs="Times New Roman"/>
          <w:color w:val="auto"/>
        </w:rPr>
      </w:pPr>
      <w:r w:rsidRPr="0021402E">
        <w:rPr>
          <w:rFonts w:ascii="Times New Roman" w:hAnsi="Times New Roman" w:cs="Times New Roman"/>
          <w:color w:val="auto"/>
        </w:rPr>
        <w:lastRenderedPageBreak/>
        <w:t>ЗАКЛЮЧЕНИЕ</w:t>
      </w:r>
    </w:p>
    <w:p w:rsidR="006E3EFD" w:rsidRPr="0021402E" w:rsidRDefault="006E3EFD" w:rsidP="0021402E">
      <w:pPr>
        <w:widowControl w:val="0"/>
        <w:spacing w:after="0" w:line="360" w:lineRule="auto"/>
        <w:ind w:left="0" w:firstLine="709"/>
        <w:jc w:val="both"/>
        <w:rPr>
          <w:rFonts w:ascii="Times New Roman" w:hAnsi="Times New Roman" w:cs="Times New Roman"/>
          <w:sz w:val="28"/>
          <w:szCs w:val="28"/>
          <w:lang w:eastAsia="en-US"/>
        </w:rPr>
      </w:pPr>
    </w:p>
    <w:p w:rsidR="001F166C" w:rsidRDefault="006E3EFD" w:rsidP="0021402E">
      <w:pPr>
        <w:widowControl w:val="0"/>
        <w:spacing w:after="0" w:line="360" w:lineRule="auto"/>
        <w:ind w:left="0" w:firstLine="709"/>
        <w:jc w:val="both"/>
        <w:rPr>
          <w:rFonts w:ascii="Times New Roman" w:hAnsi="Times New Roman" w:cs="Times New Roman"/>
          <w:sz w:val="28"/>
          <w:szCs w:val="28"/>
          <w:lang w:eastAsia="en-US"/>
        </w:rPr>
      </w:pPr>
      <w:r w:rsidRPr="0021402E">
        <w:rPr>
          <w:rFonts w:ascii="Times New Roman" w:hAnsi="Times New Roman" w:cs="Times New Roman"/>
          <w:sz w:val="28"/>
          <w:szCs w:val="28"/>
          <w:lang w:eastAsia="en-US"/>
        </w:rPr>
        <w:t xml:space="preserve">Финансово-экономический колледж федерального государственного бюджетного образовательного учреждения высшего образования «Ростовский государственный экономический университет (РИНХ)» осуществляет распространение и применение новых знаний для кадрового обеспечения динамичного развития и поддержания конкурентоспособности отраслей экономики региона с учетом прогнозируемых тенденций в науке, технике, технологиях и структурных преобразований в российской экономике, основанной на знаниях. </w:t>
      </w:r>
    </w:p>
    <w:p w:rsidR="006E3EFD" w:rsidRPr="0021402E" w:rsidRDefault="006E3EFD" w:rsidP="0021402E">
      <w:pPr>
        <w:widowControl w:val="0"/>
        <w:spacing w:after="0" w:line="360" w:lineRule="auto"/>
        <w:ind w:left="0" w:firstLine="709"/>
        <w:jc w:val="both"/>
        <w:rPr>
          <w:rFonts w:ascii="Times New Roman" w:hAnsi="Times New Roman" w:cs="Times New Roman"/>
          <w:sz w:val="28"/>
          <w:szCs w:val="28"/>
          <w:lang w:eastAsia="en-US"/>
        </w:rPr>
      </w:pPr>
      <w:r w:rsidRPr="0021402E">
        <w:rPr>
          <w:rFonts w:ascii="Times New Roman" w:hAnsi="Times New Roman" w:cs="Times New Roman"/>
          <w:sz w:val="28"/>
          <w:szCs w:val="28"/>
          <w:lang w:eastAsia="en-US"/>
        </w:rPr>
        <w:t>В соответствии с ФГОС колледж осуществляет образовательную деятельность по 6 образовательным программам подготовки специалистов среднего звена.</w:t>
      </w:r>
    </w:p>
    <w:p w:rsidR="006E3EFD" w:rsidRPr="0021402E" w:rsidRDefault="006E3EFD" w:rsidP="0021402E">
      <w:pPr>
        <w:widowControl w:val="0"/>
        <w:spacing w:after="0" w:line="360" w:lineRule="auto"/>
        <w:ind w:left="0" w:firstLine="709"/>
        <w:jc w:val="both"/>
        <w:rPr>
          <w:rFonts w:ascii="Times New Roman" w:hAnsi="Times New Roman" w:cs="Times New Roman"/>
          <w:sz w:val="28"/>
          <w:szCs w:val="28"/>
          <w:lang w:eastAsia="en-US"/>
        </w:rPr>
      </w:pPr>
      <w:r w:rsidRPr="0021402E">
        <w:rPr>
          <w:rFonts w:ascii="Times New Roman" w:hAnsi="Times New Roman" w:cs="Times New Roman"/>
          <w:sz w:val="28"/>
          <w:szCs w:val="28"/>
          <w:lang w:eastAsia="en-US"/>
        </w:rPr>
        <w:t>В учебном процессе используются новые информационные технологии в соответствии с содержанием образовательных программ по специальностям среднего профессионального образования. Фонды основной учебной и дополнительной литературы на всех видах носителей соответствуют требуемым показателям, а обеспечение учебного процесса по дисциплинам учебных планов подготовки специалистов среднего звена в целом соответствуют требованиям федеральным государственным образовательным стандартам.</w:t>
      </w:r>
    </w:p>
    <w:p w:rsidR="006E3EFD" w:rsidRPr="0021402E" w:rsidRDefault="006E3EFD" w:rsidP="0021402E">
      <w:pPr>
        <w:widowControl w:val="0"/>
        <w:spacing w:after="0" w:line="360" w:lineRule="auto"/>
        <w:ind w:left="0" w:firstLine="709"/>
        <w:jc w:val="both"/>
        <w:rPr>
          <w:rFonts w:ascii="Times New Roman" w:hAnsi="Times New Roman" w:cs="Times New Roman"/>
          <w:sz w:val="28"/>
          <w:szCs w:val="28"/>
          <w:lang w:eastAsia="en-US"/>
        </w:rPr>
      </w:pPr>
      <w:r w:rsidRPr="0021402E">
        <w:rPr>
          <w:rFonts w:ascii="Times New Roman" w:hAnsi="Times New Roman" w:cs="Times New Roman"/>
          <w:sz w:val="28"/>
          <w:szCs w:val="28"/>
          <w:lang w:eastAsia="en-US"/>
        </w:rPr>
        <w:t>Система качества непрерывно развивается, совершенствуется и является гарантией качества получаемого образования.</w:t>
      </w:r>
    </w:p>
    <w:p w:rsidR="006E3EFD" w:rsidRPr="0021402E" w:rsidRDefault="006E3EFD" w:rsidP="0021402E">
      <w:pPr>
        <w:widowControl w:val="0"/>
        <w:spacing w:after="0" w:line="360" w:lineRule="auto"/>
        <w:ind w:left="0" w:firstLine="709"/>
        <w:jc w:val="both"/>
        <w:rPr>
          <w:rFonts w:ascii="Times New Roman" w:hAnsi="Times New Roman" w:cs="Times New Roman"/>
          <w:sz w:val="28"/>
          <w:szCs w:val="28"/>
          <w:lang w:eastAsia="en-US"/>
        </w:rPr>
      </w:pPr>
      <w:r w:rsidRPr="0021402E">
        <w:rPr>
          <w:rFonts w:ascii="Times New Roman" w:hAnsi="Times New Roman" w:cs="Times New Roman"/>
          <w:sz w:val="28"/>
          <w:szCs w:val="28"/>
          <w:lang w:eastAsia="en-US"/>
        </w:rPr>
        <w:t>Активно проводится исследовательская работа, что подтверждается достижениями студентов и преподавательского состава колледжа.</w:t>
      </w:r>
    </w:p>
    <w:p w:rsidR="006E3EFD" w:rsidRPr="0021402E" w:rsidRDefault="006E3EFD" w:rsidP="0021402E">
      <w:pPr>
        <w:widowControl w:val="0"/>
        <w:spacing w:after="0" w:line="360" w:lineRule="auto"/>
        <w:ind w:left="0" w:firstLine="709"/>
        <w:jc w:val="both"/>
        <w:rPr>
          <w:rFonts w:ascii="Times New Roman" w:hAnsi="Times New Roman" w:cs="Times New Roman"/>
          <w:sz w:val="28"/>
          <w:szCs w:val="28"/>
          <w:lang w:eastAsia="en-US"/>
        </w:rPr>
        <w:sectPr w:rsidR="006E3EFD" w:rsidRPr="0021402E" w:rsidSect="00B66E27">
          <w:headerReference w:type="even" r:id="rId15"/>
          <w:footerReference w:type="even" r:id="rId16"/>
          <w:footerReference w:type="default" r:id="rId17"/>
          <w:pgSz w:w="11906" w:h="16838" w:code="9"/>
          <w:pgMar w:top="1134" w:right="567" w:bottom="1134" w:left="1701" w:header="709" w:footer="709" w:gutter="0"/>
          <w:pgNumType w:start="1"/>
          <w:cols w:space="708"/>
          <w:titlePg/>
          <w:docGrid w:linePitch="360"/>
        </w:sectPr>
      </w:pPr>
      <w:r w:rsidRPr="0021402E">
        <w:rPr>
          <w:rFonts w:ascii="Times New Roman" w:hAnsi="Times New Roman" w:cs="Times New Roman"/>
          <w:sz w:val="28"/>
          <w:szCs w:val="28"/>
          <w:lang w:eastAsia="en-US"/>
        </w:rPr>
        <w:t>Внеучебная деятельность колледжа подтверждается активным участием студентов и педагогических работников в различных о</w:t>
      </w:r>
      <w:r w:rsidR="004B5BC0">
        <w:rPr>
          <w:rFonts w:ascii="Times New Roman" w:hAnsi="Times New Roman" w:cs="Times New Roman"/>
          <w:sz w:val="28"/>
          <w:szCs w:val="28"/>
          <w:lang w:eastAsia="en-US"/>
        </w:rPr>
        <w:t>бщественно-значимых мероприятия.</w:t>
      </w:r>
    </w:p>
    <w:p w:rsidR="00AB1916" w:rsidRPr="00DF73F6" w:rsidRDefault="00AB1916" w:rsidP="004B5BC0">
      <w:pPr>
        <w:widowControl w:val="0"/>
        <w:shd w:val="clear" w:color="auto" w:fill="FFFFFF"/>
        <w:spacing w:after="0"/>
        <w:ind w:left="0"/>
        <w:jc w:val="both"/>
        <w:rPr>
          <w:rFonts w:ascii="Times New Roman" w:hAnsi="Times New Roman" w:cs="Times New Roman"/>
          <w:sz w:val="28"/>
          <w:szCs w:val="28"/>
        </w:rPr>
      </w:pPr>
    </w:p>
    <w:sectPr w:rsidR="00AB1916" w:rsidRPr="00DF73F6" w:rsidSect="00A51EEE">
      <w:headerReference w:type="default" r:id="rId18"/>
      <w:footerReference w:type="default" r:id="rId19"/>
      <w:pgSz w:w="11926" w:h="16867"/>
      <w:pgMar w:top="709" w:right="1134" w:bottom="1418" w:left="1134" w:header="284" w:footer="17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0DF" w:rsidRDefault="001C50DF" w:rsidP="00E9377F">
      <w:pPr>
        <w:spacing w:after="0"/>
      </w:pPr>
      <w:r>
        <w:separator/>
      </w:r>
    </w:p>
  </w:endnote>
  <w:endnote w:type="continuationSeparator" w:id="0">
    <w:p w:rsidR="001C50DF" w:rsidRDefault="001C50DF" w:rsidP="00E937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dern No. 20">
    <w:panose1 w:val="02070704070505020303"/>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2E" w:rsidRDefault="0021402E" w:rsidP="0070799B">
    <w:pPr>
      <w:pStyle w:val="af5"/>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1402E" w:rsidRDefault="0021402E" w:rsidP="0070799B">
    <w:pPr>
      <w:pStyle w:val="af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5324649"/>
      <w:docPartObj>
        <w:docPartGallery w:val="Page Numbers (Bottom of Page)"/>
        <w:docPartUnique/>
      </w:docPartObj>
    </w:sdtPr>
    <w:sdtEndPr>
      <w:rPr>
        <w:sz w:val="16"/>
        <w:szCs w:val="16"/>
      </w:rPr>
    </w:sdtEndPr>
    <w:sdtContent>
      <w:p w:rsidR="0021402E" w:rsidRPr="00922719" w:rsidRDefault="0021402E" w:rsidP="0070799B">
        <w:pPr>
          <w:pStyle w:val="af5"/>
          <w:jc w:val="right"/>
          <w:rPr>
            <w:sz w:val="16"/>
            <w:szCs w:val="16"/>
          </w:rPr>
        </w:pPr>
        <w:r w:rsidRPr="00922719">
          <w:rPr>
            <w:sz w:val="16"/>
            <w:szCs w:val="16"/>
          </w:rPr>
          <w:fldChar w:fldCharType="begin"/>
        </w:r>
        <w:r w:rsidRPr="00922719">
          <w:rPr>
            <w:sz w:val="16"/>
            <w:szCs w:val="16"/>
          </w:rPr>
          <w:instrText>PAGE   \* MERGEFORMAT</w:instrText>
        </w:r>
        <w:r w:rsidRPr="00922719">
          <w:rPr>
            <w:sz w:val="16"/>
            <w:szCs w:val="16"/>
          </w:rPr>
          <w:fldChar w:fldCharType="separate"/>
        </w:r>
        <w:r w:rsidR="00CF2769">
          <w:rPr>
            <w:noProof/>
            <w:sz w:val="16"/>
            <w:szCs w:val="16"/>
          </w:rPr>
          <w:t>37</w:t>
        </w:r>
        <w:r w:rsidRPr="00922719">
          <w:rPr>
            <w:sz w:val="16"/>
            <w:szCs w:val="16"/>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2E" w:rsidRDefault="0021402E" w:rsidP="0024716B">
    <w:pPr>
      <w:pStyle w:val="af5"/>
      <w:tabs>
        <w:tab w:val="clear" w:pos="4677"/>
        <w:tab w:val="clear" w:pos="9355"/>
        <w:tab w:val="left" w:pos="123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0DF" w:rsidRDefault="001C50DF" w:rsidP="00E9377F">
      <w:pPr>
        <w:spacing w:after="0"/>
      </w:pPr>
      <w:r>
        <w:separator/>
      </w:r>
    </w:p>
  </w:footnote>
  <w:footnote w:type="continuationSeparator" w:id="0">
    <w:p w:rsidR="001C50DF" w:rsidRDefault="001C50DF" w:rsidP="00E937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2E" w:rsidRDefault="0021402E" w:rsidP="0070799B">
    <w:pPr>
      <w:pStyle w:val="af3"/>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21402E" w:rsidRDefault="0021402E" w:rsidP="0070799B">
    <w:pPr>
      <w:pStyle w:val="af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02E" w:rsidRDefault="0021402E">
    <w:pPr>
      <w:pStyle w:val="af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7899"/>
    <w:multiLevelType w:val="hybridMultilevel"/>
    <w:tmpl w:val="29A4DCEA"/>
    <w:lvl w:ilvl="0" w:tplc="BB8C616C">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3630C51"/>
    <w:multiLevelType w:val="hybridMultilevel"/>
    <w:tmpl w:val="692C48CC"/>
    <w:lvl w:ilvl="0" w:tplc="0419000B">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7D6420B"/>
    <w:multiLevelType w:val="multilevel"/>
    <w:tmpl w:val="D522EF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1F3670"/>
    <w:multiLevelType w:val="hybridMultilevel"/>
    <w:tmpl w:val="298C5350"/>
    <w:lvl w:ilvl="0" w:tplc="EB7CA1EA">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55D53DF"/>
    <w:multiLevelType w:val="multilevel"/>
    <w:tmpl w:val="7AB04B50"/>
    <w:lvl w:ilvl="0">
      <w:start w:val="1"/>
      <w:numFmt w:val="upperRoman"/>
      <w:lvlText w:val="%1."/>
      <w:lvlJc w:val="right"/>
      <w:pPr>
        <w:ind w:left="1287" w:hanging="360"/>
      </w:pPr>
    </w:lvl>
    <w:lvl w:ilvl="1">
      <w:start w:val="6"/>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nsid w:val="1E3E5941"/>
    <w:multiLevelType w:val="hybridMultilevel"/>
    <w:tmpl w:val="CF2EB076"/>
    <w:lvl w:ilvl="0" w:tplc="13E216A2">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nsid w:val="1E880271"/>
    <w:multiLevelType w:val="hybridMultilevel"/>
    <w:tmpl w:val="CD503126"/>
    <w:lvl w:ilvl="0" w:tplc="13E21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EF255F3"/>
    <w:multiLevelType w:val="hybridMultilevel"/>
    <w:tmpl w:val="2DEC0D38"/>
    <w:lvl w:ilvl="0" w:tplc="9F980EE6">
      <w:start w:val="1"/>
      <w:numFmt w:val="bullet"/>
      <w:lvlText w:val="•"/>
      <w:lvlJc w:val="left"/>
      <w:pPr>
        <w:tabs>
          <w:tab w:val="num" w:pos="720"/>
        </w:tabs>
        <w:ind w:left="720" w:hanging="360"/>
      </w:pPr>
      <w:rPr>
        <w:rFonts w:ascii="Times New Roman" w:hAnsi="Times New Roman" w:hint="default"/>
      </w:rPr>
    </w:lvl>
    <w:lvl w:ilvl="1" w:tplc="C8EE001C" w:tentative="1">
      <w:start w:val="1"/>
      <w:numFmt w:val="bullet"/>
      <w:lvlText w:val="•"/>
      <w:lvlJc w:val="left"/>
      <w:pPr>
        <w:tabs>
          <w:tab w:val="num" w:pos="1440"/>
        </w:tabs>
        <w:ind w:left="1440" w:hanging="360"/>
      </w:pPr>
      <w:rPr>
        <w:rFonts w:ascii="Times New Roman" w:hAnsi="Times New Roman" w:hint="default"/>
      </w:rPr>
    </w:lvl>
    <w:lvl w:ilvl="2" w:tplc="71FEA6E6" w:tentative="1">
      <w:start w:val="1"/>
      <w:numFmt w:val="bullet"/>
      <w:lvlText w:val="•"/>
      <w:lvlJc w:val="left"/>
      <w:pPr>
        <w:tabs>
          <w:tab w:val="num" w:pos="2160"/>
        </w:tabs>
        <w:ind w:left="2160" w:hanging="360"/>
      </w:pPr>
      <w:rPr>
        <w:rFonts w:ascii="Times New Roman" w:hAnsi="Times New Roman" w:hint="default"/>
      </w:rPr>
    </w:lvl>
    <w:lvl w:ilvl="3" w:tplc="76120D54" w:tentative="1">
      <w:start w:val="1"/>
      <w:numFmt w:val="bullet"/>
      <w:lvlText w:val="•"/>
      <w:lvlJc w:val="left"/>
      <w:pPr>
        <w:tabs>
          <w:tab w:val="num" w:pos="2880"/>
        </w:tabs>
        <w:ind w:left="2880" w:hanging="360"/>
      </w:pPr>
      <w:rPr>
        <w:rFonts w:ascii="Times New Roman" w:hAnsi="Times New Roman" w:hint="default"/>
      </w:rPr>
    </w:lvl>
    <w:lvl w:ilvl="4" w:tplc="A476B19C" w:tentative="1">
      <w:start w:val="1"/>
      <w:numFmt w:val="bullet"/>
      <w:lvlText w:val="•"/>
      <w:lvlJc w:val="left"/>
      <w:pPr>
        <w:tabs>
          <w:tab w:val="num" w:pos="3600"/>
        </w:tabs>
        <w:ind w:left="3600" w:hanging="360"/>
      </w:pPr>
      <w:rPr>
        <w:rFonts w:ascii="Times New Roman" w:hAnsi="Times New Roman" w:hint="default"/>
      </w:rPr>
    </w:lvl>
    <w:lvl w:ilvl="5" w:tplc="25AE0A08" w:tentative="1">
      <w:start w:val="1"/>
      <w:numFmt w:val="bullet"/>
      <w:lvlText w:val="•"/>
      <w:lvlJc w:val="left"/>
      <w:pPr>
        <w:tabs>
          <w:tab w:val="num" w:pos="4320"/>
        </w:tabs>
        <w:ind w:left="4320" w:hanging="360"/>
      </w:pPr>
      <w:rPr>
        <w:rFonts w:ascii="Times New Roman" w:hAnsi="Times New Roman" w:hint="default"/>
      </w:rPr>
    </w:lvl>
    <w:lvl w:ilvl="6" w:tplc="4A24DDF2" w:tentative="1">
      <w:start w:val="1"/>
      <w:numFmt w:val="bullet"/>
      <w:lvlText w:val="•"/>
      <w:lvlJc w:val="left"/>
      <w:pPr>
        <w:tabs>
          <w:tab w:val="num" w:pos="5040"/>
        </w:tabs>
        <w:ind w:left="5040" w:hanging="360"/>
      </w:pPr>
      <w:rPr>
        <w:rFonts w:ascii="Times New Roman" w:hAnsi="Times New Roman" w:hint="default"/>
      </w:rPr>
    </w:lvl>
    <w:lvl w:ilvl="7" w:tplc="096E2EBE" w:tentative="1">
      <w:start w:val="1"/>
      <w:numFmt w:val="bullet"/>
      <w:lvlText w:val="•"/>
      <w:lvlJc w:val="left"/>
      <w:pPr>
        <w:tabs>
          <w:tab w:val="num" w:pos="5760"/>
        </w:tabs>
        <w:ind w:left="5760" w:hanging="360"/>
      </w:pPr>
      <w:rPr>
        <w:rFonts w:ascii="Times New Roman" w:hAnsi="Times New Roman" w:hint="default"/>
      </w:rPr>
    </w:lvl>
    <w:lvl w:ilvl="8" w:tplc="AF224398"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E878E0"/>
    <w:multiLevelType w:val="hybridMultilevel"/>
    <w:tmpl w:val="F752AFAC"/>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28FB6BEE"/>
    <w:multiLevelType w:val="hybridMultilevel"/>
    <w:tmpl w:val="C346EABC"/>
    <w:lvl w:ilvl="0" w:tplc="4C9669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BFF02B8"/>
    <w:multiLevelType w:val="hybridMultilevel"/>
    <w:tmpl w:val="E132C00A"/>
    <w:lvl w:ilvl="0" w:tplc="CF3857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833853"/>
    <w:multiLevelType w:val="multilevel"/>
    <w:tmpl w:val="F48C4E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940DCB"/>
    <w:multiLevelType w:val="hybridMultilevel"/>
    <w:tmpl w:val="B17A46AC"/>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5C2EAD"/>
    <w:multiLevelType w:val="hybridMultilevel"/>
    <w:tmpl w:val="CAD62458"/>
    <w:lvl w:ilvl="0" w:tplc="0419000B">
      <w:start w:val="1"/>
      <w:numFmt w:val="bullet"/>
      <w:lvlText w:val=""/>
      <w:lvlJc w:val="left"/>
      <w:pPr>
        <w:ind w:left="13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FF73AA7"/>
    <w:multiLevelType w:val="hybridMultilevel"/>
    <w:tmpl w:val="9F8E8A4E"/>
    <w:lvl w:ilvl="0" w:tplc="81FAC1E8">
      <w:numFmt w:val="bullet"/>
      <w:lvlText w:val="•"/>
      <w:legacy w:legacy="1" w:legacySpace="0" w:legacyIndent="360"/>
      <w:lvlJc w:val="left"/>
      <w:rPr>
        <w:rFonts w:ascii="Times New Roman" w:hAnsi="Times New Roman"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4A5F5384"/>
    <w:multiLevelType w:val="hybridMultilevel"/>
    <w:tmpl w:val="6B00466E"/>
    <w:lvl w:ilvl="0" w:tplc="CC9E50BC">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6">
    <w:nsid w:val="4C5804A6"/>
    <w:multiLevelType w:val="multilevel"/>
    <w:tmpl w:val="2B6641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D3A7446"/>
    <w:multiLevelType w:val="hybridMultilevel"/>
    <w:tmpl w:val="C9E4ABF8"/>
    <w:lvl w:ilvl="0" w:tplc="3F667D74">
      <w:start w:val="1"/>
      <w:numFmt w:val="bullet"/>
      <w:lvlText w:val="–"/>
      <w:lvlJc w:val="left"/>
      <w:pPr>
        <w:tabs>
          <w:tab w:val="num" w:pos="1429"/>
        </w:tabs>
        <w:ind w:left="1429" w:hanging="360"/>
      </w:pPr>
      <w:rPr>
        <w:rFonts w:ascii="Modern No. 20" w:hAnsi="Modern No. 20" w:hint="default"/>
      </w:rPr>
    </w:lvl>
    <w:lvl w:ilvl="1" w:tplc="04190005">
      <w:start w:val="1"/>
      <w:numFmt w:val="bullet"/>
      <w:lvlText w:val=""/>
      <w:lvlJc w:val="left"/>
      <w:pPr>
        <w:tabs>
          <w:tab w:val="num" w:pos="2149"/>
        </w:tabs>
        <w:ind w:left="2149" w:hanging="360"/>
      </w:pPr>
      <w:rPr>
        <w:rFonts w:ascii="Wingdings" w:hAnsi="Wingdings"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nsid w:val="4E9F77AB"/>
    <w:multiLevelType w:val="hybridMultilevel"/>
    <w:tmpl w:val="4CEC5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4F7482B"/>
    <w:multiLevelType w:val="hybridMultilevel"/>
    <w:tmpl w:val="4D483792"/>
    <w:lvl w:ilvl="0" w:tplc="CF385708">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nsid w:val="58F27B89"/>
    <w:multiLevelType w:val="hybridMultilevel"/>
    <w:tmpl w:val="BF4EC40A"/>
    <w:lvl w:ilvl="0" w:tplc="0419000B">
      <w:start w:val="1"/>
      <w:numFmt w:val="bullet"/>
      <w:lvlText w:val=""/>
      <w:lvlJc w:val="left"/>
      <w:pPr>
        <w:ind w:left="1070" w:hanging="360"/>
      </w:pPr>
      <w:rPr>
        <w:rFonts w:ascii="Wingdings" w:hAnsi="Wingdings" w:hint="default"/>
      </w:rPr>
    </w:lvl>
    <w:lvl w:ilvl="1" w:tplc="04190003">
      <w:start w:val="1"/>
      <w:numFmt w:val="decimal"/>
      <w:lvlText w:val="%2."/>
      <w:lvlJc w:val="left"/>
      <w:pPr>
        <w:tabs>
          <w:tab w:val="num" w:pos="1223"/>
        </w:tabs>
        <w:ind w:left="1223" w:hanging="360"/>
      </w:pPr>
    </w:lvl>
    <w:lvl w:ilvl="2" w:tplc="04190005">
      <w:start w:val="1"/>
      <w:numFmt w:val="decimal"/>
      <w:lvlText w:val="%3."/>
      <w:lvlJc w:val="left"/>
      <w:pPr>
        <w:tabs>
          <w:tab w:val="num" w:pos="1943"/>
        </w:tabs>
        <w:ind w:left="1943" w:hanging="360"/>
      </w:pPr>
    </w:lvl>
    <w:lvl w:ilvl="3" w:tplc="04190001">
      <w:start w:val="1"/>
      <w:numFmt w:val="decimal"/>
      <w:lvlText w:val="%4."/>
      <w:lvlJc w:val="left"/>
      <w:pPr>
        <w:tabs>
          <w:tab w:val="num" w:pos="2663"/>
        </w:tabs>
        <w:ind w:left="2663" w:hanging="360"/>
      </w:pPr>
    </w:lvl>
    <w:lvl w:ilvl="4" w:tplc="04190003">
      <w:start w:val="1"/>
      <w:numFmt w:val="decimal"/>
      <w:lvlText w:val="%5."/>
      <w:lvlJc w:val="left"/>
      <w:pPr>
        <w:tabs>
          <w:tab w:val="num" w:pos="3383"/>
        </w:tabs>
        <w:ind w:left="3383" w:hanging="360"/>
      </w:pPr>
    </w:lvl>
    <w:lvl w:ilvl="5" w:tplc="04190005">
      <w:start w:val="1"/>
      <w:numFmt w:val="decimal"/>
      <w:lvlText w:val="%6."/>
      <w:lvlJc w:val="left"/>
      <w:pPr>
        <w:tabs>
          <w:tab w:val="num" w:pos="4103"/>
        </w:tabs>
        <w:ind w:left="4103" w:hanging="360"/>
      </w:pPr>
    </w:lvl>
    <w:lvl w:ilvl="6" w:tplc="04190001">
      <w:start w:val="1"/>
      <w:numFmt w:val="decimal"/>
      <w:lvlText w:val="%7."/>
      <w:lvlJc w:val="left"/>
      <w:pPr>
        <w:tabs>
          <w:tab w:val="num" w:pos="4823"/>
        </w:tabs>
        <w:ind w:left="4823" w:hanging="360"/>
      </w:pPr>
    </w:lvl>
    <w:lvl w:ilvl="7" w:tplc="04190003">
      <w:start w:val="1"/>
      <w:numFmt w:val="decimal"/>
      <w:lvlText w:val="%8."/>
      <w:lvlJc w:val="left"/>
      <w:pPr>
        <w:tabs>
          <w:tab w:val="num" w:pos="5543"/>
        </w:tabs>
        <w:ind w:left="5543" w:hanging="360"/>
      </w:pPr>
    </w:lvl>
    <w:lvl w:ilvl="8" w:tplc="04190005">
      <w:start w:val="1"/>
      <w:numFmt w:val="decimal"/>
      <w:lvlText w:val="%9."/>
      <w:lvlJc w:val="left"/>
      <w:pPr>
        <w:tabs>
          <w:tab w:val="num" w:pos="6263"/>
        </w:tabs>
        <w:ind w:left="6263" w:hanging="360"/>
      </w:pPr>
    </w:lvl>
  </w:abstractNum>
  <w:abstractNum w:abstractNumId="21">
    <w:nsid w:val="5A8D296C"/>
    <w:multiLevelType w:val="hybridMultilevel"/>
    <w:tmpl w:val="B2EA53A0"/>
    <w:lvl w:ilvl="0" w:tplc="81FAC1E8">
      <w:numFmt w:val="bullet"/>
      <w:lvlText w:val="•"/>
      <w:legacy w:legacy="1" w:legacySpace="0" w:legacyIndent="360"/>
      <w:lvlJc w:val="left"/>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BAB68AB"/>
    <w:multiLevelType w:val="hybridMultilevel"/>
    <w:tmpl w:val="4332589E"/>
    <w:lvl w:ilvl="0" w:tplc="0419000D">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3">
    <w:nsid w:val="5FA03D23"/>
    <w:multiLevelType w:val="hybridMultilevel"/>
    <w:tmpl w:val="3BE2A53E"/>
    <w:lvl w:ilvl="0" w:tplc="86EC85AA">
      <w:start w:val="1"/>
      <w:numFmt w:val="decimal"/>
      <w:lvlText w:val="%1."/>
      <w:lvlJc w:val="left"/>
      <w:pPr>
        <w:ind w:left="928"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623D0853"/>
    <w:multiLevelType w:val="hybridMultilevel"/>
    <w:tmpl w:val="37EA92A4"/>
    <w:lvl w:ilvl="0" w:tplc="79A8A33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65BE01F9"/>
    <w:multiLevelType w:val="hybridMultilevel"/>
    <w:tmpl w:val="DA9AEA8C"/>
    <w:lvl w:ilvl="0" w:tplc="CF38570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78F1D20"/>
    <w:multiLevelType w:val="hybridMultilevel"/>
    <w:tmpl w:val="0F466088"/>
    <w:lvl w:ilvl="0" w:tplc="13E216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6D761649"/>
    <w:multiLevelType w:val="hybridMultilevel"/>
    <w:tmpl w:val="2234AC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D93636D"/>
    <w:multiLevelType w:val="hybridMultilevel"/>
    <w:tmpl w:val="27F07F5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6E9518A2"/>
    <w:multiLevelType w:val="multilevel"/>
    <w:tmpl w:val="537C1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1C56857"/>
    <w:multiLevelType w:val="multilevel"/>
    <w:tmpl w:val="5A722064"/>
    <w:lvl w:ilvl="0">
      <w:start w:val="1"/>
      <w:numFmt w:val="decimal"/>
      <w:lvlText w:val="%1."/>
      <w:lvlJc w:val="left"/>
      <w:pPr>
        <w:ind w:left="720" w:hanging="360"/>
      </w:pPr>
      <w:rPr>
        <w:rFonts w:ascii="Tahoma" w:hAnsi="Tahoma" w:cs="Tahoma"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76271AFA"/>
    <w:multiLevelType w:val="hybridMultilevel"/>
    <w:tmpl w:val="53F4189E"/>
    <w:lvl w:ilvl="0" w:tplc="D48EC9F4">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B3A40B6"/>
    <w:multiLevelType w:val="hybridMultilevel"/>
    <w:tmpl w:val="7CB4970E"/>
    <w:lvl w:ilvl="0" w:tplc="0419000B">
      <w:start w:val="1"/>
      <w:numFmt w:val="bullet"/>
      <w:lvlText w:val=""/>
      <w:lvlJc w:val="left"/>
      <w:pPr>
        <w:ind w:left="135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BE4235C"/>
    <w:multiLevelType w:val="hybridMultilevel"/>
    <w:tmpl w:val="7DF83460"/>
    <w:lvl w:ilvl="0" w:tplc="66B48E94">
      <w:numFmt w:val="bullet"/>
      <w:lvlText w:val="-"/>
      <w:lvlJc w:val="left"/>
      <w:pPr>
        <w:ind w:left="2727" w:hanging="360"/>
      </w:pPr>
      <w:rPr>
        <w:rFonts w:hint="default"/>
      </w:rPr>
    </w:lvl>
    <w:lvl w:ilvl="1" w:tplc="04190003" w:tentative="1">
      <w:start w:val="1"/>
      <w:numFmt w:val="bullet"/>
      <w:lvlText w:val="o"/>
      <w:lvlJc w:val="left"/>
      <w:pPr>
        <w:ind w:left="3447" w:hanging="360"/>
      </w:pPr>
      <w:rPr>
        <w:rFonts w:ascii="Courier New" w:hAnsi="Courier New" w:cs="Courier New" w:hint="default"/>
      </w:rPr>
    </w:lvl>
    <w:lvl w:ilvl="2" w:tplc="04190005" w:tentative="1">
      <w:start w:val="1"/>
      <w:numFmt w:val="bullet"/>
      <w:lvlText w:val=""/>
      <w:lvlJc w:val="left"/>
      <w:pPr>
        <w:ind w:left="4167" w:hanging="360"/>
      </w:pPr>
      <w:rPr>
        <w:rFonts w:ascii="Wingdings" w:hAnsi="Wingdings" w:hint="default"/>
      </w:rPr>
    </w:lvl>
    <w:lvl w:ilvl="3" w:tplc="04190001" w:tentative="1">
      <w:start w:val="1"/>
      <w:numFmt w:val="bullet"/>
      <w:lvlText w:val=""/>
      <w:lvlJc w:val="left"/>
      <w:pPr>
        <w:ind w:left="4887" w:hanging="360"/>
      </w:pPr>
      <w:rPr>
        <w:rFonts w:ascii="Symbol" w:hAnsi="Symbol" w:hint="default"/>
      </w:rPr>
    </w:lvl>
    <w:lvl w:ilvl="4" w:tplc="04190003" w:tentative="1">
      <w:start w:val="1"/>
      <w:numFmt w:val="bullet"/>
      <w:lvlText w:val="o"/>
      <w:lvlJc w:val="left"/>
      <w:pPr>
        <w:ind w:left="5607" w:hanging="360"/>
      </w:pPr>
      <w:rPr>
        <w:rFonts w:ascii="Courier New" w:hAnsi="Courier New" w:cs="Courier New" w:hint="default"/>
      </w:rPr>
    </w:lvl>
    <w:lvl w:ilvl="5" w:tplc="04190005" w:tentative="1">
      <w:start w:val="1"/>
      <w:numFmt w:val="bullet"/>
      <w:lvlText w:val=""/>
      <w:lvlJc w:val="left"/>
      <w:pPr>
        <w:ind w:left="6327" w:hanging="360"/>
      </w:pPr>
      <w:rPr>
        <w:rFonts w:ascii="Wingdings" w:hAnsi="Wingdings" w:hint="default"/>
      </w:rPr>
    </w:lvl>
    <w:lvl w:ilvl="6" w:tplc="04190001" w:tentative="1">
      <w:start w:val="1"/>
      <w:numFmt w:val="bullet"/>
      <w:lvlText w:val=""/>
      <w:lvlJc w:val="left"/>
      <w:pPr>
        <w:ind w:left="7047" w:hanging="360"/>
      </w:pPr>
      <w:rPr>
        <w:rFonts w:ascii="Symbol" w:hAnsi="Symbol" w:hint="default"/>
      </w:rPr>
    </w:lvl>
    <w:lvl w:ilvl="7" w:tplc="04190003" w:tentative="1">
      <w:start w:val="1"/>
      <w:numFmt w:val="bullet"/>
      <w:lvlText w:val="o"/>
      <w:lvlJc w:val="left"/>
      <w:pPr>
        <w:ind w:left="7767" w:hanging="360"/>
      </w:pPr>
      <w:rPr>
        <w:rFonts w:ascii="Courier New" w:hAnsi="Courier New" w:cs="Courier New" w:hint="default"/>
      </w:rPr>
    </w:lvl>
    <w:lvl w:ilvl="8" w:tplc="04190005" w:tentative="1">
      <w:start w:val="1"/>
      <w:numFmt w:val="bullet"/>
      <w:lvlText w:val=""/>
      <w:lvlJc w:val="left"/>
      <w:pPr>
        <w:ind w:left="8487" w:hanging="360"/>
      </w:pPr>
      <w:rPr>
        <w:rFonts w:ascii="Wingdings" w:hAnsi="Wingdings" w:hint="default"/>
      </w:rPr>
    </w:lvl>
  </w:abstractNum>
  <w:abstractNum w:abstractNumId="34">
    <w:nsid w:val="7CF0580B"/>
    <w:multiLevelType w:val="multilevel"/>
    <w:tmpl w:val="B33A44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F40022"/>
    <w:multiLevelType w:val="hybridMultilevel"/>
    <w:tmpl w:val="732E084A"/>
    <w:lvl w:ilvl="0" w:tplc="79A8A33E">
      <w:start w:val="1"/>
      <w:numFmt w:val="bullet"/>
      <w:lvlText w:val="-"/>
      <w:lvlJc w:val="left"/>
      <w:pPr>
        <w:ind w:left="1420" w:hanging="360"/>
      </w:pPr>
      <w:rPr>
        <w:rFonts w:ascii="Times New Roman" w:hAnsi="Times New Roman" w:cs="Times New Roman"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num w:numId="1">
    <w:abstractNumId w:val="21"/>
  </w:num>
  <w:num w:numId="2">
    <w:abstractNumId w:val="8"/>
  </w:num>
  <w:num w:numId="3">
    <w:abstractNumId w:val="0"/>
  </w:num>
  <w:num w:numId="4">
    <w:abstractNumId w:val="4"/>
  </w:num>
  <w:num w:numId="5">
    <w:abstractNumId w:val="18"/>
  </w:num>
  <w:num w:numId="6">
    <w:abstractNumId w:val="3"/>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24"/>
  </w:num>
  <w:num w:numId="10">
    <w:abstractNumId w:val="33"/>
  </w:num>
  <w:num w:numId="11">
    <w:abstractNumId w:val="16"/>
  </w:num>
  <w:num w:numId="12">
    <w:abstractNumId w:val="7"/>
  </w:num>
  <w:num w:numId="13">
    <w:abstractNumId w:val="35"/>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20"/>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1"/>
  </w:num>
  <w:num w:numId="23">
    <w:abstractNumId w:val="34"/>
  </w:num>
  <w:num w:numId="24">
    <w:abstractNumId w:val="11"/>
  </w:num>
  <w:num w:numId="25">
    <w:abstractNumId w:val="2"/>
  </w:num>
  <w:num w:numId="26">
    <w:abstractNumId w:val="6"/>
  </w:num>
  <w:num w:numId="27">
    <w:abstractNumId w:val="26"/>
  </w:num>
  <w:num w:numId="28">
    <w:abstractNumId w:val="30"/>
  </w:num>
  <w:num w:numId="2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7"/>
  </w:num>
  <w:num w:numId="32">
    <w:abstractNumId w:val="10"/>
  </w:num>
  <w:num w:numId="33">
    <w:abstractNumId w:val="15"/>
  </w:num>
  <w:num w:numId="34">
    <w:abstractNumId w:val="23"/>
  </w:num>
  <w:num w:numId="35">
    <w:abstractNumId w:val="19"/>
  </w:num>
  <w:num w:numId="36">
    <w:abstractNumId w:val="25"/>
  </w:num>
  <w:num w:numId="37">
    <w:abstractNumId w:val="22"/>
  </w:num>
  <w:num w:numId="38">
    <w:abstractNumId w:val="5"/>
  </w:num>
  <w:num w:numId="39">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5A"/>
    <w:rsid w:val="00000059"/>
    <w:rsid w:val="000012DF"/>
    <w:rsid w:val="000015DC"/>
    <w:rsid w:val="00002497"/>
    <w:rsid w:val="00003761"/>
    <w:rsid w:val="000063CB"/>
    <w:rsid w:val="00006419"/>
    <w:rsid w:val="00011397"/>
    <w:rsid w:val="0001185F"/>
    <w:rsid w:val="00011FE1"/>
    <w:rsid w:val="00012F25"/>
    <w:rsid w:val="00013946"/>
    <w:rsid w:val="00013DF1"/>
    <w:rsid w:val="000149D4"/>
    <w:rsid w:val="00014BF2"/>
    <w:rsid w:val="0001716E"/>
    <w:rsid w:val="00017FC6"/>
    <w:rsid w:val="00021194"/>
    <w:rsid w:val="000211D5"/>
    <w:rsid w:val="000233EB"/>
    <w:rsid w:val="00023E6B"/>
    <w:rsid w:val="00024324"/>
    <w:rsid w:val="000247BC"/>
    <w:rsid w:val="00024AFE"/>
    <w:rsid w:val="00026B75"/>
    <w:rsid w:val="00027572"/>
    <w:rsid w:val="00027632"/>
    <w:rsid w:val="00027782"/>
    <w:rsid w:val="000325C9"/>
    <w:rsid w:val="00032FF7"/>
    <w:rsid w:val="00033323"/>
    <w:rsid w:val="0003377C"/>
    <w:rsid w:val="000338F6"/>
    <w:rsid w:val="00034B18"/>
    <w:rsid w:val="000353D1"/>
    <w:rsid w:val="00037DFF"/>
    <w:rsid w:val="000404B6"/>
    <w:rsid w:val="000405D7"/>
    <w:rsid w:val="00041158"/>
    <w:rsid w:val="00042C2A"/>
    <w:rsid w:val="00043DB1"/>
    <w:rsid w:val="0004495F"/>
    <w:rsid w:val="00045224"/>
    <w:rsid w:val="0004587F"/>
    <w:rsid w:val="00045B57"/>
    <w:rsid w:val="00045D1B"/>
    <w:rsid w:val="00046032"/>
    <w:rsid w:val="00046408"/>
    <w:rsid w:val="00046D8A"/>
    <w:rsid w:val="000514EF"/>
    <w:rsid w:val="0005245F"/>
    <w:rsid w:val="00052AD7"/>
    <w:rsid w:val="0005394A"/>
    <w:rsid w:val="00053A64"/>
    <w:rsid w:val="0005410F"/>
    <w:rsid w:val="000545F5"/>
    <w:rsid w:val="00055015"/>
    <w:rsid w:val="00055600"/>
    <w:rsid w:val="00056262"/>
    <w:rsid w:val="00057D3C"/>
    <w:rsid w:val="00057E1D"/>
    <w:rsid w:val="0006027F"/>
    <w:rsid w:val="00061CB7"/>
    <w:rsid w:val="00061E13"/>
    <w:rsid w:val="0006215D"/>
    <w:rsid w:val="00062E4C"/>
    <w:rsid w:val="000634C0"/>
    <w:rsid w:val="00063C0D"/>
    <w:rsid w:val="00063C54"/>
    <w:rsid w:val="00064C14"/>
    <w:rsid w:val="000651C3"/>
    <w:rsid w:val="00067CF9"/>
    <w:rsid w:val="0007074B"/>
    <w:rsid w:val="000712D1"/>
    <w:rsid w:val="00071C48"/>
    <w:rsid w:val="00071DAC"/>
    <w:rsid w:val="00072A4C"/>
    <w:rsid w:val="00075634"/>
    <w:rsid w:val="000774DE"/>
    <w:rsid w:val="00077767"/>
    <w:rsid w:val="00077DA4"/>
    <w:rsid w:val="00080023"/>
    <w:rsid w:val="00083977"/>
    <w:rsid w:val="00083F97"/>
    <w:rsid w:val="000843DD"/>
    <w:rsid w:val="000844BD"/>
    <w:rsid w:val="00084543"/>
    <w:rsid w:val="0008531B"/>
    <w:rsid w:val="000869AB"/>
    <w:rsid w:val="000874B5"/>
    <w:rsid w:val="000875CC"/>
    <w:rsid w:val="0008788A"/>
    <w:rsid w:val="0009074C"/>
    <w:rsid w:val="00090886"/>
    <w:rsid w:val="0009123D"/>
    <w:rsid w:val="000919FC"/>
    <w:rsid w:val="00094A2E"/>
    <w:rsid w:val="0009675F"/>
    <w:rsid w:val="00097565"/>
    <w:rsid w:val="000A089D"/>
    <w:rsid w:val="000A0A8A"/>
    <w:rsid w:val="000A15A5"/>
    <w:rsid w:val="000A22B9"/>
    <w:rsid w:val="000A24F1"/>
    <w:rsid w:val="000A282C"/>
    <w:rsid w:val="000A3A2E"/>
    <w:rsid w:val="000A40A3"/>
    <w:rsid w:val="000A4A81"/>
    <w:rsid w:val="000A54C8"/>
    <w:rsid w:val="000A67BB"/>
    <w:rsid w:val="000A79DB"/>
    <w:rsid w:val="000A7E33"/>
    <w:rsid w:val="000B0420"/>
    <w:rsid w:val="000B05EA"/>
    <w:rsid w:val="000B1388"/>
    <w:rsid w:val="000B1C87"/>
    <w:rsid w:val="000B27BF"/>
    <w:rsid w:val="000B64A7"/>
    <w:rsid w:val="000C14C9"/>
    <w:rsid w:val="000C2A82"/>
    <w:rsid w:val="000C2BC1"/>
    <w:rsid w:val="000C2D6A"/>
    <w:rsid w:val="000C3972"/>
    <w:rsid w:val="000C5560"/>
    <w:rsid w:val="000C6E7E"/>
    <w:rsid w:val="000C78FB"/>
    <w:rsid w:val="000D02E0"/>
    <w:rsid w:val="000D155C"/>
    <w:rsid w:val="000D4122"/>
    <w:rsid w:val="000D449D"/>
    <w:rsid w:val="000D4A61"/>
    <w:rsid w:val="000D6840"/>
    <w:rsid w:val="000D72FC"/>
    <w:rsid w:val="000E0286"/>
    <w:rsid w:val="000E0CAD"/>
    <w:rsid w:val="000E1087"/>
    <w:rsid w:val="000E1223"/>
    <w:rsid w:val="000E1834"/>
    <w:rsid w:val="000E1F47"/>
    <w:rsid w:val="000E2188"/>
    <w:rsid w:val="000E2BCE"/>
    <w:rsid w:val="000E31A6"/>
    <w:rsid w:val="000E31DF"/>
    <w:rsid w:val="000E7B2B"/>
    <w:rsid w:val="000E7D64"/>
    <w:rsid w:val="000F03EC"/>
    <w:rsid w:val="000F0BA2"/>
    <w:rsid w:val="000F13D8"/>
    <w:rsid w:val="000F1DF2"/>
    <w:rsid w:val="000F276E"/>
    <w:rsid w:val="000F3F13"/>
    <w:rsid w:val="000F40A5"/>
    <w:rsid w:val="000F4103"/>
    <w:rsid w:val="000F4784"/>
    <w:rsid w:val="000F4A51"/>
    <w:rsid w:val="000F52E6"/>
    <w:rsid w:val="000F61C5"/>
    <w:rsid w:val="00100F4D"/>
    <w:rsid w:val="001012E4"/>
    <w:rsid w:val="00104354"/>
    <w:rsid w:val="00104E2A"/>
    <w:rsid w:val="00105257"/>
    <w:rsid w:val="001114FB"/>
    <w:rsid w:val="00111847"/>
    <w:rsid w:val="00112111"/>
    <w:rsid w:val="00113153"/>
    <w:rsid w:val="00113DD6"/>
    <w:rsid w:val="0011443A"/>
    <w:rsid w:val="00114CA6"/>
    <w:rsid w:val="0011579D"/>
    <w:rsid w:val="00115A38"/>
    <w:rsid w:val="00115A54"/>
    <w:rsid w:val="00115B11"/>
    <w:rsid w:val="00116094"/>
    <w:rsid w:val="001162B5"/>
    <w:rsid w:val="00117DF4"/>
    <w:rsid w:val="001206E6"/>
    <w:rsid w:val="00120A32"/>
    <w:rsid w:val="00121AF3"/>
    <w:rsid w:val="001224F8"/>
    <w:rsid w:val="0012499F"/>
    <w:rsid w:val="00125281"/>
    <w:rsid w:val="0012548F"/>
    <w:rsid w:val="00125FDC"/>
    <w:rsid w:val="00126185"/>
    <w:rsid w:val="00126C7A"/>
    <w:rsid w:val="00127858"/>
    <w:rsid w:val="00127B9F"/>
    <w:rsid w:val="00130373"/>
    <w:rsid w:val="00130D82"/>
    <w:rsid w:val="00130E70"/>
    <w:rsid w:val="00130EDC"/>
    <w:rsid w:val="00130F5D"/>
    <w:rsid w:val="0013117C"/>
    <w:rsid w:val="00132227"/>
    <w:rsid w:val="00132321"/>
    <w:rsid w:val="001325EE"/>
    <w:rsid w:val="0013377B"/>
    <w:rsid w:val="00133B74"/>
    <w:rsid w:val="001342CB"/>
    <w:rsid w:val="00135764"/>
    <w:rsid w:val="00136BE6"/>
    <w:rsid w:val="00137291"/>
    <w:rsid w:val="001423AA"/>
    <w:rsid w:val="001439D0"/>
    <w:rsid w:val="001443AB"/>
    <w:rsid w:val="00144CAE"/>
    <w:rsid w:val="0014591A"/>
    <w:rsid w:val="00145B14"/>
    <w:rsid w:val="001466F2"/>
    <w:rsid w:val="00146E09"/>
    <w:rsid w:val="00147E6C"/>
    <w:rsid w:val="001502ED"/>
    <w:rsid w:val="00151A4E"/>
    <w:rsid w:val="00151FF9"/>
    <w:rsid w:val="00154202"/>
    <w:rsid w:val="00155414"/>
    <w:rsid w:val="00155973"/>
    <w:rsid w:val="00157F8D"/>
    <w:rsid w:val="00160E6D"/>
    <w:rsid w:val="00162061"/>
    <w:rsid w:val="00162C8C"/>
    <w:rsid w:val="00164137"/>
    <w:rsid w:val="00166063"/>
    <w:rsid w:val="00167698"/>
    <w:rsid w:val="00170245"/>
    <w:rsid w:val="00170C01"/>
    <w:rsid w:val="00172A88"/>
    <w:rsid w:val="00172C9F"/>
    <w:rsid w:val="00173A59"/>
    <w:rsid w:val="00173ED7"/>
    <w:rsid w:val="0017569B"/>
    <w:rsid w:val="00175769"/>
    <w:rsid w:val="00176D67"/>
    <w:rsid w:val="00181BDB"/>
    <w:rsid w:val="00182363"/>
    <w:rsid w:val="00183110"/>
    <w:rsid w:val="0018396B"/>
    <w:rsid w:val="00184537"/>
    <w:rsid w:val="0018692D"/>
    <w:rsid w:val="00187D18"/>
    <w:rsid w:val="0019177F"/>
    <w:rsid w:val="00191A76"/>
    <w:rsid w:val="00191FAA"/>
    <w:rsid w:val="00192CDF"/>
    <w:rsid w:val="00193BB2"/>
    <w:rsid w:val="00194931"/>
    <w:rsid w:val="00194BFF"/>
    <w:rsid w:val="00194CA4"/>
    <w:rsid w:val="0019629A"/>
    <w:rsid w:val="00196868"/>
    <w:rsid w:val="001977A4"/>
    <w:rsid w:val="001977FF"/>
    <w:rsid w:val="00197A67"/>
    <w:rsid w:val="001A04D9"/>
    <w:rsid w:val="001A0879"/>
    <w:rsid w:val="001A0EC5"/>
    <w:rsid w:val="001A131F"/>
    <w:rsid w:val="001A185C"/>
    <w:rsid w:val="001A2692"/>
    <w:rsid w:val="001A381B"/>
    <w:rsid w:val="001A47F6"/>
    <w:rsid w:val="001A4AD8"/>
    <w:rsid w:val="001A58E1"/>
    <w:rsid w:val="001A7669"/>
    <w:rsid w:val="001A7A3F"/>
    <w:rsid w:val="001B0011"/>
    <w:rsid w:val="001B0617"/>
    <w:rsid w:val="001B0E89"/>
    <w:rsid w:val="001B0EAF"/>
    <w:rsid w:val="001B1B8E"/>
    <w:rsid w:val="001B273E"/>
    <w:rsid w:val="001B32A2"/>
    <w:rsid w:val="001B4143"/>
    <w:rsid w:val="001B4A56"/>
    <w:rsid w:val="001B576A"/>
    <w:rsid w:val="001B5CCA"/>
    <w:rsid w:val="001B6005"/>
    <w:rsid w:val="001B7EC4"/>
    <w:rsid w:val="001C0ECB"/>
    <w:rsid w:val="001C2802"/>
    <w:rsid w:val="001C3206"/>
    <w:rsid w:val="001C4185"/>
    <w:rsid w:val="001C4DB4"/>
    <w:rsid w:val="001C50DF"/>
    <w:rsid w:val="001C67A6"/>
    <w:rsid w:val="001C6E19"/>
    <w:rsid w:val="001C6EA9"/>
    <w:rsid w:val="001C779F"/>
    <w:rsid w:val="001C7B27"/>
    <w:rsid w:val="001D03C2"/>
    <w:rsid w:val="001D0B4B"/>
    <w:rsid w:val="001D1332"/>
    <w:rsid w:val="001D1617"/>
    <w:rsid w:val="001D25E9"/>
    <w:rsid w:val="001D30D8"/>
    <w:rsid w:val="001D349E"/>
    <w:rsid w:val="001D40D3"/>
    <w:rsid w:val="001D4252"/>
    <w:rsid w:val="001D54D2"/>
    <w:rsid w:val="001D60F8"/>
    <w:rsid w:val="001D6299"/>
    <w:rsid w:val="001D7066"/>
    <w:rsid w:val="001D77B5"/>
    <w:rsid w:val="001D7E8B"/>
    <w:rsid w:val="001E071A"/>
    <w:rsid w:val="001E2A27"/>
    <w:rsid w:val="001E2B70"/>
    <w:rsid w:val="001E2D3B"/>
    <w:rsid w:val="001E4751"/>
    <w:rsid w:val="001E4945"/>
    <w:rsid w:val="001E5807"/>
    <w:rsid w:val="001E5A33"/>
    <w:rsid w:val="001E6F2D"/>
    <w:rsid w:val="001E72DE"/>
    <w:rsid w:val="001E78C1"/>
    <w:rsid w:val="001E7D79"/>
    <w:rsid w:val="001F07BB"/>
    <w:rsid w:val="001F08C3"/>
    <w:rsid w:val="001F152E"/>
    <w:rsid w:val="001F166C"/>
    <w:rsid w:val="001F36E7"/>
    <w:rsid w:val="001F38B4"/>
    <w:rsid w:val="001F44F4"/>
    <w:rsid w:val="001F61AC"/>
    <w:rsid w:val="001F696E"/>
    <w:rsid w:val="001F6CB8"/>
    <w:rsid w:val="00201442"/>
    <w:rsid w:val="00201BC6"/>
    <w:rsid w:val="00201D76"/>
    <w:rsid w:val="0020381D"/>
    <w:rsid w:val="0020411E"/>
    <w:rsid w:val="00204A90"/>
    <w:rsid w:val="00205E89"/>
    <w:rsid w:val="0020645C"/>
    <w:rsid w:val="00207185"/>
    <w:rsid w:val="00207996"/>
    <w:rsid w:val="002117A6"/>
    <w:rsid w:val="0021402E"/>
    <w:rsid w:val="00215DD7"/>
    <w:rsid w:val="00216CC1"/>
    <w:rsid w:val="0021703F"/>
    <w:rsid w:val="002173C5"/>
    <w:rsid w:val="002177C3"/>
    <w:rsid w:val="00217A21"/>
    <w:rsid w:val="002206F6"/>
    <w:rsid w:val="00220850"/>
    <w:rsid w:val="002218C9"/>
    <w:rsid w:val="002230E6"/>
    <w:rsid w:val="0022376A"/>
    <w:rsid w:val="002244C9"/>
    <w:rsid w:val="00224F8B"/>
    <w:rsid w:val="00225EB4"/>
    <w:rsid w:val="00227F66"/>
    <w:rsid w:val="00231828"/>
    <w:rsid w:val="0023374E"/>
    <w:rsid w:val="002338F1"/>
    <w:rsid w:val="00233CA8"/>
    <w:rsid w:val="00234AF0"/>
    <w:rsid w:val="00235408"/>
    <w:rsid w:val="00235ABE"/>
    <w:rsid w:val="002363E8"/>
    <w:rsid w:val="00236B6E"/>
    <w:rsid w:val="00236B97"/>
    <w:rsid w:val="00241C42"/>
    <w:rsid w:val="002424AC"/>
    <w:rsid w:val="00242C70"/>
    <w:rsid w:val="002438EF"/>
    <w:rsid w:val="0024515B"/>
    <w:rsid w:val="00246AC3"/>
    <w:rsid w:val="0024716B"/>
    <w:rsid w:val="00250A7D"/>
    <w:rsid w:val="002522F5"/>
    <w:rsid w:val="0025432A"/>
    <w:rsid w:val="00254B67"/>
    <w:rsid w:val="002551E3"/>
    <w:rsid w:val="002563BB"/>
    <w:rsid w:val="0025647F"/>
    <w:rsid w:val="00257259"/>
    <w:rsid w:val="0025791F"/>
    <w:rsid w:val="00257B67"/>
    <w:rsid w:val="002606F3"/>
    <w:rsid w:val="00260B35"/>
    <w:rsid w:val="00260CD1"/>
    <w:rsid w:val="002617DB"/>
    <w:rsid w:val="00262162"/>
    <w:rsid w:val="00262CEC"/>
    <w:rsid w:val="002634CF"/>
    <w:rsid w:val="00267546"/>
    <w:rsid w:val="00270D8C"/>
    <w:rsid w:val="0027258C"/>
    <w:rsid w:val="00273523"/>
    <w:rsid w:val="00273E8F"/>
    <w:rsid w:val="00273F5A"/>
    <w:rsid w:val="00275B64"/>
    <w:rsid w:val="00276FA1"/>
    <w:rsid w:val="00281F11"/>
    <w:rsid w:val="00283EB6"/>
    <w:rsid w:val="00284CBB"/>
    <w:rsid w:val="00285CB4"/>
    <w:rsid w:val="00285EE7"/>
    <w:rsid w:val="002864E5"/>
    <w:rsid w:val="00287A31"/>
    <w:rsid w:val="00287A32"/>
    <w:rsid w:val="00290C85"/>
    <w:rsid w:val="00291016"/>
    <w:rsid w:val="002912C5"/>
    <w:rsid w:val="002918CE"/>
    <w:rsid w:val="00291DAB"/>
    <w:rsid w:val="00292216"/>
    <w:rsid w:val="0029251E"/>
    <w:rsid w:val="00292CBD"/>
    <w:rsid w:val="00293585"/>
    <w:rsid w:val="00293921"/>
    <w:rsid w:val="002941C6"/>
    <w:rsid w:val="0029453E"/>
    <w:rsid w:val="00295B03"/>
    <w:rsid w:val="0029604F"/>
    <w:rsid w:val="002967B8"/>
    <w:rsid w:val="00297A35"/>
    <w:rsid w:val="00297FD9"/>
    <w:rsid w:val="002A20A1"/>
    <w:rsid w:val="002A336D"/>
    <w:rsid w:val="002A5A03"/>
    <w:rsid w:val="002A750F"/>
    <w:rsid w:val="002A796B"/>
    <w:rsid w:val="002A7AD5"/>
    <w:rsid w:val="002B33F2"/>
    <w:rsid w:val="002B3EB8"/>
    <w:rsid w:val="002C0CBB"/>
    <w:rsid w:val="002C120A"/>
    <w:rsid w:val="002C1824"/>
    <w:rsid w:val="002C1DBD"/>
    <w:rsid w:val="002C2BB1"/>
    <w:rsid w:val="002C31DB"/>
    <w:rsid w:val="002C3970"/>
    <w:rsid w:val="002C3B5B"/>
    <w:rsid w:val="002C4EDE"/>
    <w:rsid w:val="002C4FF9"/>
    <w:rsid w:val="002C5CA7"/>
    <w:rsid w:val="002C5CB2"/>
    <w:rsid w:val="002C6D97"/>
    <w:rsid w:val="002C6EB2"/>
    <w:rsid w:val="002C707A"/>
    <w:rsid w:val="002C79F0"/>
    <w:rsid w:val="002C7EB2"/>
    <w:rsid w:val="002D0E85"/>
    <w:rsid w:val="002D1025"/>
    <w:rsid w:val="002D1E76"/>
    <w:rsid w:val="002D2009"/>
    <w:rsid w:val="002D231B"/>
    <w:rsid w:val="002D2354"/>
    <w:rsid w:val="002D2986"/>
    <w:rsid w:val="002D2AA6"/>
    <w:rsid w:val="002D2FB0"/>
    <w:rsid w:val="002D346D"/>
    <w:rsid w:val="002D3ADB"/>
    <w:rsid w:val="002D4099"/>
    <w:rsid w:val="002D78F9"/>
    <w:rsid w:val="002E0D9F"/>
    <w:rsid w:val="002E3DCB"/>
    <w:rsid w:val="002E6DD9"/>
    <w:rsid w:val="002E75B6"/>
    <w:rsid w:val="002E7930"/>
    <w:rsid w:val="002E7C6A"/>
    <w:rsid w:val="002F043B"/>
    <w:rsid w:val="002F113B"/>
    <w:rsid w:val="002F1C78"/>
    <w:rsid w:val="002F28CB"/>
    <w:rsid w:val="002F32BA"/>
    <w:rsid w:val="002F40FF"/>
    <w:rsid w:val="002F4A22"/>
    <w:rsid w:val="002F5961"/>
    <w:rsid w:val="002F636C"/>
    <w:rsid w:val="002F689A"/>
    <w:rsid w:val="002F6FDA"/>
    <w:rsid w:val="00300145"/>
    <w:rsid w:val="003008EF"/>
    <w:rsid w:val="00300AC3"/>
    <w:rsid w:val="00301FBE"/>
    <w:rsid w:val="003020D9"/>
    <w:rsid w:val="00302D1B"/>
    <w:rsid w:val="00302FB4"/>
    <w:rsid w:val="00303227"/>
    <w:rsid w:val="00303A11"/>
    <w:rsid w:val="00304564"/>
    <w:rsid w:val="00304F4B"/>
    <w:rsid w:val="00307783"/>
    <w:rsid w:val="00307D42"/>
    <w:rsid w:val="00310032"/>
    <w:rsid w:val="0031175F"/>
    <w:rsid w:val="00312447"/>
    <w:rsid w:val="00312CB8"/>
    <w:rsid w:val="00314055"/>
    <w:rsid w:val="00314B9D"/>
    <w:rsid w:val="00315163"/>
    <w:rsid w:val="0031582A"/>
    <w:rsid w:val="00315888"/>
    <w:rsid w:val="00315DC2"/>
    <w:rsid w:val="00316CA7"/>
    <w:rsid w:val="0031798F"/>
    <w:rsid w:val="00320241"/>
    <w:rsid w:val="00320876"/>
    <w:rsid w:val="00320E2F"/>
    <w:rsid w:val="0032148F"/>
    <w:rsid w:val="0032262D"/>
    <w:rsid w:val="00323D03"/>
    <w:rsid w:val="00324848"/>
    <w:rsid w:val="003250E8"/>
    <w:rsid w:val="00325937"/>
    <w:rsid w:val="00327417"/>
    <w:rsid w:val="00327754"/>
    <w:rsid w:val="00327981"/>
    <w:rsid w:val="00330329"/>
    <w:rsid w:val="00330FC6"/>
    <w:rsid w:val="00331B92"/>
    <w:rsid w:val="00332CED"/>
    <w:rsid w:val="0033439A"/>
    <w:rsid w:val="003345A9"/>
    <w:rsid w:val="00334677"/>
    <w:rsid w:val="0033505A"/>
    <w:rsid w:val="003354FC"/>
    <w:rsid w:val="00335547"/>
    <w:rsid w:val="00337C9B"/>
    <w:rsid w:val="00342B59"/>
    <w:rsid w:val="00343279"/>
    <w:rsid w:val="00343901"/>
    <w:rsid w:val="00343CB1"/>
    <w:rsid w:val="00345E98"/>
    <w:rsid w:val="003460A5"/>
    <w:rsid w:val="00346CC3"/>
    <w:rsid w:val="003472B0"/>
    <w:rsid w:val="00350182"/>
    <w:rsid w:val="00351A80"/>
    <w:rsid w:val="00352203"/>
    <w:rsid w:val="00352284"/>
    <w:rsid w:val="00352E01"/>
    <w:rsid w:val="003532E1"/>
    <w:rsid w:val="00353C1D"/>
    <w:rsid w:val="0035449E"/>
    <w:rsid w:val="003544EE"/>
    <w:rsid w:val="00356B6E"/>
    <w:rsid w:val="0036012B"/>
    <w:rsid w:val="0036220B"/>
    <w:rsid w:val="00362914"/>
    <w:rsid w:val="00362E20"/>
    <w:rsid w:val="003630E7"/>
    <w:rsid w:val="00363AA2"/>
    <w:rsid w:val="00364451"/>
    <w:rsid w:val="00367ED6"/>
    <w:rsid w:val="00370A83"/>
    <w:rsid w:val="00371077"/>
    <w:rsid w:val="003748BD"/>
    <w:rsid w:val="00374ADD"/>
    <w:rsid w:val="00376AE8"/>
    <w:rsid w:val="00376C89"/>
    <w:rsid w:val="00376EA8"/>
    <w:rsid w:val="00381C6A"/>
    <w:rsid w:val="00382862"/>
    <w:rsid w:val="00382996"/>
    <w:rsid w:val="0038336E"/>
    <w:rsid w:val="003833F0"/>
    <w:rsid w:val="003836A7"/>
    <w:rsid w:val="00383AF6"/>
    <w:rsid w:val="00385328"/>
    <w:rsid w:val="003858A7"/>
    <w:rsid w:val="00386791"/>
    <w:rsid w:val="00386886"/>
    <w:rsid w:val="00387C87"/>
    <w:rsid w:val="0039093C"/>
    <w:rsid w:val="00392513"/>
    <w:rsid w:val="003930E2"/>
    <w:rsid w:val="00393F25"/>
    <w:rsid w:val="00394029"/>
    <w:rsid w:val="00396682"/>
    <w:rsid w:val="00397206"/>
    <w:rsid w:val="003A3A9C"/>
    <w:rsid w:val="003A3D24"/>
    <w:rsid w:val="003A7BC4"/>
    <w:rsid w:val="003B09D2"/>
    <w:rsid w:val="003B0B09"/>
    <w:rsid w:val="003B15FB"/>
    <w:rsid w:val="003B2F3A"/>
    <w:rsid w:val="003B34C0"/>
    <w:rsid w:val="003B35FE"/>
    <w:rsid w:val="003B39BF"/>
    <w:rsid w:val="003B4816"/>
    <w:rsid w:val="003B4B77"/>
    <w:rsid w:val="003B7B97"/>
    <w:rsid w:val="003C0578"/>
    <w:rsid w:val="003C0BE9"/>
    <w:rsid w:val="003C0D2E"/>
    <w:rsid w:val="003C1346"/>
    <w:rsid w:val="003C15B2"/>
    <w:rsid w:val="003C5CC4"/>
    <w:rsid w:val="003C5FDD"/>
    <w:rsid w:val="003C6455"/>
    <w:rsid w:val="003C67A2"/>
    <w:rsid w:val="003C6990"/>
    <w:rsid w:val="003C6BBB"/>
    <w:rsid w:val="003C7FF1"/>
    <w:rsid w:val="003D01EC"/>
    <w:rsid w:val="003D1813"/>
    <w:rsid w:val="003D2517"/>
    <w:rsid w:val="003D2E5F"/>
    <w:rsid w:val="003D3712"/>
    <w:rsid w:val="003D3D26"/>
    <w:rsid w:val="003D41AE"/>
    <w:rsid w:val="003D50AD"/>
    <w:rsid w:val="003D5275"/>
    <w:rsid w:val="003D6AD6"/>
    <w:rsid w:val="003D780C"/>
    <w:rsid w:val="003D7C79"/>
    <w:rsid w:val="003E0641"/>
    <w:rsid w:val="003E128A"/>
    <w:rsid w:val="003E15E9"/>
    <w:rsid w:val="003E2A81"/>
    <w:rsid w:val="003E374B"/>
    <w:rsid w:val="003E4E9C"/>
    <w:rsid w:val="003E4F40"/>
    <w:rsid w:val="003E4F62"/>
    <w:rsid w:val="003E639F"/>
    <w:rsid w:val="003E6553"/>
    <w:rsid w:val="003E6F40"/>
    <w:rsid w:val="003E7C72"/>
    <w:rsid w:val="003F0A4E"/>
    <w:rsid w:val="003F0A8B"/>
    <w:rsid w:val="003F417A"/>
    <w:rsid w:val="003F42E4"/>
    <w:rsid w:val="003F4719"/>
    <w:rsid w:val="003F63D8"/>
    <w:rsid w:val="00400EE9"/>
    <w:rsid w:val="00401320"/>
    <w:rsid w:val="00401BD1"/>
    <w:rsid w:val="00402CB6"/>
    <w:rsid w:val="00402DE3"/>
    <w:rsid w:val="00403051"/>
    <w:rsid w:val="004031CA"/>
    <w:rsid w:val="004035AF"/>
    <w:rsid w:val="00404B98"/>
    <w:rsid w:val="00405231"/>
    <w:rsid w:val="0040728C"/>
    <w:rsid w:val="00407371"/>
    <w:rsid w:val="00412F76"/>
    <w:rsid w:val="00413EAD"/>
    <w:rsid w:val="0041448C"/>
    <w:rsid w:val="00414BD2"/>
    <w:rsid w:val="004151ED"/>
    <w:rsid w:val="00416F2B"/>
    <w:rsid w:val="0041761B"/>
    <w:rsid w:val="00417C94"/>
    <w:rsid w:val="00417E48"/>
    <w:rsid w:val="00420182"/>
    <w:rsid w:val="00421F91"/>
    <w:rsid w:val="004224D4"/>
    <w:rsid w:val="004229F4"/>
    <w:rsid w:val="00423C9E"/>
    <w:rsid w:val="00423EFE"/>
    <w:rsid w:val="00424BCF"/>
    <w:rsid w:val="00426223"/>
    <w:rsid w:val="00426331"/>
    <w:rsid w:val="0042694C"/>
    <w:rsid w:val="00426E8F"/>
    <w:rsid w:val="00427037"/>
    <w:rsid w:val="00430485"/>
    <w:rsid w:val="0043261A"/>
    <w:rsid w:val="0043484D"/>
    <w:rsid w:val="00436B56"/>
    <w:rsid w:val="00436FA5"/>
    <w:rsid w:val="00437AA1"/>
    <w:rsid w:val="00441E95"/>
    <w:rsid w:val="00444AE0"/>
    <w:rsid w:val="00445429"/>
    <w:rsid w:val="00445A5E"/>
    <w:rsid w:val="0044633C"/>
    <w:rsid w:val="004511DF"/>
    <w:rsid w:val="00451F82"/>
    <w:rsid w:val="00452D1A"/>
    <w:rsid w:val="00454270"/>
    <w:rsid w:val="00454F6F"/>
    <w:rsid w:val="00455193"/>
    <w:rsid w:val="004559F0"/>
    <w:rsid w:val="00457189"/>
    <w:rsid w:val="0045778A"/>
    <w:rsid w:val="00457821"/>
    <w:rsid w:val="00457CE3"/>
    <w:rsid w:val="004602F8"/>
    <w:rsid w:val="00461F52"/>
    <w:rsid w:val="00462215"/>
    <w:rsid w:val="004624AE"/>
    <w:rsid w:val="00465329"/>
    <w:rsid w:val="0046672A"/>
    <w:rsid w:val="00466AAC"/>
    <w:rsid w:val="00466C33"/>
    <w:rsid w:val="00466CD2"/>
    <w:rsid w:val="00467549"/>
    <w:rsid w:val="00467D0D"/>
    <w:rsid w:val="00470B3E"/>
    <w:rsid w:val="00471092"/>
    <w:rsid w:val="0047192A"/>
    <w:rsid w:val="004723AC"/>
    <w:rsid w:val="00472D96"/>
    <w:rsid w:val="004731F6"/>
    <w:rsid w:val="00473B6B"/>
    <w:rsid w:val="00474436"/>
    <w:rsid w:val="004748E9"/>
    <w:rsid w:val="00474DDD"/>
    <w:rsid w:val="0047505D"/>
    <w:rsid w:val="00475C96"/>
    <w:rsid w:val="00476C84"/>
    <w:rsid w:val="00477423"/>
    <w:rsid w:val="0047743F"/>
    <w:rsid w:val="00477D1D"/>
    <w:rsid w:val="00480A04"/>
    <w:rsid w:val="00480AA0"/>
    <w:rsid w:val="00480E69"/>
    <w:rsid w:val="004815D9"/>
    <w:rsid w:val="00481ABE"/>
    <w:rsid w:val="00482DB8"/>
    <w:rsid w:val="004837E9"/>
    <w:rsid w:val="00484925"/>
    <w:rsid w:val="0048599A"/>
    <w:rsid w:val="00486704"/>
    <w:rsid w:val="0049045A"/>
    <w:rsid w:val="00490982"/>
    <w:rsid w:val="00490E85"/>
    <w:rsid w:val="004913BD"/>
    <w:rsid w:val="00491DF6"/>
    <w:rsid w:val="00493271"/>
    <w:rsid w:val="00493FD7"/>
    <w:rsid w:val="004940E5"/>
    <w:rsid w:val="004951B5"/>
    <w:rsid w:val="00495AC7"/>
    <w:rsid w:val="00495B9D"/>
    <w:rsid w:val="00496F3B"/>
    <w:rsid w:val="0049770E"/>
    <w:rsid w:val="0049782D"/>
    <w:rsid w:val="00497EF6"/>
    <w:rsid w:val="004A1D37"/>
    <w:rsid w:val="004A2C0E"/>
    <w:rsid w:val="004A3CEB"/>
    <w:rsid w:val="004A3D57"/>
    <w:rsid w:val="004A41D8"/>
    <w:rsid w:val="004A433D"/>
    <w:rsid w:val="004A4533"/>
    <w:rsid w:val="004A4747"/>
    <w:rsid w:val="004A4E83"/>
    <w:rsid w:val="004A6029"/>
    <w:rsid w:val="004A6307"/>
    <w:rsid w:val="004A63D7"/>
    <w:rsid w:val="004A66ED"/>
    <w:rsid w:val="004A6908"/>
    <w:rsid w:val="004A73BD"/>
    <w:rsid w:val="004A7678"/>
    <w:rsid w:val="004A7F7E"/>
    <w:rsid w:val="004B09BA"/>
    <w:rsid w:val="004B2506"/>
    <w:rsid w:val="004B2886"/>
    <w:rsid w:val="004B2B2D"/>
    <w:rsid w:val="004B37DF"/>
    <w:rsid w:val="004B4A1E"/>
    <w:rsid w:val="004B4AF1"/>
    <w:rsid w:val="004B5BC0"/>
    <w:rsid w:val="004B609A"/>
    <w:rsid w:val="004B6690"/>
    <w:rsid w:val="004B68C9"/>
    <w:rsid w:val="004B6ED5"/>
    <w:rsid w:val="004B7CB1"/>
    <w:rsid w:val="004B7EEF"/>
    <w:rsid w:val="004C1280"/>
    <w:rsid w:val="004C1414"/>
    <w:rsid w:val="004C343E"/>
    <w:rsid w:val="004C345E"/>
    <w:rsid w:val="004C35FC"/>
    <w:rsid w:val="004C4C35"/>
    <w:rsid w:val="004C4E16"/>
    <w:rsid w:val="004C5D11"/>
    <w:rsid w:val="004C624A"/>
    <w:rsid w:val="004C7454"/>
    <w:rsid w:val="004C7EE3"/>
    <w:rsid w:val="004D06B8"/>
    <w:rsid w:val="004D094F"/>
    <w:rsid w:val="004D1098"/>
    <w:rsid w:val="004D1543"/>
    <w:rsid w:val="004D175A"/>
    <w:rsid w:val="004D1C7C"/>
    <w:rsid w:val="004D24D3"/>
    <w:rsid w:val="004D316F"/>
    <w:rsid w:val="004D4755"/>
    <w:rsid w:val="004D48F2"/>
    <w:rsid w:val="004D5EFB"/>
    <w:rsid w:val="004D64F1"/>
    <w:rsid w:val="004E188A"/>
    <w:rsid w:val="004E19D4"/>
    <w:rsid w:val="004E2D27"/>
    <w:rsid w:val="004E3370"/>
    <w:rsid w:val="004E3B34"/>
    <w:rsid w:val="004E4E79"/>
    <w:rsid w:val="004E65D9"/>
    <w:rsid w:val="004F1532"/>
    <w:rsid w:val="004F3378"/>
    <w:rsid w:val="004F3666"/>
    <w:rsid w:val="004F5FF1"/>
    <w:rsid w:val="004F621E"/>
    <w:rsid w:val="004F6560"/>
    <w:rsid w:val="004F73D4"/>
    <w:rsid w:val="00500BC9"/>
    <w:rsid w:val="00501494"/>
    <w:rsid w:val="00501E51"/>
    <w:rsid w:val="00504952"/>
    <w:rsid w:val="00505551"/>
    <w:rsid w:val="00505FAF"/>
    <w:rsid w:val="005063FB"/>
    <w:rsid w:val="00506675"/>
    <w:rsid w:val="00506A52"/>
    <w:rsid w:val="00507F51"/>
    <w:rsid w:val="00510097"/>
    <w:rsid w:val="00510ADC"/>
    <w:rsid w:val="00510DB6"/>
    <w:rsid w:val="005114A4"/>
    <w:rsid w:val="00512444"/>
    <w:rsid w:val="005128C0"/>
    <w:rsid w:val="00512912"/>
    <w:rsid w:val="0051291E"/>
    <w:rsid w:val="00515084"/>
    <w:rsid w:val="005164C2"/>
    <w:rsid w:val="005167D1"/>
    <w:rsid w:val="00517E6F"/>
    <w:rsid w:val="0052060E"/>
    <w:rsid w:val="00520F41"/>
    <w:rsid w:val="00521513"/>
    <w:rsid w:val="00522792"/>
    <w:rsid w:val="00523367"/>
    <w:rsid w:val="00524709"/>
    <w:rsid w:val="0052530D"/>
    <w:rsid w:val="00530161"/>
    <w:rsid w:val="0053033E"/>
    <w:rsid w:val="00530CDB"/>
    <w:rsid w:val="0053110D"/>
    <w:rsid w:val="00533867"/>
    <w:rsid w:val="005341AE"/>
    <w:rsid w:val="00534EC1"/>
    <w:rsid w:val="00536839"/>
    <w:rsid w:val="00536CF0"/>
    <w:rsid w:val="00536D53"/>
    <w:rsid w:val="005378AB"/>
    <w:rsid w:val="00540B70"/>
    <w:rsid w:val="00541393"/>
    <w:rsid w:val="00542040"/>
    <w:rsid w:val="005425AF"/>
    <w:rsid w:val="005433C3"/>
    <w:rsid w:val="00543DA1"/>
    <w:rsid w:val="00545725"/>
    <w:rsid w:val="005459F7"/>
    <w:rsid w:val="00546BAB"/>
    <w:rsid w:val="00546D18"/>
    <w:rsid w:val="005472A3"/>
    <w:rsid w:val="00550623"/>
    <w:rsid w:val="0055254A"/>
    <w:rsid w:val="00555B56"/>
    <w:rsid w:val="00555D39"/>
    <w:rsid w:val="0055612F"/>
    <w:rsid w:val="00560005"/>
    <w:rsid w:val="005601BC"/>
    <w:rsid w:val="005612C9"/>
    <w:rsid w:val="0056145A"/>
    <w:rsid w:val="005620DB"/>
    <w:rsid w:val="00562802"/>
    <w:rsid w:val="00562999"/>
    <w:rsid w:val="00563657"/>
    <w:rsid w:val="00566890"/>
    <w:rsid w:val="0057014A"/>
    <w:rsid w:val="005701CA"/>
    <w:rsid w:val="005701DC"/>
    <w:rsid w:val="0057056A"/>
    <w:rsid w:val="005705C6"/>
    <w:rsid w:val="005710AF"/>
    <w:rsid w:val="005722D8"/>
    <w:rsid w:val="005724ED"/>
    <w:rsid w:val="00572A82"/>
    <w:rsid w:val="0057417C"/>
    <w:rsid w:val="005742A3"/>
    <w:rsid w:val="00574A9B"/>
    <w:rsid w:val="00575985"/>
    <w:rsid w:val="00575F6E"/>
    <w:rsid w:val="005771BC"/>
    <w:rsid w:val="005777AD"/>
    <w:rsid w:val="00577BCC"/>
    <w:rsid w:val="00581877"/>
    <w:rsid w:val="00582144"/>
    <w:rsid w:val="00582F88"/>
    <w:rsid w:val="0058404A"/>
    <w:rsid w:val="005846D3"/>
    <w:rsid w:val="00584941"/>
    <w:rsid w:val="005855FE"/>
    <w:rsid w:val="005856A5"/>
    <w:rsid w:val="00585CC4"/>
    <w:rsid w:val="005871C0"/>
    <w:rsid w:val="0058734F"/>
    <w:rsid w:val="0058735E"/>
    <w:rsid w:val="00587627"/>
    <w:rsid w:val="00587B8D"/>
    <w:rsid w:val="00590ADD"/>
    <w:rsid w:val="00590B5D"/>
    <w:rsid w:val="00591075"/>
    <w:rsid w:val="00591C66"/>
    <w:rsid w:val="00592CEF"/>
    <w:rsid w:val="005935B9"/>
    <w:rsid w:val="00595E23"/>
    <w:rsid w:val="00596092"/>
    <w:rsid w:val="005A191E"/>
    <w:rsid w:val="005A2358"/>
    <w:rsid w:val="005A23C6"/>
    <w:rsid w:val="005A3869"/>
    <w:rsid w:val="005A49B3"/>
    <w:rsid w:val="005A53C0"/>
    <w:rsid w:val="005A545F"/>
    <w:rsid w:val="005A6536"/>
    <w:rsid w:val="005A6E8A"/>
    <w:rsid w:val="005A760D"/>
    <w:rsid w:val="005B0BBB"/>
    <w:rsid w:val="005B16F3"/>
    <w:rsid w:val="005B1DE0"/>
    <w:rsid w:val="005B1F70"/>
    <w:rsid w:val="005B2354"/>
    <w:rsid w:val="005B2C31"/>
    <w:rsid w:val="005B4FD9"/>
    <w:rsid w:val="005B50A2"/>
    <w:rsid w:val="005B7F4A"/>
    <w:rsid w:val="005B7FD5"/>
    <w:rsid w:val="005C1913"/>
    <w:rsid w:val="005C2012"/>
    <w:rsid w:val="005C229B"/>
    <w:rsid w:val="005C3C47"/>
    <w:rsid w:val="005C44F4"/>
    <w:rsid w:val="005C4859"/>
    <w:rsid w:val="005C7C26"/>
    <w:rsid w:val="005C7FA7"/>
    <w:rsid w:val="005D05C5"/>
    <w:rsid w:val="005D104B"/>
    <w:rsid w:val="005D248F"/>
    <w:rsid w:val="005D3036"/>
    <w:rsid w:val="005D3973"/>
    <w:rsid w:val="005D3FA6"/>
    <w:rsid w:val="005D5150"/>
    <w:rsid w:val="005D603F"/>
    <w:rsid w:val="005E1969"/>
    <w:rsid w:val="005E1B43"/>
    <w:rsid w:val="005E1C3C"/>
    <w:rsid w:val="005E3978"/>
    <w:rsid w:val="005E3A2F"/>
    <w:rsid w:val="005E4673"/>
    <w:rsid w:val="005E55D1"/>
    <w:rsid w:val="005E65A9"/>
    <w:rsid w:val="005F0ED6"/>
    <w:rsid w:val="005F216F"/>
    <w:rsid w:val="005F223C"/>
    <w:rsid w:val="005F2FD8"/>
    <w:rsid w:val="005F34CA"/>
    <w:rsid w:val="005F3FB0"/>
    <w:rsid w:val="005F3FF5"/>
    <w:rsid w:val="005F40CC"/>
    <w:rsid w:val="005F47A4"/>
    <w:rsid w:val="005F5DC3"/>
    <w:rsid w:val="005F71B5"/>
    <w:rsid w:val="005F73BB"/>
    <w:rsid w:val="005F763C"/>
    <w:rsid w:val="005F78CA"/>
    <w:rsid w:val="00600C26"/>
    <w:rsid w:val="00601390"/>
    <w:rsid w:val="0060238F"/>
    <w:rsid w:val="00602DA1"/>
    <w:rsid w:val="00603AE8"/>
    <w:rsid w:val="006042E4"/>
    <w:rsid w:val="006048A8"/>
    <w:rsid w:val="0060494C"/>
    <w:rsid w:val="006066E0"/>
    <w:rsid w:val="00606ACF"/>
    <w:rsid w:val="00606CA3"/>
    <w:rsid w:val="006077C7"/>
    <w:rsid w:val="006107F6"/>
    <w:rsid w:val="00610E1A"/>
    <w:rsid w:val="00612451"/>
    <w:rsid w:val="00612F07"/>
    <w:rsid w:val="00613F95"/>
    <w:rsid w:val="00614875"/>
    <w:rsid w:val="0061587C"/>
    <w:rsid w:val="00615DB8"/>
    <w:rsid w:val="006178F5"/>
    <w:rsid w:val="00620301"/>
    <w:rsid w:val="00620B61"/>
    <w:rsid w:val="00621426"/>
    <w:rsid w:val="00621430"/>
    <w:rsid w:val="0062287C"/>
    <w:rsid w:val="00623781"/>
    <w:rsid w:val="00626829"/>
    <w:rsid w:val="0062706E"/>
    <w:rsid w:val="00630D20"/>
    <w:rsid w:val="00631D85"/>
    <w:rsid w:val="00632290"/>
    <w:rsid w:val="006335A7"/>
    <w:rsid w:val="00633AC8"/>
    <w:rsid w:val="00634037"/>
    <w:rsid w:val="0063442B"/>
    <w:rsid w:val="0063539D"/>
    <w:rsid w:val="0063648C"/>
    <w:rsid w:val="0063693C"/>
    <w:rsid w:val="006369F4"/>
    <w:rsid w:val="00637183"/>
    <w:rsid w:val="00641D0D"/>
    <w:rsid w:val="006424A6"/>
    <w:rsid w:val="0064260F"/>
    <w:rsid w:val="00642AD2"/>
    <w:rsid w:val="00642FCA"/>
    <w:rsid w:val="00643093"/>
    <w:rsid w:val="00643312"/>
    <w:rsid w:val="0064396A"/>
    <w:rsid w:val="00643C6B"/>
    <w:rsid w:val="00643F0C"/>
    <w:rsid w:val="006441A2"/>
    <w:rsid w:val="0064481A"/>
    <w:rsid w:val="006448DC"/>
    <w:rsid w:val="006474FE"/>
    <w:rsid w:val="00650052"/>
    <w:rsid w:val="00650D79"/>
    <w:rsid w:val="00650DDD"/>
    <w:rsid w:val="00653669"/>
    <w:rsid w:val="0065432B"/>
    <w:rsid w:val="006559BF"/>
    <w:rsid w:val="00655C5F"/>
    <w:rsid w:val="006570AF"/>
    <w:rsid w:val="00657F13"/>
    <w:rsid w:val="00657F6F"/>
    <w:rsid w:val="00660D3A"/>
    <w:rsid w:val="0066138C"/>
    <w:rsid w:val="00664B08"/>
    <w:rsid w:val="00665381"/>
    <w:rsid w:val="00665C37"/>
    <w:rsid w:val="00665FDE"/>
    <w:rsid w:val="00666D13"/>
    <w:rsid w:val="00670030"/>
    <w:rsid w:val="006716B1"/>
    <w:rsid w:val="00671826"/>
    <w:rsid w:val="00672B88"/>
    <w:rsid w:val="00673B73"/>
    <w:rsid w:val="00673EB8"/>
    <w:rsid w:val="00674FD5"/>
    <w:rsid w:val="00675B7E"/>
    <w:rsid w:val="00676ED2"/>
    <w:rsid w:val="00677C44"/>
    <w:rsid w:val="00677EE6"/>
    <w:rsid w:val="00682228"/>
    <w:rsid w:val="00682A02"/>
    <w:rsid w:val="006841AF"/>
    <w:rsid w:val="00684EEE"/>
    <w:rsid w:val="006868C9"/>
    <w:rsid w:val="00686D72"/>
    <w:rsid w:val="00686EF4"/>
    <w:rsid w:val="006877DF"/>
    <w:rsid w:val="00687AF3"/>
    <w:rsid w:val="00687B4F"/>
    <w:rsid w:val="006908EB"/>
    <w:rsid w:val="00691BF5"/>
    <w:rsid w:val="00696BA4"/>
    <w:rsid w:val="00697000"/>
    <w:rsid w:val="006A0019"/>
    <w:rsid w:val="006A241B"/>
    <w:rsid w:val="006A276B"/>
    <w:rsid w:val="006A62B3"/>
    <w:rsid w:val="006A6A38"/>
    <w:rsid w:val="006B07CE"/>
    <w:rsid w:val="006B15FD"/>
    <w:rsid w:val="006B1A7E"/>
    <w:rsid w:val="006B2C30"/>
    <w:rsid w:val="006B2DC1"/>
    <w:rsid w:val="006B2EFC"/>
    <w:rsid w:val="006B355F"/>
    <w:rsid w:val="006B438C"/>
    <w:rsid w:val="006B489D"/>
    <w:rsid w:val="006B4B9A"/>
    <w:rsid w:val="006B5255"/>
    <w:rsid w:val="006B61C7"/>
    <w:rsid w:val="006B7E97"/>
    <w:rsid w:val="006C0315"/>
    <w:rsid w:val="006C09F6"/>
    <w:rsid w:val="006C0D6F"/>
    <w:rsid w:val="006C2844"/>
    <w:rsid w:val="006C30D9"/>
    <w:rsid w:val="006C3664"/>
    <w:rsid w:val="006C4D26"/>
    <w:rsid w:val="006C601F"/>
    <w:rsid w:val="006C6DA9"/>
    <w:rsid w:val="006C72A2"/>
    <w:rsid w:val="006C7EA3"/>
    <w:rsid w:val="006D0E71"/>
    <w:rsid w:val="006D14B1"/>
    <w:rsid w:val="006D2AC3"/>
    <w:rsid w:val="006D2BCB"/>
    <w:rsid w:val="006D6730"/>
    <w:rsid w:val="006E0286"/>
    <w:rsid w:val="006E060F"/>
    <w:rsid w:val="006E1450"/>
    <w:rsid w:val="006E26E7"/>
    <w:rsid w:val="006E3EFD"/>
    <w:rsid w:val="006E43C8"/>
    <w:rsid w:val="006E4A3E"/>
    <w:rsid w:val="006E4B48"/>
    <w:rsid w:val="006E5E67"/>
    <w:rsid w:val="006F018D"/>
    <w:rsid w:val="006F0FF5"/>
    <w:rsid w:val="006F332D"/>
    <w:rsid w:val="006F5CC6"/>
    <w:rsid w:val="006F6495"/>
    <w:rsid w:val="006F6824"/>
    <w:rsid w:val="006F7916"/>
    <w:rsid w:val="00700261"/>
    <w:rsid w:val="00701F1B"/>
    <w:rsid w:val="0070223E"/>
    <w:rsid w:val="0070239E"/>
    <w:rsid w:val="00702E32"/>
    <w:rsid w:val="00703B7B"/>
    <w:rsid w:val="00704F2F"/>
    <w:rsid w:val="0070600D"/>
    <w:rsid w:val="0070640F"/>
    <w:rsid w:val="00707599"/>
    <w:rsid w:val="0070799B"/>
    <w:rsid w:val="00710AB3"/>
    <w:rsid w:val="00711B53"/>
    <w:rsid w:val="00712460"/>
    <w:rsid w:val="00712CA7"/>
    <w:rsid w:val="00713D8A"/>
    <w:rsid w:val="0071543A"/>
    <w:rsid w:val="00716625"/>
    <w:rsid w:val="007176DC"/>
    <w:rsid w:val="00717A03"/>
    <w:rsid w:val="00717CB8"/>
    <w:rsid w:val="00722011"/>
    <w:rsid w:val="00722885"/>
    <w:rsid w:val="00722CE6"/>
    <w:rsid w:val="00722FB1"/>
    <w:rsid w:val="0072319E"/>
    <w:rsid w:val="00723BA6"/>
    <w:rsid w:val="007253C9"/>
    <w:rsid w:val="00725DEC"/>
    <w:rsid w:val="00725F6D"/>
    <w:rsid w:val="007275A1"/>
    <w:rsid w:val="0072781F"/>
    <w:rsid w:val="007303BD"/>
    <w:rsid w:val="00730EBB"/>
    <w:rsid w:val="00731241"/>
    <w:rsid w:val="007319A7"/>
    <w:rsid w:val="007329BF"/>
    <w:rsid w:val="00732B12"/>
    <w:rsid w:val="00733E6D"/>
    <w:rsid w:val="007341D6"/>
    <w:rsid w:val="007349E1"/>
    <w:rsid w:val="007357B6"/>
    <w:rsid w:val="00735810"/>
    <w:rsid w:val="00737217"/>
    <w:rsid w:val="00737A38"/>
    <w:rsid w:val="00737A87"/>
    <w:rsid w:val="00737DB8"/>
    <w:rsid w:val="00740374"/>
    <w:rsid w:val="00744423"/>
    <w:rsid w:val="00744CF7"/>
    <w:rsid w:val="007458BD"/>
    <w:rsid w:val="00745CD3"/>
    <w:rsid w:val="0074733A"/>
    <w:rsid w:val="0074760F"/>
    <w:rsid w:val="0074774D"/>
    <w:rsid w:val="007519D8"/>
    <w:rsid w:val="00751B37"/>
    <w:rsid w:val="00752445"/>
    <w:rsid w:val="007538B2"/>
    <w:rsid w:val="00753A92"/>
    <w:rsid w:val="00753A96"/>
    <w:rsid w:val="00755197"/>
    <w:rsid w:val="007556E0"/>
    <w:rsid w:val="0075580B"/>
    <w:rsid w:val="007562FD"/>
    <w:rsid w:val="00761A11"/>
    <w:rsid w:val="00762515"/>
    <w:rsid w:val="007629EA"/>
    <w:rsid w:val="00763AEC"/>
    <w:rsid w:val="00763CB1"/>
    <w:rsid w:val="0076416D"/>
    <w:rsid w:val="0076472A"/>
    <w:rsid w:val="00765709"/>
    <w:rsid w:val="0077088F"/>
    <w:rsid w:val="00772546"/>
    <w:rsid w:val="00773141"/>
    <w:rsid w:val="007731B8"/>
    <w:rsid w:val="0077399A"/>
    <w:rsid w:val="0077467E"/>
    <w:rsid w:val="007751FE"/>
    <w:rsid w:val="00777707"/>
    <w:rsid w:val="0077788D"/>
    <w:rsid w:val="00777A1F"/>
    <w:rsid w:val="00780F21"/>
    <w:rsid w:val="007815E3"/>
    <w:rsid w:val="0078185F"/>
    <w:rsid w:val="00781B2E"/>
    <w:rsid w:val="00781EA9"/>
    <w:rsid w:val="007829D2"/>
    <w:rsid w:val="00782CD3"/>
    <w:rsid w:val="007832CA"/>
    <w:rsid w:val="00787B3A"/>
    <w:rsid w:val="00792657"/>
    <w:rsid w:val="00792ACE"/>
    <w:rsid w:val="007930E1"/>
    <w:rsid w:val="00793C72"/>
    <w:rsid w:val="00793F93"/>
    <w:rsid w:val="007957BB"/>
    <w:rsid w:val="007963CA"/>
    <w:rsid w:val="00797E40"/>
    <w:rsid w:val="007A0236"/>
    <w:rsid w:val="007A08D7"/>
    <w:rsid w:val="007A0FC3"/>
    <w:rsid w:val="007A16D3"/>
    <w:rsid w:val="007A16F6"/>
    <w:rsid w:val="007A1B4F"/>
    <w:rsid w:val="007A1E2D"/>
    <w:rsid w:val="007A3453"/>
    <w:rsid w:val="007A4475"/>
    <w:rsid w:val="007A5061"/>
    <w:rsid w:val="007A50B5"/>
    <w:rsid w:val="007A5110"/>
    <w:rsid w:val="007A647B"/>
    <w:rsid w:val="007A67E5"/>
    <w:rsid w:val="007A6E2C"/>
    <w:rsid w:val="007A6E7D"/>
    <w:rsid w:val="007A7C81"/>
    <w:rsid w:val="007B05E5"/>
    <w:rsid w:val="007B09AE"/>
    <w:rsid w:val="007B0F35"/>
    <w:rsid w:val="007B1732"/>
    <w:rsid w:val="007B268B"/>
    <w:rsid w:val="007B3011"/>
    <w:rsid w:val="007B3394"/>
    <w:rsid w:val="007B368F"/>
    <w:rsid w:val="007B38EA"/>
    <w:rsid w:val="007B5111"/>
    <w:rsid w:val="007B51E8"/>
    <w:rsid w:val="007B5D03"/>
    <w:rsid w:val="007B6D21"/>
    <w:rsid w:val="007B75CA"/>
    <w:rsid w:val="007B7625"/>
    <w:rsid w:val="007C0878"/>
    <w:rsid w:val="007C0D7E"/>
    <w:rsid w:val="007C0ECD"/>
    <w:rsid w:val="007C11C7"/>
    <w:rsid w:val="007C295B"/>
    <w:rsid w:val="007C2BA2"/>
    <w:rsid w:val="007C2FE0"/>
    <w:rsid w:val="007C3151"/>
    <w:rsid w:val="007C3625"/>
    <w:rsid w:val="007C3A10"/>
    <w:rsid w:val="007C3FE3"/>
    <w:rsid w:val="007C45C6"/>
    <w:rsid w:val="007C4AF7"/>
    <w:rsid w:val="007C6DCE"/>
    <w:rsid w:val="007C706A"/>
    <w:rsid w:val="007C731A"/>
    <w:rsid w:val="007D0DEF"/>
    <w:rsid w:val="007D3081"/>
    <w:rsid w:val="007D3C01"/>
    <w:rsid w:val="007D3CE3"/>
    <w:rsid w:val="007D4125"/>
    <w:rsid w:val="007E0231"/>
    <w:rsid w:val="007E1400"/>
    <w:rsid w:val="007E17F2"/>
    <w:rsid w:val="007E2363"/>
    <w:rsid w:val="007E346E"/>
    <w:rsid w:val="007E3875"/>
    <w:rsid w:val="007E5962"/>
    <w:rsid w:val="007E748F"/>
    <w:rsid w:val="007F0C54"/>
    <w:rsid w:val="007F1C0E"/>
    <w:rsid w:val="007F483D"/>
    <w:rsid w:val="007F51AB"/>
    <w:rsid w:val="007F6784"/>
    <w:rsid w:val="007F7027"/>
    <w:rsid w:val="008004E4"/>
    <w:rsid w:val="00800719"/>
    <w:rsid w:val="00800BCD"/>
    <w:rsid w:val="00803F5D"/>
    <w:rsid w:val="00806847"/>
    <w:rsid w:val="00806BD8"/>
    <w:rsid w:val="00807035"/>
    <w:rsid w:val="00811AF6"/>
    <w:rsid w:val="00812776"/>
    <w:rsid w:val="008127BF"/>
    <w:rsid w:val="0081338E"/>
    <w:rsid w:val="008147B7"/>
    <w:rsid w:val="00815D1E"/>
    <w:rsid w:val="008163E3"/>
    <w:rsid w:val="00816DEC"/>
    <w:rsid w:val="00820290"/>
    <w:rsid w:val="0082033D"/>
    <w:rsid w:val="00820D60"/>
    <w:rsid w:val="00821197"/>
    <w:rsid w:val="0082152F"/>
    <w:rsid w:val="00822604"/>
    <w:rsid w:val="0082296B"/>
    <w:rsid w:val="00822D0E"/>
    <w:rsid w:val="008243B8"/>
    <w:rsid w:val="00825540"/>
    <w:rsid w:val="00825B96"/>
    <w:rsid w:val="008264CA"/>
    <w:rsid w:val="008271A4"/>
    <w:rsid w:val="00830510"/>
    <w:rsid w:val="00830F7B"/>
    <w:rsid w:val="00831456"/>
    <w:rsid w:val="00831561"/>
    <w:rsid w:val="008327DF"/>
    <w:rsid w:val="0083295A"/>
    <w:rsid w:val="0083391E"/>
    <w:rsid w:val="00833BAC"/>
    <w:rsid w:val="00833CA0"/>
    <w:rsid w:val="00834AB5"/>
    <w:rsid w:val="0083515E"/>
    <w:rsid w:val="00835F5C"/>
    <w:rsid w:val="00840ECE"/>
    <w:rsid w:val="00841E04"/>
    <w:rsid w:val="008432E5"/>
    <w:rsid w:val="00843707"/>
    <w:rsid w:val="008455FB"/>
    <w:rsid w:val="00846141"/>
    <w:rsid w:val="008468AD"/>
    <w:rsid w:val="00847BEC"/>
    <w:rsid w:val="0085179D"/>
    <w:rsid w:val="00854F60"/>
    <w:rsid w:val="0085585F"/>
    <w:rsid w:val="00856C6A"/>
    <w:rsid w:val="00856D81"/>
    <w:rsid w:val="00860453"/>
    <w:rsid w:val="008619A3"/>
    <w:rsid w:val="008648E7"/>
    <w:rsid w:val="008659C2"/>
    <w:rsid w:val="00865FF0"/>
    <w:rsid w:val="008663C4"/>
    <w:rsid w:val="00866EF0"/>
    <w:rsid w:val="00867832"/>
    <w:rsid w:val="00867908"/>
    <w:rsid w:val="00867F9A"/>
    <w:rsid w:val="00870A7C"/>
    <w:rsid w:val="00870C10"/>
    <w:rsid w:val="00871F3E"/>
    <w:rsid w:val="00872606"/>
    <w:rsid w:val="00872F7A"/>
    <w:rsid w:val="008748EA"/>
    <w:rsid w:val="00875CFF"/>
    <w:rsid w:val="008764F1"/>
    <w:rsid w:val="00876BE0"/>
    <w:rsid w:val="008803C9"/>
    <w:rsid w:val="008808B3"/>
    <w:rsid w:val="008834E2"/>
    <w:rsid w:val="00883552"/>
    <w:rsid w:val="008836D7"/>
    <w:rsid w:val="00885605"/>
    <w:rsid w:val="00885BE2"/>
    <w:rsid w:val="00885E0A"/>
    <w:rsid w:val="00887844"/>
    <w:rsid w:val="0089015C"/>
    <w:rsid w:val="00890292"/>
    <w:rsid w:val="008910A8"/>
    <w:rsid w:val="00892CB0"/>
    <w:rsid w:val="0089400C"/>
    <w:rsid w:val="00894FAC"/>
    <w:rsid w:val="008955F7"/>
    <w:rsid w:val="00895602"/>
    <w:rsid w:val="00895B3A"/>
    <w:rsid w:val="00895DED"/>
    <w:rsid w:val="008971BA"/>
    <w:rsid w:val="008A09BA"/>
    <w:rsid w:val="008A0C47"/>
    <w:rsid w:val="008A132A"/>
    <w:rsid w:val="008A17CE"/>
    <w:rsid w:val="008A2B34"/>
    <w:rsid w:val="008A4D5E"/>
    <w:rsid w:val="008A530D"/>
    <w:rsid w:val="008A63A3"/>
    <w:rsid w:val="008A6E06"/>
    <w:rsid w:val="008A6FCC"/>
    <w:rsid w:val="008A70BC"/>
    <w:rsid w:val="008A78D4"/>
    <w:rsid w:val="008B0AB6"/>
    <w:rsid w:val="008B155C"/>
    <w:rsid w:val="008B17E6"/>
    <w:rsid w:val="008B1CCB"/>
    <w:rsid w:val="008B2372"/>
    <w:rsid w:val="008B25B2"/>
    <w:rsid w:val="008B43A8"/>
    <w:rsid w:val="008B45A8"/>
    <w:rsid w:val="008B4E29"/>
    <w:rsid w:val="008B70F5"/>
    <w:rsid w:val="008B7BA4"/>
    <w:rsid w:val="008C0178"/>
    <w:rsid w:val="008C03C4"/>
    <w:rsid w:val="008C1DC7"/>
    <w:rsid w:val="008C3F25"/>
    <w:rsid w:val="008C4C19"/>
    <w:rsid w:val="008C519D"/>
    <w:rsid w:val="008C7EBA"/>
    <w:rsid w:val="008D084A"/>
    <w:rsid w:val="008D134E"/>
    <w:rsid w:val="008D1BC8"/>
    <w:rsid w:val="008D1DBE"/>
    <w:rsid w:val="008D247E"/>
    <w:rsid w:val="008D28EC"/>
    <w:rsid w:val="008D29F6"/>
    <w:rsid w:val="008D382A"/>
    <w:rsid w:val="008D3D87"/>
    <w:rsid w:val="008D54A9"/>
    <w:rsid w:val="008D5625"/>
    <w:rsid w:val="008D6171"/>
    <w:rsid w:val="008D7AD2"/>
    <w:rsid w:val="008E10F2"/>
    <w:rsid w:val="008E1F6E"/>
    <w:rsid w:val="008E32CE"/>
    <w:rsid w:val="008E3E94"/>
    <w:rsid w:val="008E4B8D"/>
    <w:rsid w:val="008E51A5"/>
    <w:rsid w:val="008E541F"/>
    <w:rsid w:val="008E5542"/>
    <w:rsid w:val="008E761F"/>
    <w:rsid w:val="008F0BBE"/>
    <w:rsid w:val="008F0BDC"/>
    <w:rsid w:val="008F130D"/>
    <w:rsid w:val="008F15EF"/>
    <w:rsid w:val="008F1F73"/>
    <w:rsid w:val="008F216E"/>
    <w:rsid w:val="008F2BC8"/>
    <w:rsid w:val="008F3ADE"/>
    <w:rsid w:val="008F42B9"/>
    <w:rsid w:val="008F5BF0"/>
    <w:rsid w:val="008F662C"/>
    <w:rsid w:val="008F6F5C"/>
    <w:rsid w:val="008F7233"/>
    <w:rsid w:val="008F76F4"/>
    <w:rsid w:val="008F7711"/>
    <w:rsid w:val="008F7797"/>
    <w:rsid w:val="0090069C"/>
    <w:rsid w:val="00900D5F"/>
    <w:rsid w:val="00901D04"/>
    <w:rsid w:val="00902265"/>
    <w:rsid w:val="00902A4E"/>
    <w:rsid w:val="00905B31"/>
    <w:rsid w:val="00907EAB"/>
    <w:rsid w:val="00912DF1"/>
    <w:rsid w:val="00914A6D"/>
    <w:rsid w:val="0091562E"/>
    <w:rsid w:val="00915ABB"/>
    <w:rsid w:val="00916773"/>
    <w:rsid w:val="0091724B"/>
    <w:rsid w:val="00920480"/>
    <w:rsid w:val="00920FE3"/>
    <w:rsid w:val="00921742"/>
    <w:rsid w:val="009220E3"/>
    <w:rsid w:val="00922CDD"/>
    <w:rsid w:val="00926DF5"/>
    <w:rsid w:val="0092760D"/>
    <w:rsid w:val="00930A52"/>
    <w:rsid w:val="00930E66"/>
    <w:rsid w:val="00931729"/>
    <w:rsid w:val="00932A22"/>
    <w:rsid w:val="0093510D"/>
    <w:rsid w:val="0093549C"/>
    <w:rsid w:val="009358D5"/>
    <w:rsid w:val="0094396B"/>
    <w:rsid w:val="00943A02"/>
    <w:rsid w:val="00945075"/>
    <w:rsid w:val="00945299"/>
    <w:rsid w:val="00945A96"/>
    <w:rsid w:val="00945C2B"/>
    <w:rsid w:val="00946155"/>
    <w:rsid w:val="00950979"/>
    <w:rsid w:val="00951558"/>
    <w:rsid w:val="0095270C"/>
    <w:rsid w:val="009531FD"/>
    <w:rsid w:val="009539E5"/>
    <w:rsid w:val="00953A6D"/>
    <w:rsid w:val="00953E64"/>
    <w:rsid w:val="0095426F"/>
    <w:rsid w:val="00954B08"/>
    <w:rsid w:val="00954F78"/>
    <w:rsid w:val="00956E0C"/>
    <w:rsid w:val="009579E1"/>
    <w:rsid w:val="00957B29"/>
    <w:rsid w:val="00962214"/>
    <w:rsid w:val="00962657"/>
    <w:rsid w:val="00962D44"/>
    <w:rsid w:val="00963672"/>
    <w:rsid w:val="00963BBB"/>
    <w:rsid w:val="009671EA"/>
    <w:rsid w:val="00967558"/>
    <w:rsid w:val="0096782A"/>
    <w:rsid w:val="00967A90"/>
    <w:rsid w:val="00972DF0"/>
    <w:rsid w:val="00973F5C"/>
    <w:rsid w:val="00974B7C"/>
    <w:rsid w:val="00974DDF"/>
    <w:rsid w:val="0097616F"/>
    <w:rsid w:val="00980145"/>
    <w:rsid w:val="00980596"/>
    <w:rsid w:val="00981D45"/>
    <w:rsid w:val="00982546"/>
    <w:rsid w:val="00982E38"/>
    <w:rsid w:val="00982F19"/>
    <w:rsid w:val="009834A3"/>
    <w:rsid w:val="00983B85"/>
    <w:rsid w:val="0098520B"/>
    <w:rsid w:val="00986D93"/>
    <w:rsid w:val="009875A2"/>
    <w:rsid w:val="009875ED"/>
    <w:rsid w:val="0098789C"/>
    <w:rsid w:val="00987E84"/>
    <w:rsid w:val="00990EA1"/>
    <w:rsid w:val="00991F62"/>
    <w:rsid w:val="009923E8"/>
    <w:rsid w:val="009943D3"/>
    <w:rsid w:val="009946BA"/>
    <w:rsid w:val="009958F0"/>
    <w:rsid w:val="00996054"/>
    <w:rsid w:val="009960FA"/>
    <w:rsid w:val="009968C0"/>
    <w:rsid w:val="00996DE8"/>
    <w:rsid w:val="009A1433"/>
    <w:rsid w:val="009A2556"/>
    <w:rsid w:val="009A2BEB"/>
    <w:rsid w:val="009A3E64"/>
    <w:rsid w:val="009A4DCE"/>
    <w:rsid w:val="009A5EF2"/>
    <w:rsid w:val="009A7D70"/>
    <w:rsid w:val="009B0FC5"/>
    <w:rsid w:val="009B3285"/>
    <w:rsid w:val="009B45ED"/>
    <w:rsid w:val="009B563E"/>
    <w:rsid w:val="009B5800"/>
    <w:rsid w:val="009B5D98"/>
    <w:rsid w:val="009B6F26"/>
    <w:rsid w:val="009B7E3D"/>
    <w:rsid w:val="009B7FD6"/>
    <w:rsid w:val="009C0346"/>
    <w:rsid w:val="009C0700"/>
    <w:rsid w:val="009C1137"/>
    <w:rsid w:val="009C12AF"/>
    <w:rsid w:val="009C1E18"/>
    <w:rsid w:val="009C3D14"/>
    <w:rsid w:val="009C4E1A"/>
    <w:rsid w:val="009C6547"/>
    <w:rsid w:val="009C72B9"/>
    <w:rsid w:val="009C7B68"/>
    <w:rsid w:val="009C7C78"/>
    <w:rsid w:val="009C7C9F"/>
    <w:rsid w:val="009D33C2"/>
    <w:rsid w:val="009D55EA"/>
    <w:rsid w:val="009D575B"/>
    <w:rsid w:val="009D5CB9"/>
    <w:rsid w:val="009D7F17"/>
    <w:rsid w:val="009E034C"/>
    <w:rsid w:val="009E055E"/>
    <w:rsid w:val="009E2BFA"/>
    <w:rsid w:val="009E573D"/>
    <w:rsid w:val="009E690D"/>
    <w:rsid w:val="009F00F4"/>
    <w:rsid w:val="009F131D"/>
    <w:rsid w:val="009F19F4"/>
    <w:rsid w:val="009F1D7F"/>
    <w:rsid w:val="009F42D5"/>
    <w:rsid w:val="009F4435"/>
    <w:rsid w:val="009F4860"/>
    <w:rsid w:val="009F54E9"/>
    <w:rsid w:val="009F5CED"/>
    <w:rsid w:val="009F6F1E"/>
    <w:rsid w:val="009F73F6"/>
    <w:rsid w:val="00A01A1A"/>
    <w:rsid w:val="00A02941"/>
    <w:rsid w:val="00A03AC9"/>
    <w:rsid w:val="00A043C5"/>
    <w:rsid w:val="00A044ED"/>
    <w:rsid w:val="00A054A0"/>
    <w:rsid w:val="00A05782"/>
    <w:rsid w:val="00A05FA8"/>
    <w:rsid w:val="00A07279"/>
    <w:rsid w:val="00A10718"/>
    <w:rsid w:val="00A1137B"/>
    <w:rsid w:val="00A117EC"/>
    <w:rsid w:val="00A11AEB"/>
    <w:rsid w:val="00A11CE9"/>
    <w:rsid w:val="00A12B57"/>
    <w:rsid w:val="00A12FD4"/>
    <w:rsid w:val="00A14554"/>
    <w:rsid w:val="00A16FF2"/>
    <w:rsid w:val="00A17900"/>
    <w:rsid w:val="00A2403C"/>
    <w:rsid w:val="00A240E6"/>
    <w:rsid w:val="00A25B49"/>
    <w:rsid w:val="00A27AC3"/>
    <w:rsid w:val="00A3087E"/>
    <w:rsid w:val="00A319E8"/>
    <w:rsid w:val="00A35ABB"/>
    <w:rsid w:val="00A35DB7"/>
    <w:rsid w:val="00A37653"/>
    <w:rsid w:val="00A4189D"/>
    <w:rsid w:val="00A4206E"/>
    <w:rsid w:val="00A422F2"/>
    <w:rsid w:val="00A428D6"/>
    <w:rsid w:val="00A42A38"/>
    <w:rsid w:val="00A439E7"/>
    <w:rsid w:val="00A43D40"/>
    <w:rsid w:val="00A44005"/>
    <w:rsid w:val="00A44836"/>
    <w:rsid w:val="00A4489D"/>
    <w:rsid w:val="00A454F3"/>
    <w:rsid w:val="00A459CC"/>
    <w:rsid w:val="00A46919"/>
    <w:rsid w:val="00A46C88"/>
    <w:rsid w:val="00A4782F"/>
    <w:rsid w:val="00A47A32"/>
    <w:rsid w:val="00A50EDC"/>
    <w:rsid w:val="00A51EEE"/>
    <w:rsid w:val="00A5315E"/>
    <w:rsid w:val="00A53259"/>
    <w:rsid w:val="00A53A83"/>
    <w:rsid w:val="00A5527B"/>
    <w:rsid w:val="00A5591E"/>
    <w:rsid w:val="00A574A6"/>
    <w:rsid w:val="00A60E18"/>
    <w:rsid w:val="00A62440"/>
    <w:rsid w:val="00A63180"/>
    <w:rsid w:val="00A638EB"/>
    <w:rsid w:val="00A64361"/>
    <w:rsid w:val="00A6440D"/>
    <w:rsid w:val="00A645FE"/>
    <w:rsid w:val="00A664CD"/>
    <w:rsid w:val="00A679F4"/>
    <w:rsid w:val="00A67F00"/>
    <w:rsid w:val="00A7024E"/>
    <w:rsid w:val="00A705F6"/>
    <w:rsid w:val="00A70FD0"/>
    <w:rsid w:val="00A72D5C"/>
    <w:rsid w:val="00A77A2D"/>
    <w:rsid w:val="00A809A4"/>
    <w:rsid w:val="00A80C32"/>
    <w:rsid w:val="00A8155C"/>
    <w:rsid w:val="00A8271D"/>
    <w:rsid w:val="00A82B0E"/>
    <w:rsid w:val="00A83DD1"/>
    <w:rsid w:val="00A8427D"/>
    <w:rsid w:val="00A84E2E"/>
    <w:rsid w:val="00A905BE"/>
    <w:rsid w:val="00A90F42"/>
    <w:rsid w:val="00A919C6"/>
    <w:rsid w:val="00A92008"/>
    <w:rsid w:val="00A93E34"/>
    <w:rsid w:val="00A9431C"/>
    <w:rsid w:val="00A943A5"/>
    <w:rsid w:val="00A94605"/>
    <w:rsid w:val="00A95E95"/>
    <w:rsid w:val="00A9762D"/>
    <w:rsid w:val="00AA15FE"/>
    <w:rsid w:val="00AA1EA1"/>
    <w:rsid w:val="00AA322D"/>
    <w:rsid w:val="00AA3256"/>
    <w:rsid w:val="00AA3577"/>
    <w:rsid w:val="00AA3A3E"/>
    <w:rsid w:val="00AA4A68"/>
    <w:rsid w:val="00AA5F30"/>
    <w:rsid w:val="00AA6EE6"/>
    <w:rsid w:val="00AA70C3"/>
    <w:rsid w:val="00AA73DA"/>
    <w:rsid w:val="00AA79DD"/>
    <w:rsid w:val="00AA7CC6"/>
    <w:rsid w:val="00AB0090"/>
    <w:rsid w:val="00AB14BA"/>
    <w:rsid w:val="00AB170F"/>
    <w:rsid w:val="00AB1916"/>
    <w:rsid w:val="00AB28B5"/>
    <w:rsid w:val="00AB29F0"/>
    <w:rsid w:val="00AB4869"/>
    <w:rsid w:val="00AB6077"/>
    <w:rsid w:val="00AB6477"/>
    <w:rsid w:val="00AC0BF1"/>
    <w:rsid w:val="00AC1D08"/>
    <w:rsid w:val="00AC273B"/>
    <w:rsid w:val="00AC2CDF"/>
    <w:rsid w:val="00AC329F"/>
    <w:rsid w:val="00AC39CF"/>
    <w:rsid w:val="00AC3AEC"/>
    <w:rsid w:val="00AC44ED"/>
    <w:rsid w:val="00AC4D7F"/>
    <w:rsid w:val="00AC5C96"/>
    <w:rsid w:val="00AC68DB"/>
    <w:rsid w:val="00AC7C03"/>
    <w:rsid w:val="00AD0ACB"/>
    <w:rsid w:val="00AD1A59"/>
    <w:rsid w:val="00AD1AED"/>
    <w:rsid w:val="00AD1E31"/>
    <w:rsid w:val="00AD34EA"/>
    <w:rsid w:val="00AD3500"/>
    <w:rsid w:val="00AD3619"/>
    <w:rsid w:val="00AD4FFB"/>
    <w:rsid w:val="00AD61EA"/>
    <w:rsid w:val="00AD6405"/>
    <w:rsid w:val="00AD6B33"/>
    <w:rsid w:val="00AD6CDB"/>
    <w:rsid w:val="00AE0113"/>
    <w:rsid w:val="00AE09F4"/>
    <w:rsid w:val="00AE1F7A"/>
    <w:rsid w:val="00AE2FB7"/>
    <w:rsid w:val="00AE3086"/>
    <w:rsid w:val="00AE42D6"/>
    <w:rsid w:val="00AE48A8"/>
    <w:rsid w:val="00AE5355"/>
    <w:rsid w:val="00AF0024"/>
    <w:rsid w:val="00AF096E"/>
    <w:rsid w:val="00AF128F"/>
    <w:rsid w:val="00AF141F"/>
    <w:rsid w:val="00AF189B"/>
    <w:rsid w:val="00AF304D"/>
    <w:rsid w:val="00AF3070"/>
    <w:rsid w:val="00AF3197"/>
    <w:rsid w:val="00AF3383"/>
    <w:rsid w:val="00AF3845"/>
    <w:rsid w:val="00AF445B"/>
    <w:rsid w:val="00AF5753"/>
    <w:rsid w:val="00AF6269"/>
    <w:rsid w:val="00AF6F08"/>
    <w:rsid w:val="00AF7F24"/>
    <w:rsid w:val="00B00E92"/>
    <w:rsid w:val="00B0198A"/>
    <w:rsid w:val="00B0228A"/>
    <w:rsid w:val="00B02604"/>
    <w:rsid w:val="00B04147"/>
    <w:rsid w:val="00B0473D"/>
    <w:rsid w:val="00B05E9F"/>
    <w:rsid w:val="00B06315"/>
    <w:rsid w:val="00B06EA8"/>
    <w:rsid w:val="00B07A3E"/>
    <w:rsid w:val="00B104F3"/>
    <w:rsid w:val="00B119D2"/>
    <w:rsid w:val="00B11B43"/>
    <w:rsid w:val="00B120D9"/>
    <w:rsid w:val="00B12C6E"/>
    <w:rsid w:val="00B1469A"/>
    <w:rsid w:val="00B20ABC"/>
    <w:rsid w:val="00B21BE7"/>
    <w:rsid w:val="00B21CEA"/>
    <w:rsid w:val="00B223BE"/>
    <w:rsid w:val="00B24989"/>
    <w:rsid w:val="00B24A63"/>
    <w:rsid w:val="00B24B31"/>
    <w:rsid w:val="00B26683"/>
    <w:rsid w:val="00B271B4"/>
    <w:rsid w:val="00B30790"/>
    <w:rsid w:val="00B325F5"/>
    <w:rsid w:val="00B33518"/>
    <w:rsid w:val="00B35D58"/>
    <w:rsid w:val="00B362EA"/>
    <w:rsid w:val="00B40A17"/>
    <w:rsid w:val="00B40BC0"/>
    <w:rsid w:val="00B4169D"/>
    <w:rsid w:val="00B416CA"/>
    <w:rsid w:val="00B4243A"/>
    <w:rsid w:val="00B432D6"/>
    <w:rsid w:val="00B43A61"/>
    <w:rsid w:val="00B44A02"/>
    <w:rsid w:val="00B465CB"/>
    <w:rsid w:val="00B51BC5"/>
    <w:rsid w:val="00B51FF4"/>
    <w:rsid w:val="00B525CD"/>
    <w:rsid w:val="00B537B8"/>
    <w:rsid w:val="00B53A55"/>
    <w:rsid w:val="00B546A6"/>
    <w:rsid w:val="00B5509C"/>
    <w:rsid w:val="00B55584"/>
    <w:rsid w:val="00B559DF"/>
    <w:rsid w:val="00B56D27"/>
    <w:rsid w:val="00B5747C"/>
    <w:rsid w:val="00B57555"/>
    <w:rsid w:val="00B57F56"/>
    <w:rsid w:val="00B60A1B"/>
    <w:rsid w:val="00B60DFD"/>
    <w:rsid w:val="00B6127C"/>
    <w:rsid w:val="00B614B0"/>
    <w:rsid w:val="00B6228E"/>
    <w:rsid w:val="00B64576"/>
    <w:rsid w:val="00B64B2F"/>
    <w:rsid w:val="00B6517F"/>
    <w:rsid w:val="00B65570"/>
    <w:rsid w:val="00B65572"/>
    <w:rsid w:val="00B65E7B"/>
    <w:rsid w:val="00B6636F"/>
    <w:rsid w:val="00B66B6C"/>
    <w:rsid w:val="00B66E27"/>
    <w:rsid w:val="00B7052F"/>
    <w:rsid w:val="00B72FDA"/>
    <w:rsid w:val="00B73B92"/>
    <w:rsid w:val="00B74873"/>
    <w:rsid w:val="00B74EDC"/>
    <w:rsid w:val="00B7592E"/>
    <w:rsid w:val="00B76EE0"/>
    <w:rsid w:val="00B8157E"/>
    <w:rsid w:val="00B87ED9"/>
    <w:rsid w:val="00B87F8B"/>
    <w:rsid w:val="00B90375"/>
    <w:rsid w:val="00B91B60"/>
    <w:rsid w:val="00B91CAC"/>
    <w:rsid w:val="00B9218B"/>
    <w:rsid w:val="00B92329"/>
    <w:rsid w:val="00B92A76"/>
    <w:rsid w:val="00B931E0"/>
    <w:rsid w:val="00B93B63"/>
    <w:rsid w:val="00B945C5"/>
    <w:rsid w:val="00B953EA"/>
    <w:rsid w:val="00B96599"/>
    <w:rsid w:val="00BA0A87"/>
    <w:rsid w:val="00BA0D74"/>
    <w:rsid w:val="00BA278F"/>
    <w:rsid w:val="00BA2E30"/>
    <w:rsid w:val="00BA47C9"/>
    <w:rsid w:val="00BA5831"/>
    <w:rsid w:val="00BA5D04"/>
    <w:rsid w:val="00BA66D3"/>
    <w:rsid w:val="00BA69F8"/>
    <w:rsid w:val="00BB0152"/>
    <w:rsid w:val="00BB0E97"/>
    <w:rsid w:val="00BB278C"/>
    <w:rsid w:val="00BB29CB"/>
    <w:rsid w:val="00BB33A5"/>
    <w:rsid w:val="00BB3B09"/>
    <w:rsid w:val="00BB48D1"/>
    <w:rsid w:val="00BB4BBA"/>
    <w:rsid w:val="00BB4E7B"/>
    <w:rsid w:val="00BB5DF8"/>
    <w:rsid w:val="00BB5E29"/>
    <w:rsid w:val="00BC0715"/>
    <w:rsid w:val="00BC0795"/>
    <w:rsid w:val="00BC1FFF"/>
    <w:rsid w:val="00BC2DB3"/>
    <w:rsid w:val="00BC52C5"/>
    <w:rsid w:val="00BC5BD5"/>
    <w:rsid w:val="00BC6B06"/>
    <w:rsid w:val="00BD05D8"/>
    <w:rsid w:val="00BD0C80"/>
    <w:rsid w:val="00BD10A3"/>
    <w:rsid w:val="00BD15CC"/>
    <w:rsid w:val="00BD30BF"/>
    <w:rsid w:val="00BD3D77"/>
    <w:rsid w:val="00BD6999"/>
    <w:rsid w:val="00BD6A37"/>
    <w:rsid w:val="00BE2202"/>
    <w:rsid w:val="00BE24C0"/>
    <w:rsid w:val="00BE2D8E"/>
    <w:rsid w:val="00BE3118"/>
    <w:rsid w:val="00BE3D03"/>
    <w:rsid w:val="00BE4502"/>
    <w:rsid w:val="00BF0872"/>
    <w:rsid w:val="00BF181D"/>
    <w:rsid w:val="00BF247A"/>
    <w:rsid w:val="00BF4AB2"/>
    <w:rsid w:val="00C013ED"/>
    <w:rsid w:val="00C02C0A"/>
    <w:rsid w:val="00C03ABE"/>
    <w:rsid w:val="00C04448"/>
    <w:rsid w:val="00C04ABB"/>
    <w:rsid w:val="00C05F90"/>
    <w:rsid w:val="00C0663F"/>
    <w:rsid w:val="00C06A76"/>
    <w:rsid w:val="00C06F23"/>
    <w:rsid w:val="00C07241"/>
    <w:rsid w:val="00C07902"/>
    <w:rsid w:val="00C07DB4"/>
    <w:rsid w:val="00C103CB"/>
    <w:rsid w:val="00C10884"/>
    <w:rsid w:val="00C1186A"/>
    <w:rsid w:val="00C1187C"/>
    <w:rsid w:val="00C12C40"/>
    <w:rsid w:val="00C13460"/>
    <w:rsid w:val="00C146E4"/>
    <w:rsid w:val="00C1555B"/>
    <w:rsid w:val="00C15F3C"/>
    <w:rsid w:val="00C16128"/>
    <w:rsid w:val="00C1755D"/>
    <w:rsid w:val="00C204BF"/>
    <w:rsid w:val="00C2056D"/>
    <w:rsid w:val="00C20CED"/>
    <w:rsid w:val="00C21477"/>
    <w:rsid w:val="00C21B1E"/>
    <w:rsid w:val="00C24480"/>
    <w:rsid w:val="00C244CA"/>
    <w:rsid w:val="00C25A2E"/>
    <w:rsid w:val="00C27804"/>
    <w:rsid w:val="00C27E45"/>
    <w:rsid w:val="00C30FA3"/>
    <w:rsid w:val="00C319BC"/>
    <w:rsid w:val="00C31AC8"/>
    <w:rsid w:val="00C31E7E"/>
    <w:rsid w:val="00C3225E"/>
    <w:rsid w:val="00C33611"/>
    <w:rsid w:val="00C3770C"/>
    <w:rsid w:val="00C40AE8"/>
    <w:rsid w:val="00C411F1"/>
    <w:rsid w:val="00C41D0D"/>
    <w:rsid w:val="00C41DFF"/>
    <w:rsid w:val="00C42D3A"/>
    <w:rsid w:val="00C43B35"/>
    <w:rsid w:val="00C43D7F"/>
    <w:rsid w:val="00C43EC5"/>
    <w:rsid w:val="00C44844"/>
    <w:rsid w:val="00C44944"/>
    <w:rsid w:val="00C47DA5"/>
    <w:rsid w:val="00C501AB"/>
    <w:rsid w:val="00C507A8"/>
    <w:rsid w:val="00C51A20"/>
    <w:rsid w:val="00C53338"/>
    <w:rsid w:val="00C5504E"/>
    <w:rsid w:val="00C57B5F"/>
    <w:rsid w:val="00C60BDE"/>
    <w:rsid w:val="00C60C7E"/>
    <w:rsid w:val="00C6160F"/>
    <w:rsid w:val="00C61B38"/>
    <w:rsid w:val="00C63176"/>
    <w:rsid w:val="00C63673"/>
    <w:rsid w:val="00C64385"/>
    <w:rsid w:val="00C655E9"/>
    <w:rsid w:val="00C65E1C"/>
    <w:rsid w:val="00C66288"/>
    <w:rsid w:val="00C6644D"/>
    <w:rsid w:val="00C664D2"/>
    <w:rsid w:val="00C669D0"/>
    <w:rsid w:val="00C6726B"/>
    <w:rsid w:val="00C70718"/>
    <w:rsid w:val="00C70F20"/>
    <w:rsid w:val="00C712C9"/>
    <w:rsid w:val="00C72942"/>
    <w:rsid w:val="00C73636"/>
    <w:rsid w:val="00C73D76"/>
    <w:rsid w:val="00C7521E"/>
    <w:rsid w:val="00C7721F"/>
    <w:rsid w:val="00C775CC"/>
    <w:rsid w:val="00C81403"/>
    <w:rsid w:val="00C825ED"/>
    <w:rsid w:val="00C832BB"/>
    <w:rsid w:val="00C84790"/>
    <w:rsid w:val="00C847AC"/>
    <w:rsid w:val="00C849AA"/>
    <w:rsid w:val="00C85BA3"/>
    <w:rsid w:val="00C866FB"/>
    <w:rsid w:val="00C87BF0"/>
    <w:rsid w:val="00C925EE"/>
    <w:rsid w:val="00C92939"/>
    <w:rsid w:val="00C92B26"/>
    <w:rsid w:val="00C9560D"/>
    <w:rsid w:val="00CA00CA"/>
    <w:rsid w:val="00CA0327"/>
    <w:rsid w:val="00CA0A02"/>
    <w:rsid w:val="00CA1D74"/>
    <w:rsid w:val="00CA1E70"/>
    <w:rsid w:val="00CA2754"/>
    <w:rsid w:val="00CB05DA"/>
    <w:rsid w:val="00CB1457"/>
    <w:rsid w:val="00CB1F69"/>
    <w:rsid w:val="00CB213B"/>
    <w:rsid w:val="00CB2182"/>
    <w:rsid w:val="00CB23D2"/>
    <w:rsid w:val="00CB27AC"/>
    <w:rsid w:val="00CB31C6"/>
    <w:rsid w:val="00CB35A3"/>
    <w:rsid w:val="00CB3DEF"/>
    <w:rsid w:val="00CB42FF"/>
    <w:rsid w:val="00CB561C"/>
    <w:rsid w:val="00CB5A3F"/>
    <w:rsid w:val="00CB75ED"/>
    <w:rsid w:val="00CB7D28"/>
    <w:rsid w:val="00CC09F5"/>
    <w:rsid w:val="00CC184F"/>
    <w:rsid w:val="00CC1F87"/>
    <w:rsid w:val="00CC304D"/>
    <w:rsid w:val="00CC3185"/>
    <w:rsid w:val="00CC4682"/>
    <w:rsid w:val="00CC75A3"/>
    <w:rsid w:val="00CD0509"/>
    <w:rsid w:val="00CD2F4F"/>
    <w:rsid w:val="00CD3238"/>
    <w:rsid w:val="00CD3DF2"/>
    <w:rsid w:val="00CD461C"/>
    <w:rsid w:val="00CD586E"/>
    <w:rsid w:val="00CD7967"/>
    <w:rsid w:val="00CE1E07"/>
    <w:rsid w:val="00CE302A"/>
    <w:rsid w:val="00CE3CE4"/>
    <w:rsid w:val="00CE4BD2"/>
    <w:rsid w:val="00CE4DC4"/>
    <w:rsid w:val="00CE6A6D"/>
    <w:rsid w:val="00CE6E7A"/>
    <w:rsid w:val="00CE73BA"/>
    <w:rsid w:val="00CE75B9"/>
    <w:rsid w:val="00CF140F"/>
    <w:rsid w:val="00CF1715"/>
    <w:rsid w:val="00CF2769"/>
    <w:rsid w:val="00CF2868"/>
    <w:rsid w:val="00CF29AB"/>
    <w:rsid w:val="00CF31B9"/>
    <w:rsid w:val="00CF6B6C"/>
    <w:rsid w:val="00CF7D1F"/>
    <w:rsid w:val="00D011EC"/>
    <w:rsid w:val="00D018EE"/>
    <w:rsid w:val="00D020D2"/>
    <w:rsid w:val="00D02547"/>
    <w:rsid w:val="00D03281"/>
    <w:rsid w:val="00D0373B"/>
    <w:rsid w:val="00D04067"/>
    <w:rsid w:val="00D0526F"/>
    <w:rsid w:val="00D06244"/>
    <w:rsid w:val="00D072F8"/>
    <w:rsid w:val="00D073D3"/>
    <w:rsid w:val="00D078C5"/>
    <w:rsid w:val="00D1098A"/>
    <w:rsid w:val="00D10CB1"/>
    <w:rsid w:val="00D10D91"/>
    <w:rsid w:val="00D12963"/>
    <w:rsid w:val="00D14803"/>
    <w:rsid w:val="00D14EB2"/>
    <w:rsid w:val="00D15363"/>
    <w:rsid w:val="00D17CC5"/>
    <w:rsid w:val="00D2023B"/>
    <w:rsid w:val="00D2049F"/>
    <w:rsid w:val="00D21E99"/>
    <w:rsid w:val="00D23CAF"/>
    <w:rsid w:val="00D2432B"/>
    <w:rsid w:val="00D25161"/>
    <w:rsid w:val="00D305BD"/>
    <w:rsid w:val="00D3094B"/>
    <w:rsid w:val="00D32190"/>
    <w:rsid w:val="00D334E4"/>
    <w:rsid w:val="00D34579"/>
    <w:rsid w:val="00D34C09"/>
    <w:rsid w:val="00D35F9F"/>
    <w:rsid w:val="00D361F1"/>
    <w:rsid w:val="00D36AE1"/>
    <w:rsid w:val="00D41C3B"/>
    <w:rsid w:val="00D43408"/>
    <w:rsid w:val="00D44B47"/>
    <w:rsid w:val="00D46698"/>
    <w:rsid w:val="00D50712"/>
    <w:rsid w:val="00D52087"/>
    <w:rsid w:val="00D548EE"/>
    <w:rsid w:val="00D5525A"/>
    <w:rsid w:val="00D553D4"/>
    <w:rsid w:val="00D558EA"/>
    <w:rsid w:val="00D5653A"/>
    <w:rsid w:val="00D5740F"/>
    <w:rsid w:val="00D6009C"/>
    <w:rsid w:val="00D609AE"/>
    <w:rsid w:val="00D6189E"/>
    <w:rsid w:val="00D62B5E"/>
    <w:rsid w:val="00D636CA"/>
    <w:rsid w:val="00D63E81"/>
    <w:rsid w:val="00D63F4E"/>
    <w:rsid w:val="00D647A2"/>
    <w:rsid w:val="00D64C57"/>
    <w:rsid w:val="00D64CBA"/>
    <w:rsid w:val="00D66C7B"/>
    <w:rsid w:val="00D67FD0"/>
    <w:rsid w:val="00D76193"/>
    <w:rsid w:val="00D762A5"/>
    <w:rsid w:val="00D767AE"/>
    <w:rsid w:val="00D76DF4"/>
    <w:rsid w:val="00D770B3"/>
    <w:rsid w:val="00D77D3B"/>
    <w:rsid w:val="00D80928"/>
    <w:rsid w:val="00D82526"/>
    <w:rsid w:val="00D8384D"/>
    <w:rsid w:val="00D85205"/>
    <w:rsid w:val="00D8539A"/>
    <w:rsid w:val="00D85E66"/>
    <w:rsid w:val="00D86F29"/>
    <w:rsid w:val="00D872D4"/>
    <w:rsid w:val="00D9001C"/>
    <w:rsid w:val="00D90FD2"/>
    <w:rsid w:val="00D920EA"/>
    <w:rsid w:val="00D92831"/>
    <w:rsid w:val="00D92AD7"/>
    <w:rsid w:val="00D93324"/>
    <w:rsid w:val="00D93413"/>
    <w:rsid w:val="00D95795"/>
    <w:rsid w:val="00D971A2"/>
    <w:rsid w:val="00DA0EE4"/>
    <w:rsid w:val="00DA1580"/>
    <w:rsid w:val="00DA1BBF"/>
    <w:rsid w:val="00DA39C8"/>
    <w:rsid w:val="00DA4D00"/>
    <w:rsid w:val="00DA704D"/>
    <w:rsid w:val="00DB09FE"/>
    <w:rsid w:val="00DB1F0D"/>
    <w:rsid w:val="00DB1F7A"/>
    <w:rsid w:val="00DB3114"/>
    <w:rsid w:val="00DB4D15"/>
    <w:rsid w:val="00DB71A7"/>
    <w:rsid w:val="00DB737B"/>
    <w:rsid w:val="00DC167D"/>
    <w:rsid w:val="00DC3024"/>
    <w:rsid w:val="00DC3A8C"/>
    <w:rsid w:val="00DC43D2"/>
    <w:rsid w:val="00DC4B6F"/>
    <w:rsid w:val="00DC530A"/>
    <w:rsid w:val="00DD0D3B"/>
    <w:rsid w:val="00DD1647"/>
    <w:rsid w:val="00DD3567"/>
    <w:rsid w:val="00DD6599"/>
    <w:rsid w:val="00DD6C20"/>
    <w:rsid w:val="00DD77AB"/>
    <w:rsid w:val="00DE0318"/>
    <w:rsid w:val="00DE077C"/>
    <w:rsid w:val="00DE15D7"/>
    <w:rsid w:val="00DE267E"/>
    <w:rsid w:val="00DE2B80"/>
    <w:rsid w:val="00DE2C41"/>
    <w:rsid w:val="00DE3280"/>
    <w:rsid w:val="00DE5D93"/>
    <w:rsid w:val="00DE6E51"/>
    <w:rsid w:val="00DE77CD"/>
    <w:rsid w:val="00DF0129"/>
    <w:rsid w:val="00DF1ACA"/>
    <w:rsid w:val="00DF297C"/>
    <w:rsid w:val="00DF2AA4"/>
    <w:rsid w:val="00DF64E0"/>
    <w:rsid w:val="00DF73F6"/>
    <w:rsid w:val="00E01854"/>
    <w:rsid w:val="00E01FD7"/>
    <w:rsid w:val="00E032ED"/>
    <w:rsid w:val="00E03E3D"/>
    <w:rsid w:val="00E03F06"/>
    <w:rsid w:val="00E05617"/>
    <w:rsid w:val="00E05E6F"/>
    <w:rsid w:val="00E06A83"/>
    <w:rsid w:val="00E10164"/>
    <w:rsid w:val="00E10688"/>
    <w:rsid w:val="00E10AD5"/>
    <w:rsid w:val="00E124A4"/>
    <w:rsid w:val="00E12BEC"/>
    <w:rsid w:val="00E13CD0"/>
    <w:rsid w:val="00E15DB5"/>
    <w:rsid w:val="00E163D2"/>
    <w:rsid w:val="00E1700F"/>
    <w:rsid w:val="00E20D68"/>
    <w:rsid w:val="00E222CD"/>
    <w:rsid w:val="00E247C8"/>
    <w:rsid w:val="00E262B7"/>
    <w:rsid w:val="00E26C24"/>
    <w:rsid w:val="00E26F9E"/>
    <w:rsid w:val="00E2729F"/>
    <w:rsid w:val="00E27D33"/>
    <w:rsid w:val="00E30380"/>
    <w:rsid w:val="00E30B70"/>
    <w:rsid w:val="00E31067"/>
    <w:rsid w:val="00E32BAA"/>
    <w:rsid w:val="00E33120"/>
    <w:rsid w:val="00E3385B"/>
    <w:rsid w:val="00E3507A"/>
    <w:rsid w:val="00E3536D"/>
    <w:rsid w:val="00E35E66"/>
    <w:rsid w:val="00E361B0"/>
    <w:rsid w:val="00E361C9"/>
    <w:rsid w:val="00E363A2"/>
    <w:rsid w:val="00E369E1"/>
    <w:rsid w:val="00E37305"/>
    <w:rsid w:val="00E4091F"/>
    <w:rsid w:val="00E432DA"/>
    <w:rsid w:val="00E43458"/>
    <w:rsid w:val="00E44303"/>
    <w:rsid w:val="00E47269"/>
    <w:rsid w:val="00E5087F"/>
    <w:rsid w:val="00E52D8B"/>
    <w:rsid w:val="00E53DB6"/>
    <w:rsid w:val="00E56004"/>
    <w:rsid w:val="00E56C98"/>
    <w:rsid w:val="00E56DB7"/>
    <w:rsid w:val="00E57580"/>
    <w:rsid w:val="00E57CB7"/>
    <w:rsid w:val="00E60C3F"/>
    <w:rsid w:val="00E62DD4"/>
    <w:rsid w:val="00E63883"/>
    <w:rsid w:val="00E64C3B"/>
    <w:rsid w:val="00E65B9A"/>
    <w:rsid w:val="00E662B1"/>
    <w:rsid w:val="00E66629"/>
    <w:rsid w:val="00E66A6C"/>
    <w:rsid w:val="00E67C7B"/>
    <w:rsid w:val="00E70C7E"/>
    <w:rsid w:val="00E72421"/>
    <w:rsid w:val="00E724D5"/>
    <w:rsid w:val="00E766DD"/>
    <w:rsid w:val="00E77A20"/>
    <w:rsid w:val="00E77C73"/>
    <w:rsid w:val="00E821D0"/>
    <w:rsid w:val="00E82FA9"/>
    <w:rsid w:val="00E82FAA"/>
    <w:rsid w:val="00E8404B"/>
    <w:rsid w:val="00E84341"/>
    <w:rsid w:val="00E8447A"/>
    <w:rsid w:val="00E844FC"/>
    <w:rsid w:val="00E84D89"/>
    <w:rsid w:val="00E85CE1"/>
    <w:rsid w:val="00E8611F"/>
    <w:rsid w:val="00E8698E"/>
    <w:rsid w:val="00E87E8C"/>
    <w:rsid w:val="00E87EE3"/>
    <w:rsid w:val="00E87F9E"/>
    <w:rsid w:val="00E90BC7"/>
    <w:rsid w:val="00E90CFF"/>
    <w:rsid w:val="00E92405"/>
    <w:rsid w:val="00E9343C"/>
    <w:rsid w:val="00E9377F"/>
    <w:rsid w:val="00E9432B"/>
    <w:rsid w:val="00E9438D"/>
    <w:rsid w:val="00E94D31"/>
    <w:rsid w:val="00E9533B"/>
    <w:rsid w:val="00E962F0"/>
    <w:rsid w:val="00E96BE5"/>
    <w:rsid w:val="00EA2C78"/>
    <w:rsid w:val="00EA2CE7"/>
    <w:rsid w:val="00EA305E"/>
    <w:rsid w:val="00EA343A"/>
    <w:rsid w:val="00EA4521"/>
    <w:rsid w:val="00EA4871"/>
    <w:rsid w:val="00EA5246"/>
    <w:rsid w:val="00EA73B9"/>
    <w:rsid w:val="00EA7B6D"/>
    <w:rsid w:val="00EA7E80"/>
    <w:rsid w:val="00EB09DE"/>
    <w:rsid w:val="00EB1FAD"/>
    <w:rsid w:val="00EB326C"/>
    <w:rsid w:val="00EB3701"/>
    <w:rsid w:val="00EB4C18"/>
    <w:rsid w:val="00EB5C6C"/>
    <w:rsid w:val="00EB7197"/>
    <w:rsid w:val="00EC03D9"/>
    <w:rsid w:val="00EC10B6"/>
    <w:rsid w:val="00EC21E8"/>
    <w:rsid w:val="00EC2E33"/>
    <w:rsid w:val="00EC3636"/>
    <w:rsid w:val="00EC3E25"/>
    <w:rsid w:val="00EC429D"/>
    <w:rsid w:val="00EC6990"/>
    <w:rsid w:val="00EC6A69"/>
    <w:rsid w:val="00EC7D2F"/>
    <w:rsid w:val="00ED051F"/>
    <w:rsid w:val="00ED2007"/>
    <w:rsid w:val="00ED2A83"/>
    <w:rsid w:val="00ED2CCE"/>
    <w:rsid w:val="00ED2DB0"/>
    <w:rsid w:val="00ED2F6C"/>
    <w:rsid w:val="00ED4967"/>
    <w:rsid w:val="00ED54A3"/>
    <w:rsid w:val="00ED63E0"/>
    <w:rsid w:val="00ED643A"/>
    <w:rsid w:val="00ED723F"/>
    <w:rsid w:val="00EE03F6"/>
    <w:rsid w:val="00EE52E5"/>
    <w:rsid w:val="00EE58BB"/>
    <w:rsid w:val="00EE63B5"/>
    <w:rsid w:val="00EE6874"/>
    <w:rsid w:val="00EE721B"/>
    <w:rsid w:val="00EE7642"/>
    <w:rsid w:val="00EE785D"/>
    <w:rsid w:val="00EE7904"/>
    <w:rsid w:val="00EF05DF"/>
    <w:rsid w:val="00EF0706"/>
    <w:rsid w:val="00EF0D22"/>
    <w:rsid w:val="00EF1C3F"/>
    <w:rsid w:val="00EF4667"/>
    <w:rsid w:val="00EF49E3"/>
    <w:rsid w:val="00EF56EC"/>
    <w:rsid w:val="00EF5F4B"/>
    <w:rsid w:val="00EF61E1"/>
    <w:rsid w:val="00EF69CC"/>
    <w:rsid w:val="00EF6DCC"/>
    <w:rsid w:val="00EF6F22"/>
    <w:rsid w:val="00EF7179"/>
    <w:rsid w:val="00EF7530"/>
    <w:rsid w:val="00EF7FEE"/>
    <w:rsid w:val="00F00E83"/>
    <w:rsid w:val="00F0198D"/>
    <w:rsid w:val="00F029F2"/>
    <w:rsid w:val="00F040B7"/>
    <w:rsid w:val="00F0562F"/>
    <w:rsid w:val="00F0614B"/>
    <w:rsid w:val="00F067AF"/>
    <w:rsid w:val="00F07806"/>
    <w:rsid w:val="00F11AFC"/>
    <w:rsid w:val="00F13846"/>
    <w:rsid w:val="00F13987"/>
    <w:rsid w:val="00F13BBC"/>
    <w:rsid w:val="00F13CBC"/>
    <w:rsid w:val="00F148A2"/>
    <w:rsid w:val="00F1499B"/>
    <w:rsid w:val="00F14BC5"/>
    <w:rsid w:val="00F15BF3"/>
    <w:rsid w:val="00F15BFF"/>
    <w:rsid w:val="00F16AB3"/>
    <w:rsid w:val="00F17557"/>
    <w:rsid w:val="00F202C4"/>
    <w:rsid w:val="00F20A7A"/>
    <w:rsid w:val="00F215BF"/>
    <w:rsid w:val="00F21A2A"/>
    <w:rsid w:val="00F2205C"/>
    <w:rsid w:val="00F22393"/>
    <w:rsid w:val="00F23582"/>
    <w:rsid w:val="00F23F78"/>
    <w:rsid w:val="00F24025"/>
    <w:rsid w:val="00F248F1"/>
    <w:rsid w:val="00F26D70"/>
    <w:rsid w:val="00F27317"/>
    <w:rsid w:val="00F27412"/>
    <w:rsid w:val="00F27877"/>
    <w:rsid w:val="00F30700"/>
    <w:rsid w:val="00F30DC9"/>
    <w:rsid w:val="00F347FE"/>
    <w:rsid w:val="00F3488C"/>
    <w:rsid w:val="00F36257"/>
    <w:rsid w:val="00F362F1"/>
    <w:rsid w:val="00F36580"/>
    <w:rsid w:val="00F36621"/>
    <w:rsid w:val="00F40ADC"/>
    <w:rsid w:val="00F41CC4"/>
    <w:rsid w:val="00F42165"/>
    <w:rsid w:val="00F429B5"/>
    <w:rsid w:val="00F434CE"/>
    <w:rsid w:val="00F44BF3"/>
    <w:rsid w:val="00F452B9"/>
    <w:rsid w:val="00F4583D"/>
    <w:rsid w:val="00F459CD"/>
    <w:rsid w:val="00F467AF"/>
    <w:rsid w:val="00F47254"/>
    <w:rsid w:val="00F50D82"/>
    <w:rsid w:val="00F5128F"/>
    <w:rsid w:val="00F51817"/>
    <w:rsid w:val="00F52AE9"/>
    <w:rsid w:val="00F530EC"/>
    <w:rsid w:val="00F534AA"/>
    <w:rsid w:val="00F535D8"/>
    <w:rsid w:val="00F54207"/>
    <w:rsid w:val="00F55227"/>
    <w:rsid w:val="00F561C4"/>
    <w:rsid w:val="00F57BF5"/>
    <w:rsid w:val="00F57C41"/>
    <w:rsid w:val="00F57CBA"/>
    <w:rsid w:val="00F61B51"/>
    <w:rsid w:val="00F61D49"/>
    <w:rsid w:val="00F63BA9"/>
    <w:rsid w:val="00F64FAB"/>
    <w:rsid w:val="00F703DF"/>
    <w:rsid w:val="00F72120"/>
    <w:rsid w:val="00F7268D"/>
    <w:rsid w:val="00F7324E"/>
    <w:rsid w:val="00F73671"/>
    <w:rsid w:val="00F74680"/>
    <w:rsid w:val="00F746A2"/>
    <w:rsid w:val="00F762EC"/>
    <w:rsid w:val="00F76FA1"/>
    <w:rsid w:val="00F7721F"/>
    <w:rsid w:val="00F81EAA"/>
    <w:rsid w:val="00F82126"/>
    <w:rsid w:val="00F82947"/>
    <w:rsid w:val="00F82967"/>
    <w:rsid w:val="00F82E47"/>
    <w:rsid w:val="00F85FD8"/>
    <w:rsid w:val="00F86B3A"/>
    <w:rsid w:val="00F8757A"/>
    <w:rsid w:val="00F90083"/>
    <w:rsid w:val="00F904F7"/>
    <w:rsid w:val="00F90913"/>
    <w:rsid w:val="00F91A88"/>
    <w:rsid w:val="00F93D86"/>
    <w:rsid w:val="00F950A9"/>
    <w:rsid w:val="00F956DF"/>
    <w:rsid w:val="00F95821"/>
    <w:rsid w:val="00F96313"/>
    <w:rsid w:val="00F9644A"/>
    <w:rsid w:val="00F97D86"/>
    <w:rsid w:val="00F97F62"/>
    <w:rsid w:val="00FA1762"/>
    <w:rsid w:val="00FA214D"/>
    <w:rsid w:val="00FA39A0"/>
    <w:rsid w:val="00FA498C"/>
    <w:rsid w:val="00FA4F98"/>
    <w:rsid w:val="00FA6065"/>
    <w:rsid w:val="00FB091F"/>
    <w:rsid w:val="00FB24C4"/>
    <w:rsid w:val="00FB3382"/>
    <w:rsid w:val="00FB3ABE"/>
    <w:rsid w:val="00FB5289"/>
    <w:rsid w:val="00FB53DF"/>
    <w:rsid w:val="00FB5487"/>
    <w:rsid w:val="00FB5588"/>
    <w:rsid w:val="00FB5BC2"/>
    <w:rsid w:val="00FB6003"/>
    <w:rsid w:val="00FB71E0"/>
    <w:rsid w:val="00FB72C5"/>
    <w:rsid w:val="00FC01BD"/>
    <w:rsid w:val="00FC11C9"/>
    <w:rsid w:val="00FC1640"/>
    <w:rsid w:val="00FC1F9B"/>
    <w:rsid w:val="00FC2140"/>
    <w:rsid w:val="00FC3B5B"/>
    <w:rsid w:val="00FC3FF4"/>
    <w:rsid w:val="00FC4310"/>
    <w:rsid w:val="00FC555D"/>
    <w:rsid w:val="00FC5C12"/>
    <w:rsid w:val="00FC7092"/>
    <w:rsid w:val="00FD0A47"/>
    <w:rsid w:val="00FD1706"/>
    <w:rsid w:val="00FD3509"/>
    <w:rsid w:val="00FD5E56"/>
    <w:rsid w:val="00FD6A3F"/>
    <w:rsid w:val="00FE0372"/>
    <w:rsid w:val="00FE122A"/>
    <w:rsid w:val="00FE1FFF"/>
    <w:rsid w:val="00FE2D70"/>
    <w:rsid w:val="00FE2FAA"/>
    <w:rsid w:val="00FE3E1E"/>
    <w:rsid w:val="00FE405E"/>
    <w:rsid w:val="00FE54F6"/>
    <w:rsid w:val="00FE5ACC"/>
    <w:rsid w:val="00FE5FE6"/>
    <w:rsid w:val="00FF0BF8"/>
    <w:rsid w:val="00FF13B2"/>
    <w:rsid w:val="00FF1C9F"/>
    <w:rsid w:val="00FF1E70"/>
    <w:rsid w:val="00FF340E"/>
    <w:rsid w:val="00FF3B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5760EE-00FE-4146-8F86-055E619B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ind w:left="-284"/>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F13"/>
  </w:style>
  <w:style w:type="paragraph" w:styleId="1">
    <w:name w:val="heading 1"/>
    <w:basedOn w:val="a"/>
    <w:next w:val="a"/>
    <w:link w:val="10"/>
    <w:uiPriority w:val="9"/>
    <w:qFormat/>
    <w:rsid w:val="004D06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qFormat/>
    <w:rsid w:val="002A750F"/>
    <w:pPr>
      <w:keepNext/>
      <w:spacing w:before="240" w:after="60"/>
      <w:outlineLvl w:val="1"/>
    </w:pPr>
    <w:rPr>
      <w:rFonts w:ascii="Cambria" w:eastAsia="Times New Roman" w:hAnsi="Cambria" w:cs="Times New Roman"/>
      <w:b/>
      <w:bCs/>
      <w:i/>
      <w:iCs/>
      <w:sz w:val="28"/>
      <w:szCs w:val="28"/>
    </w:rPr>
  </w:style>
  <w:style w:type="paragraph" w:styleId="3">
    <w:name w:val="heading 3"/>
    <w:basedOn w:val="a"/>
    <w:link w:val="30"/>
    <w:uiPriority w:val="9"/>
    <w:qFormat/>
    <w:rsid w:val="00725DEC"/>
    <w:pPr>
      <w:spacing w:before="100" w:beforeAutospacing="1" w:after="100" w:afterAutospacing="1"/>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725DEC"/>
    <w:pPr>
      <w:spacing w:before="100" w:beforeAutospacing="1" w:after="100" w:afterAutospacing="1"/>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5DEC"/>
    <w:rPr>
      <w:color w:val="0000FF"/>
      <w:u w:val="single"/>
    </w:rPr>
  </w:style>
  <w:style w:type="paragraph" w:styleId="a4">
    <w:name w:val="Normal (Web)"/>
    <w:aliases w:val="Обычный (веб) Знак1,Обычный (веб) Знак Знак,Обычный (веб) Знак1 Знак1 Знак,Обычный (веб) Знак Знак Знак Знак,Обычный (веб) Знак4 Знак Знак Знак Знак Знак,Обычный (веб) Знак1 Знак Знак Знак Знак1 Знак Знак,Обычный (Web) Знак Знак"/>
    <w:basedOn w:val="a"/>
    <w:link w:val="a5"/>
    <w:uiPriority w:val="99"/>
    <w:unhideWhenUsed/>
    <w:qFormat/>
    <w:rsid w:val="00725DEC"/>
    <w:pPr>
      <w:spacing w:before="100" w:beforeAutospacing="1" w:after="100" w:afterAutospacing="1"/>
    </w:pPr>
    <w:rPr>
      <w:rFonts w:ascii="Times New Roman" w:eastAsia="Times New Roman" w:hAnsi="Times New Roman" w:cs="Times New Roman"/>
      <w:sz w:val="24"/>
      <w:szCs w:val="24"/>
    </w:rPr>
  </w:style>
  <w:style w:type="character" w:styleId="a6">
    <w:name w:val="Strong"/>
    <w:basedOn w:val="a0"/>
    <w:uiPriority w:val="22"/>
    <w:qFormat/>
    <w:rsid w:val="00725DEC"/>
    <w:rPr>
      <w:b/>
      <w:bCs/>
    </w:rPr>
  </w:style>
  <w:style w:type="character" w:customStyle="1" w:styleId="apple-converted-space">
    <w:name w:val="apple-converted-space"/>
    <w:basedOn w:val="a0"/>
    <w:rsid w:val="00725DEC"/>
  </w:style>
  <w:style w:type="character" w:customStyle="1" w:styleId="30">
    <w:name w:val="Заголовок 3 Знак"/>
    <w:basedOn w:val="a0"/>
    <w:link w:val="3"/>
    <w:uiPriority w:val="9"/>
    <w:rsid w:val="00725DE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725DEC"/>
    <w:rPr>
      <w:rFonts w:ascii="Times New Roman" w:eastAsia="Times New Roman" w:hAnsi="Times New Roman" w:cs="Times New Roman"/>
      <w:b/>
      <w:bCs/>
      <w:sz w:val="24"/>
      <w:szCs w:val="24"/>
    </w:rPr>
  </w:style>
  <w:style w:type="table" w:styleId="a7">
    <w:name w:val="Table Grid"/>
    <w:basedOn w:val="a1"/>
    <w:uiPriority w:val="59"/>
    <w:rsid w:val="008A6E06"/>
    <w:pPr>
      <w:spacing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Title"/>
    <w:basedOn w:val="a"/>
    <w:link w:val="a9"/>
    <w:qFormat/>
    <w:rsid w:val="00E8611F"/>
    <w:pPr>
      <w:spacing w:after="0"/>
      <w:jc w:val="center"/>
    </w:pPr>
    <w:rPr>
      <w:rFonts w:ascii="Times New Roman" w:eastAsia="Times New Roman" w:hAnsi="Times New Roman" w:cs="Times New Roman"/>
      <w:b/>
      <w:caps/>
      <w:sz w:val="28"/>
      <w:szCs w:val="20"/>
    </w:rPr>
  </w:style>
  <w:style w:type="character" w:customStyle="1" w:styleId="a9">
    <w:name w:val="Название Знак"/>
    <w:basedOn w:val="a0"/>
    <w:link w:val="a8"/>
    <w:rsid w:val="00E8611F"/>
    <w:rPr>
      <w:rFonts w:ascii="Times New Roman" w:eastAsia="Times New Roman" w:hAnsi="Times New Roman" w:cs="Times New Roman"/>
      <w:b/>
      <w:caps/>
      <w:sz w:val="28"/>
      <w:szCs w:val="20"/>
    </w:rPr>
  </w:style>
  <w:style w:type="paragraph" w:styleId="aa">
    <w:name w:val="List Paragraph"/>
    <w:basedOn w:val="a"/>
    <w:uiPriority w:val="34"/>
    <w:qFormat/>
    <w:rsid w:val="003B2F3A"/>
    <w:pPr>
      <w:ind w:left="720"/>
      <w:contextualSpacing/>
    </w:pPr>
  </w:style>
  <w:style w:type="paragraph" w:styleId="21">
    <w:name w:val="Body Text Indent 2"/>
    <w:basedOn w:val="a"/>
    <w:link w:val="22"/>
    <w:rsid w:val="003E639F"/>
    <w:pPr>
      <w:spacing w:after="0" w:line="360" w:lineRule="auto"/>
      <w:ind w:firstLine="709"/>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3E639F"/>
    <w:rPr>
      <w:rFonts w:ascii="Times New Roman" w:eastAsia="Times New Roman" w:hAnsi="Times New Roman" w:cs="Times New Roman"/>
      <w:sz w:val="28"/>
      <w:szCs w:val="20"/>
    </w:rPr>
  </w:style>
  <w:style w:type="character" w:styleId="ab">
    <w:name w:val="page number"/>
    <w:basedOn w:val="a0"/>
    <w:uiPriority w:val="99"/>
    <w:rsid w:val="00590ADD"/>
  </w:style>
  <w:style w:type="paragraph" w:styleId="ac">
    <w:name w:val="Balloon Text"/>
    <w:basedOn w:val="a"/>
    <w:link w:val="ad"/>
    <w:uiPriority w:val="99"/>
    <w:semiHidden/>
    <w:unhideWhenUsed/>
    <w:rsid w:val="00590ADD"/>
    <w:pPr>
      <w:spacing w:after="0"/>
    </w:pPr>
    <w:rPr>
      <w:rFonts w:ascii="Tahoma" w:hAnsi="Tahoma" w:cs="Tahoma"/>
      <w:sz w:val="16"/>
      <w:szCs w:val="16"/>
    </w:rPr>
  </w:style>
  <w:style w:type="character" w:customStyle="1" w:styleId="ad">
    <w:name w:val="Текст выноски Знак"/>
    <w:basedOn w:val="a0"/>
    <w:link w:val="ac"/>
    <w:uiPriority w:val="99"/>
    <w:semiHidden/>
    <w:rsid w:val="00590ADD"/>
    <w:rPr>
      <w:rFonts w:ascii="Tahoma" w:hAnsi="Tahoma" w:cs="Tahoma"/>
      <w:sz w:val="16"/>
      <w:szCs w:val="16"/>
    </w:rPr>
  </w:style>
  <w:style w:type="paragraph" w:styleId="31">
    <w:name w:val="Body Text Indent 3"/>
    <w:basedOn w:val="a"/>
    <w:link w:val="32"/>
    <w:uiPriority w:val="99"/>
    <w:unhideWhenUsed/>
    <w:rsid w:val="00ED54A3"/>
    <w:pPr>
      <w:spacing w:after="120"/>
      <w:ind w:left="283"/>
    </w:pPr>
    <w:rPr>
      <w:sz w:val="16"/>
      <w:szCs w:val="16"/>
    </w:rPr>
  </w:style>
  <w:style w:type="character" w:customStyle="1" w:styleId="32">
    <w:name w:val="Основной текст с отступом 3 Знак"/>
    <w:basedOn w:val="a0"/>
    <w:link w:val="31"/>
    <w:uiPriority w:val="99"/>
    <w:rsid w:val="00ED54A3"/>
    <w:rPr>
      <w:sz w:val="16"/>
      <w:szCs w:val="16"/>
    </w:rPr>
  </w:style>
  <w:style w:type="paragraph" w:styleId="ae">
    <w:name w:val="Body Text Indent"/>
    <w:basedOn w:val="a"/>
    <w:link w:val="af"/>
    <w:uiPriority w:val="99"/>
    <w:unhideWhenUsed/>
    <w:rsid w:val="00E01854"/>
    <w:pPr>
      <w:spacing w:after="120"/>
      <w:ind w:left="283"/>
    </w:pPr>
  </w:style>
  <w:style w:type="character" w:customStyle="1" w:styleId="af">
    <w:name w:val="Основной текст с отступом Знак"/>
    <w:basedOn w:val="a0"/>
    <w:link w:val="ae"/>
    <w:uiPriority w:val="99"/>
    <w:rsid w:val="00E01854"/>
  </w:style>
  <w:style w:type="paragraph" w:styleId="af0">
    <w:name w:val="footnote text"/>
    <w:basedOn w:val="a"/>
    <w:link w:val="af1"/>
    <w:rsid w:val="00E30B70"/>
    <w:pPr>
      <w:spacing w:after="0"/>
    </w:pPr>
    <w:rPr>
      <w:rFonts w:ascii="Times New Roman" w:eastAsia="Times New Roman" w:hAnsi="Times New Roman" w:cs="Times New Roman"/>
      <w:sz w:val="20"/>
      <w:szCs w:val="20"/>
    </w:rPr>
  </w:style>
  <w:style w:type="character" w:customStyle="1" w:styleId="af1">
    <w:name w:val="Текст сноски Знак"/>
    <w:basedOn w:val="a0"/>
    <w:link w:val="af0"/>
    <w:rsid w:val="00E30B70"/>
    <w:rPr>
      <w:rFonts w:ascii="Times New Roman" w:eastAsia="Times New Roman" w:hAnsi="Times New Roman" w:cs="Times New Roman"/>
      <w:sz w:val="20"/>
      <w:szCs w:val="20"/>
    </w:rPr>
  </w:style>
  <w:style w:type="character" w:customStyle="1" w:styleId="20">
    <w:name w:val="Заголовок 2 Знак"/>
    <w:basedOn w:val="a0"/>
    <w:link w:val="2"/>
    <w:uiPriority w:val="9"/>
    <w:rsid w:val="002A750F"/>
    <w:rPr>
      <w:rFonts w:ascii="Cambria" w:eastAsia="Times New Roman" w:hAnsi="Cambria" w:cs="Times New Roman"/>
      <w:b/>
      <w:bCs/>
      <w:i/>
      <w:iCs/>
      <w:sz w:val="28"/>
      <w:szCs w:val="28"/>
    </w:rPr>
  </w:style>
  <w:style w:type="character" w:customStyle="1" w:styleId="10">
    <w:name w:val="Заголовок 1 Знак"/>
    <w:basedOn w:val="a0"/>
    <w:link w:val="1"/>
    <w:uiPriority w:val="9"/>
    <w:rsid w:val="004D06B8"/>
    <w:rPr>
      <w:rFonts w:asciiTheme="majorHAnsi" w:eastAsiaTheme="majorEastAsia" w:hAnsiTheme="majorHAnsi" w:cstheme="majorBidi"/>
      <w:b/>
      <w:bCs/>
      <w:color w:val="365F91" w:themeColor="accent1" w:themeShade="BF"/>
      <w:sz w:val="28"/>
      <w:szCs w:val="28"/>
    </w:rPr>
  </w:style>
  <w:style w:type="character" w:customStyle="1" w:styleId="FontStyle11">
    <w:name w:val="Font Style11"/>
    <w:rsid w:val="007A16F6"/>
    <w:rPr>
      <w:rFonts w:ascii="Times New Roman" w:hAnsi="Times New Roman" w:cs="Times New Roman"/>
      <w:b/>
      <w:bCs/>
      <w:sz w:val="20"/>
      <w:szCs w:val="20"/>
    </w:rPr>
  </w:style>
  <w:style w:type="character" w:styleId="af2">
    <w:name w:val="footnote reference"/>
    <w:basedOn w:val="a0"/>
    <w:uiPriority w:val="99"/>
    <w:semiHidden/>
    <w:unhideWhenUsed/>
    <w:rsid w:val="00E9377F"/>
    <w:rPr>
      <w:vertAlign w:val="superscript"/>
    </w:rPr>
  </w:style>
  <w:style w:type="paragraph" w:styleId="23">
    <w:name w:val="Body Text 2"/>
    <w:basedOn w:val="a"/>
    <w:link w:val="24"/>
    <w:uiPriority w:val="99"/>
    <w:semiHidden/>
    <w:unhideWhenUsed/>
    <w:rsid w:val="005935B9"/>
    <w:pPr>
      <w:spacing w:after="120" w:line="480" w:lineRule="auto"/>
    </w:pPr>
  </w:style>
  <w:style w:type="character" w:customStyle="1" w:styleId="24">
    <w:name w:val="Основной текст 2 Знак"/>
    <w:basedOn w:val="a0"/>
    <w:link w:val="23"/>
    <w:uiPriority w:val="99"/>
    <w:semiHidden/>
    <w:rsid w:val="005935B9"/>
  </w:style>
  <w:style w:type="paragraph" w:customStyle="1" w:styleId="Default">
    <w:name w:val="Default"/>
    <w:rsid w:val="005935B9"/>
    <w:pPr>
      <w:autoSpaceDE w:val="0"/>
      <w:autoSpaceDN w:val="0"/>
      <w:adjustRightInd w:val="0"/>
      <w:spacing w:after="0"/>
    </w:pPr>
    <w:rPr>
      <w:rFonts w:ascii="Times New Roman" w:eastAsia="Times New Roman" w:hAnsi="Times New Roman" w:cs="Times New Roman"/>
      <w:color w:val="000000"/>
      <w:sz w:val="24"/>
      <w:szCs w:val="24"/>
    </w:rPr>
  </w:style>
  <w:style w:type="paragraph" w:styleId="af3">
    <w:name w:val="header"/>
    <w:basedOn w:val="a"/>
    <w:link w:val="af4"/>
    <w:uiPriority w:val="99"/>
    <w:unhideWhenUsed/>
    <w:rsid w:val="00283EB6"/>
    <w:pPr>
      <w:tabs>
        <w:tab w:val="center" w:pos="4677"/>
        <w:tab w:val="right" w:pos="9355"/>
      </w:tabs>
      <w:spacing w:after="0"/>
    </w:pPr>
  </w:style>
  <w:style w:type="character" w:customStyle="1" w:styleId="af4">
    <w:name w:val="Верхний колонтитул Знак"/>
    <w:basedOn w:val="a0"/>
    <w:link w:val="af3"/>
    <w:uiPriority w:val="99"/>
    <w:rsid w:val="00283EB6"/>
  </w:style>
  <w:style w:type="paragraph" w:styleId="af5">
    <w:name w:val="footer"/>
    <w:basedOn w:val="a"/>
    <w:link w:val="af6"/>
    <w:uiPriority w:val="99"/>
    <w:unhideWhenUsed/>
    <w:rsid w:val="00283EB6"/>
    <w:pPr>
      <w:tabs>
        <w:tab w:val="center" w:pos="4677"/>
        <w:tab w:val="right" w:pos="9355"/>
      </w:tabs>
      <w:spacing w:after="0"/>
    </w:pPr>
  </w:style>
  <w:style w:type="character" w:customStyle="1" w:styleId="af6">
    <w:name w:val="Нижний колонтитул Знак"/>
    <w:basedOn w:val="a0"/>
    <w:link w:val="af5"/>
    <w:uiPriority w:val="99"/>
    <w:rsid w:val="00283EB6"/>
  </w:style>
  <w:style w:type="paragraph" w:customStyle="1" w:styleId="af7">
    <w:name w:val="Знак Знак Знак Знак"/>
    <w:basedOn w:val="a"/>
    <w:rsid w:val="009E690D"/>
    <w:pPr>
      <w:pageBreakBefore/>
      <w:spacing w:after="160" w:line="360" w:lineRule="auto"/>
    </w:pPr>
    <w:rPr>
      <w:rFonts w:ascii="Times New Roman" w:eastAsia="Times New Roman" w:hAnsi="Times New Roman" w:cs="Times New Roman"/>
      <w:sz w:val="28"/>
      <w:szCs w:val="20"/>
      <w:lang w:val="en-US" w:eastAsia="en-US"/>
    </w:rPr>
  </w:style>
  <w:style w:type="paragraph" w:customStyle="1" w:styleId="af8">
    <w:name w:val="Текстовая часть табл"/>
    <w:basedOn w:val="a"/>
    <w:link w:val="af9"/>
    <w:uiPriority w:val="99"/>
    <w:rsid w:val="0011443A"/>
    <w:pPr>
      <w:spacing w:after="0"/>
      <w:ind w:left="57"/>
    </w:pPr>
    <w:rPr>
      <w:rFonts w:ascii="Arial" w:eastAsia="Times New Roman" w:hAnsi="Arial" w:cs="Times New Roman"/>
      <w:sz w:val="20"/>
      <w:szCs w:val="20"/>
    </w:rPr>
  </w:style>
  <w:style w:type="character" w:customStyle="1" w:styleId="af9">
    <w:name w:val="Текстовая часть табл Знак"/>
    <w:link w:val="af8"/>
    <w:uiPriority w:val="99"/>
    <w:locked/>
    <w:rsid w:val="0011443A"/>
    <w:rPr>
      <w:rFonts w:ascii="Arial" w:eastAsia="Times New Roman" w:hAnsi="Arial" w:cs="Times New Roman"/>
      <w:sz w:val="20"/>
      <w:szCs w:val="20"/>
    </w:rPr>
  </w:style>
  <w:style w:type="paragraph" w:customStyle="1" w:styleId="210">
    <w:name w:val="Основной текст с отступом 21"/>
    <w:basedOn w:val="a"/>
    <w:rsid w:val="0011443A"/>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rPr>
  </w:style>
  <w:style w:type="character" w:customStyle="1" w:styleId="blk">
    <w:name w:val="blk"/>
    <w:rsid w:val="0020645C"/>
  </w:style>
  <w:style w:type="character" w:customStyle="1" w:styleId="afa">
    <w:name w:val="Без интервала Знак"/>
    <w:basedOn w:val="a0"/>
    <w:link w:val="afb"/>
    <w:uiPriority w:val="1"/>
    <w:locked/>
    <w:rsid w:val="00950979"/>
    <w:rPr>
      <w:rFonts w:ascii="Calibri" w:hAnsi="Calibri" w:cs="Calibri"/>
    </w:rPr>
  </w:style>
  <w:style w:type="paragraph" w:styleId="afb">
    <w:name w:val="No Spacing"/>
    <w:link w:val="afa"/>
    <w:uiPriority w:val="1"/>
    <w:qFormat/>
    <w:rsid w:val="00950979"/>
    <w:pPr>
      <w:spacing w:after="0"/>
    </w:pPr>
    <w:rPr>
      <w:rFonts w:ascii="Calibri" w:hAnsi="Calibri" w:cs="Calibri"/>
    </w:rPr>
  </w:style>
  <w:style w:type="character" w:customStyle="1" w:styleId="a5">
    <w:name w:val="Обычный (веб) Знак"/>
    <w:aliases w:val="Обычный (веб) Знак1 Знак,Обычный (веб) Знак Знак Знак,Обычный (веб) Знак1 Знак1 Знак Знак,Обычный (веб) Знак Знак Знак Знак Знак,Обычный (веб) Знак4 Знак Знак Знак Знак Знак Знак,Обычный (веб) Знак1 Знак Знак Знак Знак1 Знак Знак Знак"/>
    <w:link w:val="a4"/>
    <w:uiPriority w:val="99"/>
    <w:locked/>
    <w:rsid w:val="00116094"/>
    <w:rPr>
      <w:rFonts w:ascii="Times New Roman" w:eastAsia="Times New Roman" w:hAnsi="Times New Roman" w:cs="Times New Roman"/>
      <w:sz w:val="24"/>
      <w:szCs w:val="24"/>
    </w:rPr>
  </w:style>
  <w:style w:type="character" w:styleId="afc">
    <w:name w:val="annotation reference"/>
    <w:basedOn w:val="a0"/>
    <w:unhideWhenUsed/>
    <w:rsid w:val="00D334E4"/>
    <w:rPr>
      <w:sz w:val="16"/>
      <w:szCs w:val="16"/>
    </w:rPr>
  </w:style>
  <w:style w:type="paragraph" w:styleId="afd">
    <w:name w:val="annotation text"/>
    <w:basedOn w:val="a"/>
    <w:link w:val="afe"/>
    <w:unhideWhenUsed/>
    <w:rsid w:val="00D334E4"/>
    <w:rPr>
      <w:sz w:val="20"/>
      <w:szCs w:val="20"/>
    </w:rPr>
  </w:style>
  <w:style w:type="character" w:customStyle="1" w:styleId="afe">
    <w:name w:val="Текст примечания Знак"/>
    <w:basedOn w:val="a0"/>
    <w:link w:val="afd"/>
    <w:rsid w:val="00D334E4"/>
    <w:rPr>
      <w:sz w:val="20"/>
      <w:szCs w:val="20"/>
    </w:rPr>
  </w:style>
  <w:style w:type="paragraph" w:styleId="aff">
    <w:name w:val="annotation subject"/>
    <w:basedOn w:val="afd"/>
    <w:next w:val="afd"/>
    <w:link w:val="aff0"/>
    <w:uiPriority w:val="99"/>
    <w:semiHidden/>
    <w:unhideWhenUsed/>
    <w:rsid w:val="00D334E4"/>
    <w:rPr>
      <w:b/>
      <w:bCs/>
    </w:rPr>
  </w:style>
  <w:style w:type="character" w:customStyle="1" w:styleId="aff0">
    <w:name w:val="Тема примечания Знак"/>
    <w:basedOn w:val="afe"/>
    <w:link w:val="aff"/>
    <w:uiPriority w:val="99"/>
    <w:semiHidden/>
    <w:rsid w:val="00D334E4"/>
    <w:rPr>
      <w:b/>
      <w:bCs/>
      <w:sz w:val="20"/>
      <w:szCs w:val="20"/>
    </w:rPr>
  </w:style>
  <w:style w:type="paragraph" w:customStyle="1" w:styleId="6">
    <w:name w:val="Основной текст6"/>
    <w:basedOn w:val="a"/>
    <w:rsid w:val="007C45C6"/>
    <w:pPr>
      <w:shd w:val="clear" w:color="auto" w:fill="FFFFFF"/>
      <w:spacing w:after="0" w:line="371" w:lineRule="exact"/>
      <w:ind w:left="0" w:hanging="1480"/>
      <w:jc w:val="center"/>
    </w:pPr>
    <w:rPr>
      <w:rFonts w:ascii="Times New Roman" w:eastAsia="Times New Roman" w:hAnsi="Times New Roman" w:cs="Times New Roman"/>
      <w:sz w:val="25"/>
      <w:szCs w:val="25"/>
    </w:rPr>
  </w:style>
  <w:style w:type="character" w:customStyle="1" w:styleId="aff1">
    <w:name w:val="Основной текст + Курсив"/>
    <w:basedOn w:val="a0"/>
    <w:rsid w:val="007C45C6"/>
    <w:rPr>
      <w:rFonts w:ascii="Times New Roman" w:eastAsia="Times New Roman" w:hAnsi="Times New Roman"/>
      <w:i/>
      <w:iCs/>
      <w:sz w:val="25"/>
      <w:szCs w:val="25"/>
      <w:shd w:val="clear" w:color="auto" w:fill="FFFFFF"/>
    </w:rPr>
  </w:style>
  <w:style w:type="character" w:customStyle="1" w:styleId="aff2">
    <w:name w:val="Основной текст_"/>
    <w:basedOn w:val="a0"/>
    <w:link w:val="25"/>
    <w:rsid w:val="0018396B"/>
    <w:rPr>
      <w:rFonts w:ascii="Times New Roman" w:eastAsia="Times New Roman" w:hAnsi="Times New Roman"/>
      <w:sz w:val="25"/>
      <w:szCs w:val="25"/>
      <w:shd w:val="clear" w:color="auto" w:fill="FFFFFF"/>
    </w:rPr>
  </w:style>
  <w:style w:type="paragraph" w:customStyle="1" w:styleId="25">
    <w:name w:val="Основной текст2"/>
    <w:basedOn w:val="a"/>
    <w:link w:val="aff2"/>
    <w:rsid w:val="0018396B"/>
    <w:pPr>
      <w:shd w:val="clear" w:color="auto" w:fill="FFFFFF"/>
      <w:spacing w:after="0" w:line="371" w:lineRule="exact"/>
      <w:ind w:left="0"/>
      <w:jc w:val="center"/>
    </w:pPr>
    <w:rPr>
      <w:rFonts w:ascii="Times New Roman" w:eastAsia="Times New Roman" w:hAnsi="Times New Roman"/>
      <w:sz w:val="25"/>
      <w:szCs w:val="25"/>
    </w:rPr>
  </w:style>
  <w:style w:type="paragraph" w:customStyle="1" w:styleId="41">
    <w:name w:val="Основной текст4"/>
    <w:basedOn w:val="a"/>
    <w:rsid w:val="001C0ECB"/>
    <w:pPr>
      <w:widowControl w:val="0"/>
      <w:shd w:val="clear" w:color="auto" w:fill="FFFFFF"/>
      <w:spacing w:after="0" w:line="341" w:lineRule="exact"/>
      <w:ind w:left="0" w:hanging="420"/>
      <w:jc w:val="both"/>
    </w:pPr>
    <w:rPr>
      <w:rFonts w:ascii="Times New Roman" w:eastAsia="Times New Roman" w:hAnsi="Times New Roman" w:cs="Times New Roman"/>
      <w:sz w:val="20"/>
      <w:szCs w:val="20"/>
    </w:rPr>
  </w:style>
  <w:style w:type="paragraph" w:styleId="aff3">
    <w:name w:val="Body Text"/>
    <w:basedOn w:val="a"/>
    <w:link w:val="aff4"/>
    <w:uiPriority w:val="99"/>
    <w:semiHidden/>
    <w:unhideWhenUsed/>
    <w:rsid w:val="0060494C"/>
    <w:pPr>
      <w:spacing w:after="120"/>
    </w:pPr>
  </w:style>
  <w:style w:type="character" w:customStyle="1" w:styleId="aff4">
    <w:name w:val="Основной текст Знак"/>
    <w:basedOn w:val="a0"/>
    <w:link w:val="aff3"/>
    <w:uiPriority w:val="99"/>
    <w:semiHidden/>
    <w:rsid w:val="0060494C"/>
  </w:style>
  <w:style w:type="paragraph" w:customStyle="1" w:styleId="11">
    <w:name w:val="Обычный1"/>
    <w:link w:val="Normal"/>
    <w:rsid w:val="00592CEF"/>
    <w:pPr>
      <w:widowControl w:val="0"/>
      <w:snapToGrid w:val="0"/>
      <w:spacing w:after="0"/>
      <w:ind w:left="0"/>
    </w:pPr>
    <w:rPr>
      <w:rFonts w:ascii="Times New Roman" w:eastAsia="Times New Roman" w:hAnsi="Times New Roman" w:cs="Times New Roman"/>
      <w:sz w:val="20"/>
      <w:szCs w:val="20"/>
    </w:rPr>
  </w:style>
  <w:style w:type="character" w:customStyle="1" w:styleId="Normal">
    <w:name w:val="Normal Знак"/>
    <w:link w:val="11"/>
    <w:rsid w:val="00592CEF"/>
    <w:rPr>
      <w:rFonts w:ascii="Times New Roman" w:eastAsia="Times New Roman" w:hAnsi="Times New Roman" w:cs="Times New Roman"/>
      <w:sz w:val="20"/>
      <w:szCs w:val="20"/>
    </w:rPr>
  </w:style>
  <w:style w:type="character" w:customStyle="1" w:styleId="26">
    <w:name w:val="Основной текст (2)_"/>
    <w:link w:val="211"/>
    <w:uiPriority w:val="99"/>
    <w:rsid w:val="00F27317"/>
    <w:rPr>
      <w:rFonts w:ascii="Times New Roman" w:eastAsia="Times New Roman" w:hAnsi="Times New Roman" w:cs="Times New Roman"/>
      <w:sz w:val="26"/>
      <w:szCs w:val="26"/>
      <w:shd w:val="clear" w:color="auto" w:fill="FFFFFF"/>
    </w:rPr>
  </w:style>
  <w:style w:type="paragraph" w:customStyle="1" w:styleId="211">
    <w:name w:val="Основной текст (2)1"/>
    <w:basedOn w:val="a"/>
    <w:link w:val="26"/>
    <w:uiPriority w:val="99"/>
    <w:rsid w:val="00F27317"/>
    <w:pPr>
      <w:widowControl w:val="0"/>
      <w:shd w:val="clear" w:color="auto" w:fill="FFFFFF"/>
      <w:spacing w:after="0" w:line="317" w:lineRule="exact"/>
      <w:ind w:left="0"/>
    </w:pPr>
    <w:rPr>
      <w:rFonts w:ascii="Times New Roman" w:eastAsia="Times New Roman" w:hAnsi="Times New Roman" w:cs="Times New Roman"/>
      <w:sz w:val="26"/>
      <w:szCs w:val="26"/>
    </w:rPr>
  </w:style>
  <w:style w:type="character" w:customStyle="1" w:styleId="212pt">
    <w:name w:val="Основной текст (2) + 12 pt"/>
    <w:rsid w:val="00B119D2"/>
    <w:rPr>
      <w:rFonts w:ascii="Times New Roman" w:eastAsia="Times New Roman" w:hAnsi="Times New Roman" w:cs="Times New Roman"/>
      <w:color w:val="000000"/>
      <w:spacing w:val="0"/>
      <w:w w:val="100"/>
      <w:position w:val="0"/>
      <w:sz w:val="24"/>
      <w:szCs w:val="24"/>
      <w:shd w:val="clear" w:color="auto" w:fill="FFFFFF"/>
      <w:lang w:val="ru-RU" w:eastAsia="ru-RU" w:bidi="ru-RU"/>
    </w:rPr>
  </w:style>
  <w:style w:type="character" w:customStyle="1" w:styleId="220">
    <w:name w:val="Основной текст (2)2"/>
    <w:rsid w:val="00B119D2"/>
    <w:rPr>
      <w:rFonts w:ascii="Times New Roman" w:eastAsia="Times New Roman" w:hAnsi="Times New Roman" w:cs="Times New Roman"/>
      <w:color w:val="000000"/>
      <w:spacing w:val="0"/>
      <w:w w:val="100"/>
      <w:position w:val="0"/>
      <w:sz w:val="26"/>
      <w:szCs w:val="26"/>
      <w:u w:val="single"/>
      <w:shd w:val="clear" w:color="auto" w:fill="FFFFFF"/>
      <w:lang w:val="ru-RU" w:eastAsia="ru-RU" w:bidi="ru-RU"/>
    </w:rPr>
  </w:style>
  <w:style w:type="character" w:customStyle="1" w:styleId="newstextp">
    <w:name w:val="newstext&lt;p"/>
    <w:rsid w:val="00B119D2"/>
  </w:style>
  <w:style w:type="character" w:customStyle="1" w:styleId="28">
    <w:name w:val="Основной текст (2) + 8"/>
    <w:aliases w:val="5 pt"/>
    <w:rsid w:val="00B119D2"/>
    <w:rPr>
      <w:rFonts w:ascii="Times New Roman" w:eastAsia="Times New Roman" w:hAnsi="Times New Roman" w:cs="Times New Roman" w:hint="default"/>
      <w:color w:val="000000"/>
      <w:spacing w:val="0"/>
      <w:w w:val="100"/>
      <w:position w:val="0"/>
      <w:sz w:val="17"/>
      <w:szCs w:val="17"/>
      <w:shd w:val="clear" w:color="auto" w:fill="FFFFFF"/>
      <w:lang w:val="ru-RU" w:eastAsia="ru-RU" w:bidi="ru-RU"/>
    </w:rPr>
  </w:style>
  <w:style w:type="character" w:customStyle="1" w:styleId="FontStyle31">
    <w:name w:val="Font Style31"/>
    <w:rsid w:val="00B119D2"/>
    <w:rPr>
      <w:rFonts w:ascii="Times New Roman" w:hAnsi="Times New Roman" w:cs="Times New Roman"/>
      <w:sz w:val="26"/>
      <w:szCs w:val="26"/>
    </w:rPr>
  </w:style>
  <w:style w:type="table" w:customStyle="1" w:styleId="TableGrid">
    <w:name w:val="TableGrid"/>
    <w:rsid w:val="00C013ED"/>
    <w:pPr>
      <w:spacing w:after="0"/>
      <w:ind w:left="0"/>
    </w:pPr>
    <w:tblPr>
      <w:tblCellMar>
        <w:top w:w="0" w:type="dxa"/>
        <w:left w:w="0" w:type="dxa"/>
        <w:bottom w:w="0" w:type="dxa"/>
        <w:right w:w="0" w:type="dxa"/>
      </w:tblCellMar>
    </w:tblPr>
  </w:style>
  <w:style w:type="character" w:styleId="aff5">
    <w:name w:val="Emphasis"/>
    <w:basedOn w:val="a0"/>
    <w:uiPriority w:val="20"/>
    <w:qFormat/>
    <w:rsid w:val="00480AA0"/>
    <w:rPr>
      <w:i/>
      <w:iCs/>
    </w:rPr>
  </w:style>
  <w:style w:type="paragraph" w:customStyle="1" w:styleId="310">
    <w:name w:val="Основной текст с отступом 31"/>
    <w:basedOn w:val="a"/>
    <w:rsid w:val="00E66629"/>
    <w:pPr>
      <w:suppressAutoHyphens/>
      <w:spacing w:after="120"/>
      <w:ind w:left="283"/>
    </w:pPr>
    <w:rPr>
      <w:rFonts w:ascii="Times New Roman" w:eastAsia="Times New Roman" w:hAnsi="Times New Roman" w:cs="Times New Roman"/>
      <w:sz w:val="16"/>
      <w:szCs w:val="16"/>
      <w:lang w:eastAsia="ar-SA"/>
    </w:rPr>
  </w:style>
  <w:style w:type="paragraph" w:customStyle="1" w:styleId="description">
    <w:name w:val="description"/>
    <w:basedOn w:val="a"/>
    <w:rsid w:val="00E66629"/>
    <w:pPr>
      <w:spacing w:before="100" w:beforeAutospacing="1" w:after="100" w:afterAutospacing="1"/>
      <w:ind w:left="0"/>
    </w:pPr>
    <w:rPr>
      <w:rFonts w:ascii="Times New Roman" w:eastAsia="Times New Roman" w:hAnsi="Times New Roman" w:cs="Times New Roman"/>
      <w:sz w:val="24"/>
      <w:szCs w:val="24"/>
    </w:rPr>
  </w:style>
  <w:style w:type="paragraph" w:customStyle="1" w:styleId="docdata">
    <w:name w:val="docdata"/>
    <w:aliases w:val="docy,v5,22922,bqiaagaaeyqcaaagiaiaaao5uqaabe1yaaaaaaaaaaaaaaaaaaaaaaaaaaaaaaaaaaaaaaaaaaaaaaaaaaaaaaaaaaaaaaaaaaaaaaaaaaaaaaaaaaaaaaaaaaaaaaaaaaaaaaaaaaaaaaaaaaaaaaaaaaaaaaaaaaaaaaaaaaaaaaaaaaaaaaaaaaaaaaaaaaaaaaaaaaaaaaaaaaaaaaaaaaaaaaaaaaaaaaa"/>
    <w:basedOn w:val="a"/>
    <w:rsid w:val="00EF0D22"/>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961253">
      <w:bodyDiv w:val="1"/>
      <w:marLeft w:val="0"/>
      <w:marRight w:val="0"/>
      <w:marTop w:val="0"/>
      <w:marBottom w:val="0"/>
      <w:divBdr>
        <w:top w:val="none" w:sz="0" w:space="0" w:color="auto"/>
        <w:left w:val="none" w:sz="0" w:space="0" w:color="auto"/>
        <w:bottom w:val="none" w:sz="0" w:space="0" w:color="auto"/>
        <w:right w:val="none" w:sz="0" w:space="0" w:color="auto"/>
      </w:divBdr>
    </w:div>
    <w:div w:id="344984375">
      <w:bodyDiv w:val="1"/>
      <w:marLeft w:val="0"/>
      <w:marRight w:val="0"/>
      <w:marTop w:val="0"/>
      <w:marBottom w:val="0"/>
      <w:divBdr>
        <w:top w:val="none" w:sz="0" w:space="0" w:color="auto"/>
        <w:left w:val="none" w:sz="0" w:space="0" w:color="auto"/>
        <w:bottom w:val="none" w:sz="0" w:space="0" w:color="auto"/>
        <w:right w:val="none" w:sz="0" w:space="0" w:color="auto"/>
      </w:divBdr>
    </w:div>
    <w:div w:id="367679482">
      <w:bodyDiv w:val="1"/>
      <w:marLeft w:val="0"/>
      <w:marRight w:val="0"/>
      <w:marTop w:val="0"/>
      <w:marBottom w:val="0"/>
      <w:divBdr>
        <w:top w:val="none" w:sz="0" w:space="0" w:color="auto"/>
        <w:left w:val="none" w:sz="0" w:space="0" w:color="auto"/>
        <w:bottom w:val="none" w:sz="0" w:space="0" w:color="auto"/>
        <w:right w:val="none" w:sz="0" w:space="0" w:color="auto"/>
      </w:divBdr>
    </w:div>
    <w:div w:id="511071886">
      <w:bodyDiv w:val="1"/>
      <w:marLeft w:val="0"/>
      <w:marRight w:val="0"/>
      <w:marTop w:val="0"/>
      <w:marBottom w:val="0"/>
      <w:divBdr>
        <w:top w:val="none" w:sz="0" w:space="0" w:color="auto"/>
        <w:left w:val="none" w:sz="0" w:space="0" w:color="auto"/>
        <w:bottom w:val="none" w:sz="0" w:space="0" w:color="auto"/>
        <w:right w:val="none" w:sz="0" w:space="0" w:color="auto"/>
      </w:divBdr>
    </w:div>
    <w:div w:id="549073239">
      <w:bodyDiv w:val="1"/>
      <w:marLeft w:val="0"/>
      <w:marRight w:val="0"/>
      <w:marTop w:val="0"/>
      <w:marBottom w:val="0"/>
      <w:divBdr>
        <w:top w:val="none" w:sz="0" w:space="0" w:color="auto"/>
        <w:left w:val="none" w:sz="0" w:space="0" w:color="auto"/>
        <w:bottom w:val="none" w:sz="0" w:space="0" w:color="auto"/>
        <w:right w:val="none" w:sz="0" w:space="0" w:color="auto"/>
      </w:divBdr>
    </w:div>
    <w:div w:id="581642085">
      <w:bodyDiv w:val="1"/>
      <w:marLeft w:val="0"/>
      <w:marRight w:val="0"/>
      <w:marTop w:val="0"/>
      <w:marBottom w:val="0"/>
      <w:divBdr>
        <w:top w:val="none" w:sz="0" w:space="0" w:color="auto"/>
        <w:left w:val="none" w:sz="0" w:space="0" w:color="auto"/>
        <w:bottom w:val="none" w:sz="0" w:space="0" w:color="auto"/>
        <w:right w:val="none" w:sz="0" w:space="0" w:color="auto"/>
      </w:divBdr>
    </w:div>
    <w:div w:id="634919955">
      <w:bodyDiv w:val="1"/>
      <w:marLeft w:val="0"/>
      <w:marRight w:val="0"/>
      <w:marTop w:val="0"/>
      <w:marBottom w:val="0"/>
      <w:divBdr>
        <w:top w:val="none" w:sz="0" w:space="0" w:color="auto"/>
        <w:left w:val="none" w:sz="0" w:space="0" w:color="auto"/>
        <w:bottom w:val="none" w:sz="0" w:space="0" w:color="auto"/>
        <w:right w:val="none" w:sz="0" w:space="0" w:color="auto"/>
      </w:divBdr>
      <w:divsChild>
        <w:div w:id="485391153">
          <w:marLeft w:val="3045"/>
          <w:marRight w:val="0"/>
          <w:marTop w:val="0"/>
          <w:marBottom w:val="0"/>
          <w:divBdr>
            <w:top w:val="none" w:sz="0" w:space="0" w:color="auto"/>
            <w:left w:val="none" w:sz="0" w:space="0" w:color="auto"/>
            <w:bottom w:val="none" w:sz="0" w:space="0" w:color="auto"/>
            <w:right w:val="none" w:sz="0" w:space="0" w:color="auto"/>
          </w:divBdr>
        </w:div>
        <w:div w:id="2041274085">
          <w:marLeft w:val="3375"/>
          <w:marRight w:val="0"/>
          <w:marTop w:val="0"/>
          <w:marBottom w:val="0"/>
          <w:divBdr>
            <w:top w:val="none" w:sz="0" w:space="0" w:color="auto"/>
            <w:left w:val="none" w:sz="0" w:space="0" w:color="auto"/>
            <w:bottom w:val="none" w:sz="0" w:space="0" w:color="auto"/>
            <w:right w:val="none" w:sz="0" w:space="0" w:color="auto"/>
          </w:divBdr>
          <w:divsChild>
            <w:div w:id="581183407">
              <w:marLeft w:val="0"/>
              <w:marRight w:val="0"/>
              <w:marTop w:val="0"/>
              <w:marBottom w:val="0"/>
              <w:divBdr>
                <w:top w:val="none" w:sz="0" w:space="0" w:color="auto"/>
                <w:left w:val="none" w:sz="0" w:space="0" w:color="auto"/>
                <w:bottom w:val="none" w:sz="0" w:space="0" w:color="auto"/>
                <w:right w:val="single" w:sz="6" w:space="0" w:color="D2D2D2"/>
              </w:divBdr>
            </w:div>
          </w:divsChild>
        </w:div>
      </w:divsChild>
    </w:div>
    <w:div w:id="857546302">
      <w:bodyDiv w:val="1"/>
      <w:marLeft w:val="0"/>
      <w:marRight w:val="0"/>
      <w:marTop w:val="0"/>
      <w:marBottom w:val="0"/>
      <w:divBdr>
        <w:top w:val="none" w:sz="0" w:space="0" w:color="auto"/>
        <w:left w:val="none" w:sz="0" w:space="0" w:color="auto"/>
        <w:bottom w:val="none" w:sz="0" w:space="0" w:color="auto"/>
        <w:right w:val="none" w:sz="0" w:space="0" w:color="auto"/>
      </w:divBdr>
    </w:div>
    <w:div w:id="1014838993">
      <w:bodyDiv w:val="1"/>
      <w:marLeft w:val="0"/>
      <w:marRight w:val="0"/>
      <w:marTop w:val="0"/>
      <w:marBottom w:val="0"/>
      <w:divBdr>
        <w:top w:val="none" w:sz="0" w:space="0" w:color="auto"/>
        <w:left w:val="none" w:sz="0" w:space="0" w:color="auto"/>
        <w:bottom w:val="none" w:sz="0" w:space="0" w:color="auto"/>
        <w:right w:val="none" w:sz="0" w:space="0" w:color="auto"/>
      </w:divBdr>
    </w:div>
    <w:div w:id="1089498112">
      <w:bodyDiv w:val="1"/>
      <w:marLeft w:val="0"/>
      <w:marRight w:val="0"/>
      <w:marTop w:val="0"/>
      <w:marBottom w:val="0"/>
      <w:divBdr>
        <w:top w:val="none" w:sz="0" w:space="0" w:color="auto"/>
        <w:left w:val="none" w:sz="0" w:space="0" w:color="auto"/>
        <w:bottom w:val="none" w:sz="0" w:space="0" w:color="auto"/>
        <w:right w:val="none" w:sz="0" w:space="0" w:color="auto"/>
      </w:divBdr>
    </w:div>
    <w:div w:id="1407875509">
      <w:bodyDiv w:val="1"/>
      <w:marLeft w:val="0"/>
      <w:marRight w:val="0"/>
      <w:marTop w:val="0"/>
      <w:marBottom w:val="0"/>
      <w:divBdr>
        <w:top w:val="none" w:sz="0" w:space="0" w:color="auto"/>
        <w:left w:val="none" w:sz="0" w:space="0" w:color="auto"/>
        <w:bottom w:val="none" w:sz="0" w:space="0" w:color="auto"/>
        <w:right w:val="none" w:sz="0" w:space="0" w:color="auto"/>
      </w:divBdr>
    </w:div>
    <w:div w:id="1428572237">
      <w:bodyDiv w:val="1"/>
      <w:marLeft w:val="0"/>
      <w:marRight w:val="0"/>
      <w:marTop w:val="0"/>
      <w:marBottom w:val="0"/>
      <w:divBdr>
        <w:top w:val="none" w:sz="0" w:space="0" w:color="auto"/>
        <w:left w:val="none" w:sz="0" w:space="0" w:color="auto"/>
        <w:bottom w:val="none" w:sz="0" w:space="0" w:color="auto"/>
        <w:right w:val="none" w:sz="0" w:space="0" w:color="auto"/>
      </w:divBdr>
    </w:div>
    <w:div w:id="1545554189">
      <w:bodyDiv w:val="1"/>
      <w:marLeft w:val="0"/>
      <w:marRight w:val="0"/>
      <w:marTop w:val="0"/>
      <w:marBottom w:val="0"/>
      <w:divBdr>
        <w:top w:val="none" w:sz="0" w:space="0" w:color="auto"/>
        <w:left w:val="none" w:sz="0" w:space="0" w:color="auto"/>
        <w:bottom w:val="none" w:sz="0" w:space="0" w:color="auto"/>
        <w:right w:val="none" w:sz="0" w:space="0" w:color="auto"/>
      </w:divBdr>
    </w:div>
    <w:div w:id="1619028541">
      <w:bodyDiv w:val="1"/>
      <w:marLeft w:val="0"/>
      <w:marRight w:val="0"/>
      <w:marTop w:val="0"/>
      <w:marBottom w:val="0"/>
      <w:divBdr>
        <w:top w:val="none" w:sz="0" w:space="0" w:color="auto"/>
        <w:left w:val="none" w:sz="0" w:space="0" w:color="auto"/>
        <w:bottom w:val="none" w:sz="0" w:space="0" w:color="auto"/>
        <w:right w:val="none" w:sz="0" w:space="0" w:color="auto"/>
      </w:divBdr>
    </w:div>
    <w:div w:id="1914661913">
      <w:bodyDiv w:val="1"/>
      <w:marLeft w:val="0"/>
      <w:marRight w:val="0"/>
      <w:marTop w:val="0"/>
      <w:marBottom w:val="0"/>
      <w:divBdr>
        <w:top w:val="none" w:sz="0" w:space="0" w:color="auto"/>
        <w:left w:val="none" w:sz="0" w:space="0" w:color="auto"/>
        <w:bottom w:val="none" w:sz="0" w:space="0" w:color="auto"/>
        <w:right w:val="none" w:sz="0" w:space="0" w:color="auto"/>
      </w:divBdr>
    </w:div>
    <w:div w:id="2111003196">
      <w:bodyDiv w:val="1"/>
      <w:marLeft w:val="0"/>
      <w:marRight w:val="0"/>
      <w:marTop w:val="0"/>
      <w:marBottom w:val="0"/>
      <w:divBdr>
        <w:top w:val="none" w:sz="0" w:space="0" w:color="auto"/>
        <w:left w:val="none" w:sz="0" w:space="0" w:color="auto"/>
        <w:bottom w:val="none" w:sz="0" w:space="0" w:color="auto"/>
        <w:right w:val="none" w:sz="0" w:space="0" w:color="auto"/>
      </w:divBdr>
      <w:divsChild>
        <w:div w:id="14644204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lledg-rinh@mail.ru"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C195-EA99-44D4-970C-C83FF9967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78</Pages>
  <Words>16043</Words>
  <Characters>91446</Characters>
  <Application>Microsoft Office Word</Application>
  <DocSecurity>0</DocSecurity>
  <Lines>762</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107275</CharactersWithSpaces>
  <SharedDoc>false</SharedDoc>
  <HLinks>
    <vt:vector size="18" baseType="variant">
      <vt:variant>
        <vt:i4>1114177</vt:i4>
      </vt:variant>
      <vt:variant>
        <vt:i4>6</vt:i4>
      </vt:variant>
      <vt:variant>
        <vt:i4>0</vt:i4>
      </vt:variant>
      <vt:variant>
        <vt:i4>5</vt:i4>
      </vt:variant>
      <vt:variant>
        <vt:lpwstr>https://vk.com/giepgu</vt:lpwstr>
      </vt:variant>
      <vt:variant>
        <vt:lpwstr/>
      </vt:variant>
      <vt:variant>
        <vt:i4>5767249</vt:i4>
      </vt:variant>
      <vt:variant>
        <vt:i4>3</vt:i4>
      </vt:variant>
      <vt:variant>
        <vt:i4>0</vt:i4>
      </vt:variant>
      <vt:variant>
        <vt:i4>5</vt:i4>
      </vt:variant>
      <vt:variant>
        <vt:lpwstr>https://vk.com/club191886406</vt:lpwstr>
      </vt:variant>
      <vt:variant>
        <vt:lpwstr/>
      </vt:variant>
      <vt:variant>
        <vt:i4>123</vt:i4>
      </vt:variant>
      <vt:variant>
        <vt:i4>0</vt:i4>
      </vt:variant>
      <vt:variant>
        <vt:i4>0</vt:i4>
      </vt:variant>
      <vt:variant>
        <vt:i4>5</vt:i4>
      </vt:variant>
      <vt:variant>
        <vt:lpwstr>mailto:giep-rgeu@mail.ru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kovalenko</dc:creator>
  <cp:lastModifiedBy>Александр Зачёcов</cp:lastModifiedBy>
  <cp:revision>9</cp:revision>
  <cp:lastPrinted>2025-03-14T14:39:00Z</cp:lastPrinted>
  <dcterms:created xsi:type="dcterms:W3CDTF">2025-03-14T08:15:00Z</dcterms:created>
  <dcterms:modified xsi:type="dcterms:W3CDTF">2026-05-23T14:24:00Z</dcterms:modified>
</cp:coreProperties>
</file>