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B8" w:rsidRPr="00C26FB8" w:rsidRDefault="00C26FB8" w:rsidP="00C26FB8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6FB8">
        <w:rPr>
          <w:rFonts w:ascii="Times New Roman" w:hAnsi="Times New Roman" w:cs="Times New Roman"/>
          <w:b/>
          <w:sz w:val="28"/>
        </w:rPr>
        <w:t xml:space="preserve">Всероссийский конкурс по поддержке </w:t>
      </w:r>
    </w:p>
    <w:p w:rsidR="00C26FB8" w:rsidRPr="00C26FB8" w:rsidRDefault="00C26FB8" w:rsidP="00C26FB8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6FB8">
        <w:rPr>
          <w:rFonts w:ascii="Times New Roman" w:hAnsi="Times New Roman" w:cs="Times New Roman"/>
          <w:b/>
          <w:sz w:val="28"/>
        </w:rPr>
        <w:t>индивидуальной предпринимательской инициативы и малого бизнеса</w:t>
      </w:r>
    </w:p>
    <w:p w:rsidR="008F7ECC" w:rsidRPr="00E023FF" w:rsidRDefault="00C26FB8" w:rsidP="00C26FB8">
      <w:pPr>
        <w:spacing w:after="4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023FF">
        <w:rPr>
          <w:rFonts w:ascii="Times New Roman" w:hAnsi="Times New Roman" w:cs="Times New Roman"/>
          <w:b/>
          <w:sz w:val="32"/>
        </w:rPr>
        <w:t xml:space="preserve"> «Приоритеты роста»</w:t>
      </w:r>
    </w:p>
    <w:p w:rsidR="00C26FB8" w:rsidRPr="00C26FB8" w:rsidRDefault="00C26FB8" w:rsidP="00C26FB8">
      <w:pPr>
        <w:spacing w:after="4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26FB8" w:rsidRDefault="00C26FB8" w:rsidP="00C26FB8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6FB8">
        <w:rPr>
          <w:rFonts w:ascii="Times New Roman" w:hAnsi="Times New Roman" w:cs="Times New Roman"/>
          <w:sz w:val="28"/>
        </w:rPr>
        <w:t>Приоритеты роста – Всероссийский конкурс молодежных проектов - площадка для молодых людей с собственным видением будущего России, желающих внести свои идеи в разработку стратегии экономического развития и повлиять на социально-экономическую политику нашей страны.</w:t>
      </w:r>
    </w:p>
    <w:p w:rsidR="00C26FB8" w:rsidRPr="00E023FF" w:rsidRDefault="00C26FB8" w:rsidP="00C26FB8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26FB8" w:rsidRDefault="00C26FB8" w:rsidP="00C26FB8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Команда, которая участвует в </w:t>
      </w:r>
      <w:r w:rsidRPr="00C26FB8">
        <w:rPr>
          <w:rFonts w:ascii="Times New Roman" w:hAnsi="Times New Roman" w:cs="Times New Roman"/>
          <w:sz w:val="28"/>
        </w:rPr>
        <w:t xml:space="preserve">конкурсе и создает свои «Приоритеты роста», - это группа из </w:t>
      </w:r>
      <w:r w:rsidRPr="00C26FB8">
        <w:rPr>
          <w:rFonts w:ascii="Times New Roman" w:hAnsi="Times New Roman" w:cs="Times New Roman"/>
          <w:b/>
          <w:sz w:val="28"/>
        </w:rPr>
        <w:t>2-4 стратегически мыслящих молодых людей</w:t>
      </w:r>
      <w:r w:rsidRPr="00C26FB8">
        <w:rPr>
          <w:rFonts w:ascii="Times New Roman" w:hAnsi="Times New Roman" w:cs="Times New Roman"/>
          <w:sz w:val="28"/>
        </w:rPr>
        <w:t>, которые:</w:t>
      </w:r>
    </w:p>
    <w:p w:rsidR="00C26FB8" w:rsidRDefault="00C26FB8" w:rsidP="00C26FB8">
      <w:pPr>
        <w:pStyle w:val="a7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 w:cs="Times New Roman"/>
          <w:sz w:val="28"/>
        </w:rPr>
      </w:pPr>
      <w:r w:rsidRPr="00C26FB8">
        <w:rPr>
          <w:rFonts w:ascii="Times New Roman" w:hAnsi="Times New Roman" w:cs="Times New Roman"/>
          <w:sz w:val="28"/>
        </w:rPr>
        <w:t>могут создавать новые идеи и модернизировать готовые проекты;</w:t>
      </w:r>
    </w:p>
    <w:p w:rsidR="00C26FB8" w:rsidRDefault="00C26FB8" w:rsidP="00C26FB8">
      <w:pPr>
        <w:pStyle w:val="a7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 w:cs="Times New Roman"/>
          <w:sz w:val="28"/>
        </w:rPr>
      </w:pPr>
      <w:r w:rsidRPr="00C26FB8">
        <w:rPr>
          <w:rFonts w:ascii="Times New Roman" w:hAnsi="Times New Roman" w:cs="Times New Roman"/>
          <w:sz w:val="28"/>
        </w:rPr>
        <w:t>постоянно двигаются по направлению к своим целям;</w:t>
      </w:r>
    </w:p>
    <w:p w:rsidR="00C26FB8" w:rsidRDefault="00C26FB8" w:rsidP="00C26FB8">
      <w:pPr>
        <w:pStyle w:val="a7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 w:cs="Times New Roman"/>
          <w:sz w:val="28"/>
        </w:rPr>
      </w:pPr>
      <w:r w:rsidRPr="00C26FB8">
        <w:rPr>
          <w:rFonts w:ascii="Times New Roman" w:hAnsi="Times New Roman" w:cs="Times New Roman"/>
          <w:sz w:val="28"/>
        </w:rPr>
        <w:t>видят не проблемы, а пути решения и развития.</w:t>
      </w:r>
    </w:p>
    <w:p w:rsidR="00C26FB8" w:rsidRPr="00E023FF" w:rsidRDefault="00C26FB8" w:rsidP="00C26FB8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10"/>
          <w:szCs w:val="6"/>
        </w:rPr>
      </w:pPr>
    </w:p>
    <w:p w:rsidR="00061B54" w:rsidRPr="00E023FF" w:rsidRDefault="00061B54" w:rsidP="00061B54">
      <w:pPr>
        <w:spacing w:after="4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E023FF">
        <w:rPr>
          <w:rFonts w:ascii="Times New Roman" w:hAnsi="Times New Roman" w:cs="Times New Roman"/>
          <w:b/>
          <w:sz w:val="32"/>
        </w:rPr>
        <w:t>Участники Конкурса</w:t>
      </w:r>
    </w:p>
    <w:p w:rsidR="00061B54" w:rsidRDefault="00061B54" w:rsidP="00061B54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1B54">
        <w:rPr>
          <w:rFonts w:ascii="Times New Roman" w:hAnsi="Times New Roman" w:cs="Times New Roman"/>
          <w:sz w:val="28"/>
        </w:rPr>
        <w:t>В Конкурсе во всех номинациях могут принимать участие граждане</w:t>
      </w:r>
      <w:r>
        <w:rPr>
          <w:rFonts w:ascii="Times New Roman" w:hAnsi="Times New Roman" w:cs="Times New Roman"/>
          <w:sz w:val="28"/>
        </w:rPr>
        <w:t xml:space="preserve"> </w:t>
      </w:r>
      <w:r w:rsidRPr="00061B54">
        <w:rPr>
          <w:rFonts w:ascii="Times New Roman" w:hAnsi="Times New Roman" w:cs="Times New Roman"/>
          <w:sz w:val="28"/>
        </w:rPr>
        <w:t>Российской Федерации, проживающие как на территории, так и вне территории</w:t>
      </w:r>
      <w:r>
        <w:rPr>
          <w:rFonts w:ascii="Times New Roman" w:hAnsi="Times New Roman" w:cs="Times New Roman"/>
          <w:sz w:val="28"/>
        </w:rPr>
        <w:t xml:space="preserve"> Российской Федерации.</w:t>
      </w:r>
    </w:p>
    <w:p w:rsidR="00061B54" w:rsidRDefault="00061B54" w:rsidP="00061B54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1B54">
        <w:rPr>
          <w:rFonts w:ascii="Times New Roman" w:hAnsi="Times New Roman" w:cs="Times New Roman"/>
          <w:sz w:val="28"/>
        </w:rPr>
        <w:t xml:space="preserve">В Конкурсе участвуют </w:t>
      </w:r>
      <w:r w:rsidRPr="00061B54">
        <w:rPr>
          <w:rFonts w:ascii="Times New Roman" w:hAnsi="Times New Roman" w:cs="Times New Roman"/>
          <w:b/>
          <w:sz w:val="28"/>
        </w:rPr>
        <w:t>индивидуально</w:t>
      </w:r>
      <w:r w:rsidRPr="00061B54">
        <w:rPr>
          <w:rFonts w:ascii="Times New Roman" w:hAnsi="Times New Roman" w:cs="Times New Roman"/>
          <w:sz w:val="28"/>
        </w:rPr>
        <w:t xml:space="preserve">, а также команды </w:t>
      </w:r>
      <w:r w:rsidRPr="00061B54">
        <w:rPr>
          <w:rFonts w:ascii="Times New Roman" w:hAnsi="Times New Roman" w:cs="Times New Roman"/>
          <w:b/>
          <w:sz w:val="28"/>
        </w:rPr>
        <w:t>в составе 2-4 человек</w:t>
      </w:r>
      <w:r w:rsidRPr="00061B54">
        <w:rPr>
          <w:rFonts w:ascii="Times New Roman" w:hAnsi="Times New Roman" w:cs="Times New Roman"/>
          <w:sz w:val="28"/>
        </w:rPr>
        <w:t xml:space="preserve"> и руководителя команды.</w:t>
      </w:r>
    </w:p>
    <w:p w:rsidR="00E023FF" w:rsidRPr="00E023FF" w:rsidRDefault="00E023FF" w:rsidP="00061B54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061B54" w:rsidRPr="00061B54" w:rsidRDefault="00061B54" w:rsidP="00061B54">
      <w:pPr>
        <w:spacing w:after="40" w:line="240" w:lineRule="auto"/>
        <w:ind w:firstLine="709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061B54" w:rsidRPr="00061B54" w:rsidRDefault="00061B54" w:rsidP="00061B54">
      <w:pPr>
        <w:spacing w:after="4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61B54">
        <w:rPr>
          <w:rFonts w:ascii="Times New Roman" w:hAnsi="Times New Roman" w:cs="Times New Roman"/>
          <w:b/>
          <w:sz w:val="28"/>
        </w:rPr>
        <w:t>В Конкурсе могут принимать участие:</w:t>
      </w:r>
    </w:p>
    <w:p w:rsidR="00061B54" w:rsidRPr="00061B54" w:rsidRDefault="00061B54" w:rsidP="00061B54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061B54" w:rsidRDefault="00061B54" w:rsidP="00061B54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61B54">
        <w:rPr>
          <w:rFonts w:ascii="Times New Roman" w:hAnsi="Times New Roman" w:cs="Times New Roman"/>
          <w:sz w:val="28"/>
        </w:rPr>
        <w:t xml:space="preserve">индивидуальный предприниматель или участник (акционер) хозяйственного общества с долей участия не менее 10 % в возрасте </w:t>
      </w:r>
      <w:r w:rsidRPr="00E023FF">
        <w:rPr>
          <w:rFonts w:ascii="Times New Roman" w:hAnsi="Times New Roman" w:cs="Times New Roman"/>
          <w:b/>
          <w:sz w:val="28"/>
        </w:rPr>
        <w:t>до 35 лет</w:t>
      </w:r>
      <w:r w:rsidRPr="00061B54">
        <w:rPr>
          <w:rFonts w:ascii="Times New Roman" w:hAnsi="Times New Roman" w:cs="Times New Roman"/>
          <w:sz w:val="28"/>
        </w:rPr>
        <w:t xml:space="preserve"> включительно;</w:t>
      </w:r>
    </w:p>
    <w:p w:rsidR="00061B54" w:rsidRDefault="00061B54" w:rsidP="00061B54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61B54">
        <w:rPr>
          <w:rFonts w:ascii="Times New Roman" w:hAnsi="Times New Roman" w:cs="Times New Roman"/>
          <w:sz w:val="28"/>
        </w:rPr>
        <w:t>индивидуальный предприниматель, зарегистрированный не ранее 3 лет до даты подачи заявки на участие в Конкурсе, или лицо, учредившее хозяйственное общество с долей участия не менее 10 % не ранее 3 лет до даты подачи заявки на</w:t>
      </w:r>
      <w:r>
        <w:rPr>
          <w:rFonts w:ascii="Times New Roman" w:hAnsi="Times New Roman" w:cs="Times New Roman"/>
          <w:sz w:val="28"/>
        </w:rPr>
        <w:t xml:space="preserve"> </w:t>
      </w:r>
      <w:r w:rsidRPr="00061B54">
        <w:rPr>
          <w:rFonts w:ascii="Times New Roman" w:hAnsi="Times New Roman" w:cs="Times New Roman"/>
          <w:sz w:val="28"/>
        </w:rPr>
        <w:t>участие в Конкурсе.</w:t>
      </w:r>
    </w:p>
    <w:p w:rsidR="00E023FF" w:rsidRPr="00E023FF" w:rsidRDefault="00E023FF" w:rsidP="00E023FF">
      <w:pPr>
        <w:pStyle w:val="a7"/>
        <w:tabs>
          <w:tab w:val="left" w:pos="284"/>
          <w:tab w:val="left" w:pos="426"/>
        </w:tabs>
        <w:spacing w:after="4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26FB8" w:rsidRPr="00E023FF" w:rsidRDefault="00C26FB8" w:rsidP="00C26FB8">
      <w:pPr>
        <w:spacing w:after="4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023FF">
        <w:rPr>
          <w:rFonts w:ascii="Times New Roman" w:hAnsi="Times New Roman" w:cs="Times New Roman"/>
          <w:b/>
          <w:sz w:val="32"/>
        </w:rPr>
        <w:t>НОМИНАЦИИ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6"/>
      </w:tblGrid>
      <w:tr w:rsidR="00C26FB8" w:rsidTr="00C26FB8">
        <w:tc>
          <w:tcPr>
            <w:tcW w:w="5070" w:type="dxa"/>
          </w:tcPr>
          <w:p w:rsidR="00C26FB8" w:rsidRPr="00C26FB8" w:rsidRDefault="00C26FB8" w:rsidP="00C26FB8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26FB8">
              <w:rPr>
                <w:rFonts w:ascii="Times New Roman" w:hAnsi="Times New Roman" w:cs="Times New Roman"/>
                <w:b/>
                <w:sz w:val="28"/>
                <w:u w:val="single"/>
              </w:rPr>
              <w:t>Молодой Предприниматель</w:t>
            </w:r>
          </w:p>
          <w:p w:rsidR="00C26FB8" w:rsidRPr="00C26FB8" w:rsidRDefault="00C26FB8" w:rsidP="00C26FB8">
            <w:pPr>
              <w:spacing w:after="40"/>
              <w:jc w:val="center"/>
              <w:rPr>
                <w:rFonts w:ascii="Times New Roman" w:hAnsi="Times New Roman" w:cs="Times New Roman"/>
                <w:sz w:val="28"/>
              </w:rPr>
            </w:pPr>
            <w:r w:rsidRPr="00C26FB8">
              <w:rPr>
                <w:rFonts w:ascii="Times New Roman" w:hAnsi="Times New Roman" w:cs="Times New Roman"/>
                <w:sz w:val="28"/>
              </w:rPr>
              <w:t xml:space="preserve">Среди индивидуальных предпринимателей </w:t>
            </w:r>
            <w:r w:rsidRPr="00C26FB8">
              <w:rPr>
                <w:rFonts w:ascii="Times New Roman" w:hAnsi="Times New Roman" w:cs="Times New Roman"/>
                <w:b/>
                <w:sz w:val="28"/>
              </w:rPr>
              <w:t>до 35 лет</w:t>
            </w:r>
            <w:r w:rsidRPr="00C26FB8">
              <w:rPr>
                <w:rFonts w:ascii="Times New Roman" w:hAnsi="Times New Roman" w:cs="Times New Roman"/>
                <w:sz w:val="28"/>
              </w:rPr>
              <w:t xml:space="preserve"> включительно</w:t>
            </w:r>
          </w:p>
        </w:tc>
        <w:tc>
          <w:tcPr>
            <w:tcW w:w="4926" w:type="dxa"/>
          </w:tcPr>
          <w:p w:rsidR="00C26FB8" w:rsidRPr="00C26FB8" w:rsidRDefault="00C26FB8" w:rsidP="00C26FB8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26FB8">
              <w:rPr>
                <w:rFonts w:ascii="Times New Roman" w:hAnsi="Times New Roman" w:cs="Times New Roman"/>
                <w:b/>
                <w:sz w:val="28"/>
                <w:u w:val="single"/>
              </w:rPr>
              <w:t>Молодой Бизнес</w:t>
            </w:r>
          </w:p>
          <w:p w:rsidR="00C26FB8" w:rsidRDefault="00C26FB8" w:rsidP="00C26FB8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6FB8">
              <w:rPr>
                <w:rFonts w:ascii="Times New Roman" w:hAnsi="Times New Roman" w:cs="Times New Roman"/>
                <w:sz w:val="28"/>
              </w:rPr>
              <w:t>Среди индивидуальных предпринимателей, зарегистрированных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26FB8">
              <w:rPr>
                <w:rFonts w:ascii="Times New Roman" w:hAnsi="Times New Roman" w:cs="Times New Roman"/>
                <w:b/>
                <w:sz w:val="28"/>
              </w:rPr>
              <w:t>не ранее 3 лет</w:t>
            </w:r>
            <w:r w:rsidRPr="00C26FB8">
              <w:rPr>
                <w:rFonts w:ascii="Times New Roman" w:hAnsi="Times New Roman" w:cs="Times New Roman"/>
                <w:sz w:val="28"/>
              </w:rPr>
              <w:t xml:space="preserve"> до подачи заявки</w:t>
            </w:r>
          </w:p>
        </w:tc>
      </w:tr>
    </w:tbl>
    <w:p w:rsidR="00C26FB8" w:rsidRPr="00C26FB8" w:rsidRDefault="00C26FB8" w:rsidP="00C26FB8">
      <w:pPr>
        <w:spacing w:after="40" w:line="240" w:lineRule="auto"/>
        <w:ind w:firstLine="709"/>
        <w:jc w:val="center"/>
        <w:rPr>
          <w:rFonts w:ascii="Times New Roman" w:hAnsi="Times New Roman" w:cs="Times New Roman"/>
          <w:sz w:val="12"/>
          <w:szCs w:val="6"/>
        </w:rPr>
      </w:pPr>
    </w:p>
    <w:p w:rsidR="00E023FF" w:rsidRDefault="00061B54" w:rsidP="00E023FF">
      <w:pPr>
        <w:spacing w:after="4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E023FF">
        <w:rPr>
          <w:rFonts w:ascii="Times New Roman" w:hAnsi="Times New Roman" w:cs="Times New Roman"/>
          <w:b/>
          <w:sz w:val="32"/>
        </w:rPr>
        <w:t>Заявки на участие в Конкурсе принимаются</w:t>
      </w:r>
    </w:p>
    <w:p w:rsidR="00C26FB8" w:rsidRDefault="00061B54" w:rsidP="00E023FF">
      <w:pPr>
        <w:spacing w:after="4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E023FF">
        <w:rPr>
          <w:rFonts w:ascii="Times New Roman" w:hAnsi="Times New Roman" w:cs="Times New Roman"/>
          <w:b/>
          <w:sz w:val="32"/>
        </w:rPr>
        <w:t xml:space="preserve"> в срок до</w:t>
      </w:r>
      <w:r w:rsidR="00C26FB8" w:rsidRPr="00E023FF">
        <w:rPr>
          <w:rFonts w:ascii="Times New Roman" w:hAnsi="Times New Roman" w:cs="Times New Roman"/>
          <w:b/>
          <w:sz w:val="32"/>
        </w:rPr>
        <w:t xml:space="preserve"> </w:t>
      </w:r>
      <w:r w:rsidR="00C26FB8" w:rsidRPr="00E023FF">
        <w:rPr>
          <w:rFonts w:ascii="Times New Roman" w:hAnsi="Times New Roman" w:cs="Times New Roman"/>
          <w:b/>
          <w:sz w:val="36"/>
        </w:rPr>
        <w:t>15 апреля 2020 года</w:t>
      </w:r>
      <w:r w:rsidR="00E023FF">
        <w:rPr>
          <w:rFonts w:ascii="Times New Roman" w:hAnsi="Times New Roman" w:cs="Times New Roman"/>
          <w:b/>
          <w:sz w:val="36"/>
        </w:rPr>
        <w:t xml:space="preserve"> </w:t>
      </w:r>
    </w:p>
    <w:p w:rsidR="00E023FF" w:rsidRPr="00E023FF" w:rsidRDefault="00E023FF" w:rsidP="00E023FF">
      <w:pPr>
        <w:spacing w:after="40" w:line="240" w:lineRule="auto"/>
        <w:ind w:firstLine="709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26FB8" w:rsidRPr="00E023FF" w:rsidRDefault="00E023FF" w:rsidP="00E023FF">
      <w:pPr>
        <w:spacing w:after="4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23FF">
        <w:rPr>
          <w:rFonts w:ascii="Times New Roman" w:hAnsi="Times New Roman" w:cs="Times New Roman"/>
          <w:sz w:val="28"/>
        </w:rPr>
        <w:t xml:space="preserve">Пакет конкурсной документации </w:t>
      </w:r>
      <w:r w:rsidRPr="00E023FF">
        <w:rPr>
          <w:rFonts w:ascii="Times New Roman" w:hAnsi="Times New Roman" w:cs="Times New Roman"/>
          <w:b/>
          <w:sz w:val="28"/>
        </w:rPr>
        <w:t xml:space="preserve">направляется через Интернет-сайт </w:t>
      </w:r>
      <w:r w:rsidRPr="00E023FF">
        <w:rPr>
          <w:rFonts w:ascii="Times New Roman" w:hAnsi="Times New Roman" w:cs="Times New Roman"/>
          <w:b/>
          <w:sz w:val="28"/>
          <w:lang w:val="en-US"/>
        </w:rPr>
        <w:t>w</w:t>
      </w:r>
      <w:proofErr w:type="spellStart"/>
      <w:r w:rsidRPr="00E023FF">
        <w:rPr>
          <w:rFonts w:ascii="Times New Roman" w:hAnsi="Times New Roman" w:cs="Times New Roman"/>
          <w:b/>
          <w:sz w:val="28"/>
        </w:rPr>
        <w:t>ww.приоритеты</w:t>
      </w:r>
      <w:proofErr w:type="spellEnd"/>
      <w:r w:rsidRPr="00E023F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23FF">
        <w:rPr>
          <w:rFonts w:ascii="Times New Roman" w:hAnsi="Times New Roman" w:cs="Times New Roman"/>
          <w:b/>
          <w:sz w:val="28"/>
        </w:rPr>
        <w:t>роста</w:t>
      </w:r>
      <w:proofErr w:type="gramStart"/>
      <w:r w:rsidRPr="00E023FF">
        <w:rPr>
          <w:rFonts w:ascii="Times New Roman" w:hAnsi="Times New Roman" w:cs="Times New Roman"/>
          <w:b/>
          <w:sz w:val="28"/>
        </w:rPr>
        <w:t>.р</w:t>
      </w:r>
      <w:proofErr w:type="gramEnd"/>
      <w:r w:rsidRPr="00E023FF">
        <w:rPr>
          <w:rFonts w:ascii="Times New Roman" w:hAnsi="Times New Roman" w:cs="Times New Roman"/>
          <w:b/>
          <w:sz w:val="28"/>
        </w:rPr>
        <w:t>ф</w:t>
      </w:r>
      <w:proofErr w:type="spellEnd"/>
      <w:r w:rsidRPr="00E023FF">
        <w:rPr>
          <w:rFonts w:ascii="Times New Roman" w:hAnsi="Times New Roman" w:cs="Times New Roman"/>
          <w:b/>
          <w:sz w:val="28"/>
        </w:rPr>
        <w:t>.</w:t>
      </w:r>
    </w:p>
    <w:p w:rsidR="00C26FB8" w:rsidRPr="00E023FF" w:rsidRDefault="00C26FB8" w:rsidP="00E023FF">
      <w:pPr>
        <w:spacing w:after="40" w:line="240" w:lineRule="auto"/>
        <w:ind w:firstLine="709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023FF" w:rsidRPr="00E023FF" w:rsidRDefault="00E023FF" w:rsidP="00E023FF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3FF">
        <w:rPr>
          <w:rFonts w:ascii="Times New Roman" w:hAnsi="Times New Roman" w:cs="Times New Roman"/>
          <w:sz w:val="28"/>
        </w:rPr>
        <w:t>Победители (I место) и лауреаты (II и III места) Конкурса во всех номинациях награждаются почетными Дипломами и ценными призами.</w:t>
      </w:r>
    </w:p>
    <w:p w:rsidR="00E023FF" w:rsidRDefault="00E023FF" w:rsidP="00E023FF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23FF" w:rsidRDefault="00E023FF" w:rsidP="00E023FF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23FF" w:rsidRDefault="00E023FF" w:rsidP="00E023FF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23FF" w:rsidRPr="00E023FF" w:rsidRDefault="00E023FF" w:rsidP="00E023FF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3FF">
        <w:rPr>
          <w:rFonts w:ascii="Times New Roman" w:hAnsi="Times New Roman" w:cs="Times New Roman"/>
          <w:sz w:val="28"/>
        </w:rPr>
        <w:t>Победители и призеры Конкурса награждаются ценными призами организаторов и партнеров мероприятия:</w:t>
      </w:r>
    </w:p>
    <w:p w:rsidR="00E023FF" w:rsidRPr="00E023FF" w:rsidRDefault="00E023FF" w:rsidP="00E023FF">
      <w:pPr>
        <w:pStyle w:val="a7"/>
        <w:numPr>
          <w:ilvl w:val="0"/>
          <w:numId w:val="2"/>
        </w:numPr>
        <w:tabs>
          <w:tab w:val="left" w:pos="426"/>
        </w:tabs>
        <w:spacing w:after="4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E023FF">
        <w:rPr>
          <w:rFonts w:ascii="Times New Roman" w:hAnsi="Times New Roman" w:cs="Times New Roman"/>
          <w:sz w:val="28"/>
        </w:rPr>
        <w:t xml:space="preserve">льготное прохождение через акселератор </w:t>
      </w:r>
      <w:proofErr w:type="spellStart"/>
      <w:r w:rsidRPr="00E023FF">
        <w:rPr>
          <w:rFonts w:ascii="Times New Roman" w:hAnsi="Times New Roman" w:cs="Times New Roman"/>
          <w:sz w:val="28"/>
        </w:rPr>
        <w:t>РАНХиГС</w:t>
      </w:r>
      <w:proofErr w:type="spellEnd"/>
      <w:r w:rsidRPr="00E023FF">
        <w:rPr>
          <w:rFonts w:ascii="Times New Roman" w:hAnsi="Times New Roman" w:cs="Times New Roman"/>
          <w:sz w:val="28"/>
        </w:rPr>
        <w:t xml:space="preserve"> при Президенте РФ;</w:t>
      </w:r>
    </w:p>
    <w:p w:rsidR="00E023FF" w:rsidRPr="00E023FF" w:rsidRDefault="00E023FF" w:rsidP="00E023FF">
      <w:pPr>
        <w:pStyle w:val="a7"/>
        <w:numPr>
          <w:ilvl w:val="0"/>
          <w:numId w:val="2"/>
        </w:numPr>
        <w:tabs>
          <w:tab w:val="left" w:pos="426"/>
        </w:tabs>
        <w:spacing w:after="4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E023FF">
        <w:rPr>
          <w:rFonts w:ascii="Times New Roman" w:hAnsi="Times New Roman" w:cs="Times New Roman"/>
          <w:sz w:val="28"/>
        </w:rPr>
        <w:t xml:space="preserve">предоставление возможности принять участие во всероссийских экономических форумах; </w:t>
      </w:r>
    </w:p>
    <w:p w:rsidR="00E023FF" w:rsidRPr="00E023FF" w:rsidRDefault="00E023FF" w:rsidP="00E023FF">
      <w:pPr>
        <w:pStyle w:val="a7"/>
        <w:numPr>
          <w:ilvl w:val="0"/>
          <w:numId w:val="2"/>
        </w:numPr>
        <w:tabs>
          <w:tab w:val="left" w:pos="426"/>
        </w:tabs>
        <w:spacing w:after="4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E023FF">
        <w:rPr>
          <w:rFonts w:ascii="Times New Roman" w:hAnsi="Times New Roman" w:cs="Times New Roman"/>
          <w:sz w:val="28"/>
        </w:rPr>
        <w:t>проекты победителей получают информационную поддержку от инфо-партнеров, в частности, ВГТРК;</w:t>
      </w:r>
    </w:p>
    <w:p w:rsidR="00C26FB8" w:rsidRPr="00E023FF" w:rsidRDefault="00E023FF" w:rsidP="00E023FF">
      <w:pPr>
        <w:pStyle w:val="a7"/>
        <w:numPr>
          <w:ilvl w:val="0"/>
          <w:numId w:val="2"/>
        </w:numPr>
        <w:tabs>
          <w:tab w:val="left" w:pos="426"/>
        </w:tabs>
        <w:spacing w:after="4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E023FF">
        <w:rPr>
          <w:rFonts w:ascii="Times New Roman" w:hAnsi="Times New Roman" w:cs="Times New Roman"/>
          <w:sz w:val="28"/>
        </w:rPr>
        <w:t>членство в закрытом клубе «Приоритеты роста».</w:t>
      </w:r>
    </w:p>
    <w:p w:rsidR="00E023FF" w:rsidRDefault="00E023FF" w:rsidP="00E023FF">
      <w:pPr>
        <w:spacing w:after="40" w:line="240" w:lineRule="auto"/>
        <w:jc w:val="center"/>
        <w:rPr>
          <w:rFonts w:ascii="Times New Roman" w:hAnsi="Times New Roman" w:cs="Times New Roman"/>
          <w:sz w:val="28"/>
        </w:rPr>
      </w:pPr>
    </w:p>
    <w:p w:rsidR="00E023FF" w:rsidRPr="00E023FF" w:rsidRDefault="00E023FF" w:rsidP="00E023FF">
      <w:pPr>
        <w:spacing w:after="40" w:line="240" w:lineRule="auto"/>
        <w:jc w:val="center"/>
        <w:rPr>
          <w:rFonts w:ascii="Times New Roman" w:hAnsi="Times New Roman" w:cs="Times New Roman"/>
          <w:sz w:val="28"/>
        </w:rPr>
      </w:pPr>
    </w:p>
    <w:p w:rsidR="00E023FF" w:rsidRPr="00E023FF" w:rsidRDefault="00E023FF" w:rsidP="00E023FF">
      <w:pPr>
        <w:spacing w:after="4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E16F10" w:rsidRDefault="00E023FF" w:rsidP="00C26FB8">
      <w:pPr>
        <w:spacing w:after="4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и необходимая информация на с</w:t>
      </w:r>
      <w:r w:rsidR="00C26FB8" w:rsidRPr="00C26FB8">
        <w:rPr>
          <w:rFonts w:ascii="Times New Roman" w:hAnsi="Times New Roman" w:cs="Times New Roman"/>
          <w:sz w:val="28"/>
        </w:rPr>
        <w:t>айт</w:t>
      </w:r>
      <w:r>
        <w:rPr>
          <w:rFonts w:ascii="Times New Roman" w:hAnsi="Times New Roman" w:cs="Times New Roman"/>
          <w:sz w:val="28"/>
        </w:rPr>
        <w:t>е</w:t>
      </w:r>
      <w:r w:rsidR="00C26FB8" w:rsidRPr="00C26FB8">
        <w:rPr>
          <w:rFonts w:ascii="Times New Roman" w:hAnsi="Times New Roman" w:cs="Times New Roman"/>
          <w:sz w:val="28"/>
        </w:rPr>
        <w:t xml:space="preserve"> конкурса:</w:t>
      </w:r>
    </w:p>
    <w:p w:rsidR="00C26FB8" w:rsidRDefault="00C26FB8" w:rsidP="00C26FB8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hyperlink r:id="rId8" w:history="1">
        <w:r w:rsidRPr="00E023FF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>www.приоритетыроста.рф</w:t>
        </w:r>
      </w:hyperlink>
    </w:p>
    <w:p w:rsidR="00E023FF" w:rsidRPr="00E023FF" w:rsidRDefault="00E023FF" w:rsidP="00C26FB8">
      <w:pPr>
        <w:spacing w:after="4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023FF" w:rsidRDefault="00C26FB8" w:rsidP="00C26FB8">
      <w:pPr>
        <w:spacing w:after="40" w:line="240" w:lineRule="auto"/>
        <w:jc w:val="center"/>
      </w:pPr>
      <w:r w:rsidRPr="00C26FB8">
        <w:rPr>
          <w:rFonts w:ascii="Times New Roman" w:hAnsi="Times New Roman" w:cs="Times New Roman"/>
          <w:sz w:val="28"/>
        </w:rPr>
        <w:t>Контакты оргкомитета:</w:t>
      </w:r>
      <w:r w:rsidRPr="00C26FB8">
        <w:t xml:space="preserve"> </w:t>
      </w:r>
    </w:p>
    <w:p w:rsidR="00C26FB8" w:rsidRPr="00C26FB8" w:rsidRDefault="00C26FB8" w:rsidP="00C26FB8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6FB8">
        <w:rPr>
          <w:rFonts w:ascii="Times New Roman" w:hAnsi="Times New Roman" w:cs="Times New Roman"/>
          <w:b/>
          <w:sz w:val="28"/>
        </w:rPr>
        <w:t>+7 905 603 96 86, prioritetyrosta2020@gmail.com</w:t>
      </w:r>
    </w:p>
    <w:p w:rsidR="00C26FB8" w:rsidRPr="00C26FB8" w:rsidRDefault="00C26FB8" w:rsidP="00C26FB8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C26FB8" w:rsidRPr="00C26FB8" w:rsidSect="00E023FF">
      <w:footerReference w:type="default" r:id="rId9"/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FF" w:rsidRDefault="00E023FF" w:rsidP="00C26FB8">
      <w:pPr>
        <w:spacing w:after="0" w:line="240" w:lineRule="auto"/>
      </w:pPr>
      <w:r>
        <w:separator/>
      </w:r>
    </w:p>
  </w:endnote>
  <w:endnote w:type="continuationSeparator" w:id="0">
    <w:p w:rsidR="00E023FF" w:rsidRDefault="00E023FF" w:rsidP="00C2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FF" w:rsidRPr="00B105AE" w:rsidRDefault="00E023FF" w:rsidP="00C26FB8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</w:t>
    </w:r>
    <w:r w:rsidRPr="00B105AE">
      <w:rPr>
        <w:rFonts w:ascii="Times New Roman" w:hAnsi="Times New Roman" w:cs="Times New Roman"/>
      </w:rPr>
      <w:t>Информация подготовле</w:t>
    </w:r>
    <w:r>
      <w:rPr>
        <w:rFonts w:ascii="Times New Roman" w:hAnsi="Times New Roman" w:cs="Times New Roman"/>
      </w:rPr>
      <w:t>на Студенческим бюро (ком.414а),</w:t>
    </w:r>
    <w:r w:rsidRPr="00B105AE">
      <w:rPr>
        <w:rFonts w:ascii="Times New Roman" w:hAnsi="Times New Roman" w:cs="Times New Roman"/>
      </w:rPr>
      <w:t xml:space="preserve"> тел.: 2-370-266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FF" w:rsidRDefault="00E023FF" w:rsidP="00C26FB8">
      <w:pPr>
        <w:spacing w:after="0" w:line="240" w:lineRule="auto"/>
      </w:pPr>
      <w:r>
        <w:separator/>
      </w:r>
    </w:p>
  </w:footnote>
  <w:footnote w:type="continuationSeparator" w:id="0">
    <w:p w:rsidR="00E023FF" w:rsidRDefault="00E023FF" w:rsidP="00C2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7F32"/>
    <w:multiLevelType w:val="hybridMultilevel"/>
    <w:tmpl w:val="11343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B90741"/>
    <w:multiLevelType w:val="hybridMultilevel"/>
    <w:tmpl w:val="9E2C6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F2"/>
    <w:rsid w:val="00061B54"/>
    <w:rsid w:val="000721B2"/>
    <w:rsid w:val="008F7ECC"/>
    <w:rsid w:val="00C26FB8"/>
    <w:rsid w:val="00CF0DF2"/>
    <w:rsid w:val="00E023FF"/>
    <w:rsid w:val="00E1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FB8"/>
  </w:style>
  <w:style w:type="paragraph" w:styleId="a5">
    <w:name w:val="footer"/>
    <w:basedOn w:val="a"/>
    <w:link w:val="a6"/>
    <w:uiPriority w:val="99"/>
    <w:unhideWhenUsed/>
    <w:rsid w:val="00C2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FB8"/>
  </w:style>
  <w:style w:type="paragraph" w:styleId="a7">
    <w:name w:val="List Paragraph"/>
    <w:basedOn w:val="a"/>
    <w:uiPriority w:val="34"/>
    <w:qFormat/>
    <w:rsid w:val="00C26FB8"/>
    <w:pPr>
      <w:ind w:left="720"/>
      <w:contextualSpacing/>
    </w:pPr>
  </w:style>
  <w:style w:type="table" w:styleId="a8">
    <w:name w:val="Table Grid"/>
    <w:basedOn w:val="a1"/>
    <w:uiPriority w:val="59"/>
    <w:rsid w:val="00C26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26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FB8"/>
  </w:style>
  <w:style w:type="paragraph" w:styleId="a5">
    <w:name w:val="footer"/>
    <w:basedOn w:val="a"/>
    <w:link w:val="a6"/>
    <w:uiPriority w:val="99"/>
    <w:unhideWhenUsed/>
    <w:rsid w:val="00C2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FB8"/>
  </w:style>
  <w:style w:type="paragraph" w:styleId="a7">
    <w:name w:val="List Paragraph"/>
    <w:basedOn w:val="a"/>
    <w:uiPriority w:val="34"/>
    <w:qFormat/>
    <w:rsid w:val="00C26FB8"/>
    <w:pPr>
      <w:ind w:left="720"/>
      <w:contextualSpacing/>
    </w:pPr>
  </w:style>
  <w:style w:type="table" w:styleId="a8">
    <w:name w:val="Table Grid"/>
    <w:basedOn w:val="a1"/>
    <w:uiPriority w:val="59"/>
    <w:rsid w:val="00C26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26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80;&#1086;&#1088;&#1080;&#1090;&#1077;&#1090;&#1099;&#1088;&#1086;&#1089;&#1090;&#1072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2</cp:revision>
  <cp:lastPrinted>2020-03-25T10:24:00Z</cp:lastPrinted>
  <dcterms:created xsi:type="dcterms:W3CDTF">2020-03-25T08:45:00Z</dcterms:created>
  <dcterms:modified xsi:type="dcterms:W3CDTF">2020-03-25T10:25:00Z</dcterms:modified>
</cp:coreProperties>
</file>