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9" w:rsidRPr="00721FF7" w:rsidRDefault="00B93C19" w:rsidP="00721FF7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721FF7">
        <w:rPr>
          <w:b/>
          <w:i/>
          <w:sz w:val="24"/>
          <w:szCs w:val="24"/>
        </w:rPr>
        <w:t>2016 год</w:t>
      </w:r>
    </w:p>
    <w:p w:rsidR="00075DB3" w:rsidRPr="00721FF7" w:rsidRDefault="00075DB3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spellEnd"/>
      <w:r w:rsidRPr="00721FF7">
        <w:rPr>
          <w:sz w:val="24"/>
          <w:szCs w:val="24"/>
        </w:rPr>
        <w:t>. Договор № 1600/16 «Разработка научно-методических рекомендаций по формированию системы правовых актов, обеспечивающих финансовую деятельность организации». Научный руководитель Рукавишникова И.В. Заказчик ООО «</w:t>
      </w:r>
      <w:proofErr w:type="spellStart"/>
      <w:r w:rsidRPr="00721FF7">
        <w:rPr>
          <w:sz w:val="24"/>
          <w:szCs w:val="24"/>
        </w:rPr>
        <w:t>ЦентрокомФинанс</w:t>
      </w:r>
      <w:proofErr w:type="spellEnd"/>
      <w:r w:rsidRPr="00721FF7">
        <w:rPr>
          <w:sz w:val="24"/>
          <w:szCs w:val="24"/>
        </w:rPr>
        <w:t xml:space="preserve">». Объем финансирования – 400 000 руб. </w:t>
      </w:r>
    </w:p>
    <w:p w:rsidR="00075DB3" w:rsidRPr="00721FF7" w:rsidRDefault="002F6D45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spellEnd"/>
      <w:r w:rsidRPr="00721FF7">
        <w:rPr>
          <w:sz w:val="24"/>
          <w:szCs w:val="24"/>
        </w:rPr>
        <w:t>. Договор № 1613/16 «Исследование региональной кластерной политики в аспекте устойчивого развития предпринимательских структур».</w:t>
      </w:r>
      <w:r w:rsidRPr="00721FF7">
        <w:rPr>
          <w:color w:val="000000"/>
          <w:sz w:val="24"/>
          <w:szCs w:val="24"/>
        </w:rPr>
        <w:t xml:space="preserve">  Научный руководитель Епифанова Т.В. Заказчик ООО  «Научный центр инновационных технологий». </w:t>
      </w:r>
      <w:r w:rsidRPr="00721FF7">
        <w:rPr>
          <w:sz w:val="24"/>
          <w:szCs w:val="24"/>
        </w:rPr>
        <w:t>Объем финансирования – 27 000 руб.</w:t>
      </w:r>
    </w:p>
    <w:p w:rsidR="002F6D45" w:rsidRPr="00721FF7" w:rsidRDefault="002F6D45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spellEnd"/>
      <w:r w:rsidRPr="00721FF7">
        <w:rPr>
          <w:sz w:val="24"/>
          <w:szCs w:val="24"/>
        </w:rPr>
        <w:t xml:space="preserve">. Договор № 1614/16 «Правовые проблемы компенсации </w:t>
      </w:r>
      <w:proofErr w:type="spellStart"/>
      <w:r w:rsidRPr="00721FF7">
        <w:rPr>
          <w:sz w:val="24"/>
          <w:szCs w:val="24"/>
        </w:rPr>
        <w:t>репутационного</w:t>
      </w:r>
      <w:proofErr w:type="spellEnd"/>
      <w:r w:rsidRPr="00721FF7">
        <w:rPr>
          <w:sz w:val="24"/>
          <w:szCs w:val="24"/>
        </w:rPr>
        <w:t xml:space="preserve"> вреда юридическим лицам».</w:t>
      </w:r>
      <w:r w:rsidRPr="00721FF7">
        <w:rPr>
          <w:color w:val="000000"/>
          <w:sz w:val="24"/>
          <w:szCs w:val="24"/>
        </w:rPr>
        <w:t xml:space="preserve">  Научный руководитель Епифанова Т.В. Заказчик ООО  «Научный центр инновационных технологий». </w:t>
      </w:r>
      <w:r w:rsidRPr="00721FF7">
        <w:rPr>
          <w:sz w:val="24"/>
          <w:szCs w:val="24"/>
        </w:rPr>
        <w:t>Объем финансирования – 27 000 руб.</w:t>
      </w:r>
    </w:p>
    <w:p w:rsidR="002F6D45" w:rsidRDefault="00775B10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Грант 02/16-вн «Система финансово-правовых актов» Научный руководитель Рукавишникова И.В. Заказчик  РГЭУ (РИНХ). Объем финансирования – 100 000 руб. </w:t>
      </w:r>
    </w:p>
    <w:p w:rsidR="00AA6BFB" w:rsidRPr="00AA6BFB" w:rsidRDefault="00AA6BFB" w:rsidP="00AA6BFB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gramStart"/>
      <w:r w:rsidRPr="00721FF7">
        <w:rPr>
          <w:sz w:val="24"/>
          <w:szCs w:val="24"/>
        </w:rPr>
        <w:t>.д</w:t>
      </w:r>
      <w:proofErr w:type="gramEnd"/>
      <w:r w:rsidRPr="00721FF7">
        <w:rPr>
          <w:sz w:val="24"/>
          <w:szCs w:val="24"/>
        </w:rPr>
        <w:t>оговор</w:t>
      </w:r>
      <w:proofErr w:type="spellEnd"/>
      <w:r w:rsidRPr="00721FF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Pr="00B327A0">
        <w:rPr>
          <w:sz w:val="24"/>
          <w:szCs w:val="24"/>
        </w:rPr>
        <w:t>1508/15 «Роль страхового надзора в предупреждении банкротства предприятия»</w:t>
      </w:r>
      <w:r>
        <w:rPr>
          <w:sz w:val="24"/>
          <w:szCs w:val="24"/>
        </w:rPr>
        <w:t xml:space="preserve">. </w:t>
      </w:r>
      <w:r w:rsidRPr="00721FF7">
        <w:rPr>
          <w:sz w:val="24"/>
          <w:szCs w:val="24"/>
        </w:rPr>
        <w:t xml:space="preserve">Научный руководитель </w:t>
      </w:r>
      <w:proofErr w:type="spellStart"/>
      <w:r w:rsidRPr="00721FF7">
        <w:rPr>
          <w:sz w:val="24"/>
          <w:szCs w:val="24"/>
        </w:rPr>
        <w:t>Позднышов</w:t>
      </w:r>
      <w:proofErr w:type="spellEnd"/>
      <w:r w:rsidRPr="00721FF7">
        <w:rPr>
          <w:sz w:val="24"/>
          <w:szCs w:val="24"/>
        </w:rPr>
        <w:t xml:space="preserve"> А.Н. Заказчик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Костюкова</w:t>
      </w:r>
      <w:proofErr w:type="spellEnd"/>
      <w:r>
        <w:rPr>
          <w:sz w:val="24"/>
          <w:szCs w:val="24"/>
        </w:rPr>
        <w:t xml:space="preserve"> Н.А. Объем финансирования – 5</w:t>
      </w:r>
      <w:r w:rsidRPr="00721FF7">
        <w:rPr>
          <w:sz w:val="24"/>
          <w:szCs w:val="24"/>
        </w:rPr>
        <w:t>0 000 руб.</w:t>
      </w:r>
    </w:p>
    <w:p w:rsidR="00B93C19" w:rsidRPr="00721FF7" w:rsidRDefault="00B93C19" w:rsidP="00721FF7">
      <w:pPr>
        <w:spacing w:line="240" w:lineRule="auto"/>
        <w:ind w:firstLine="567"/>
        <w:jc w:val="both"/>
        <w:rPr>
          <w:sz w:val="24"/>
          <w:szCs w:val="24"/>
        </w:rPr>
      </w:pPr>
    </w:p>
    <w:p w:rsidR="005879C3" w:rsidRPr="00721FF7" w:rsidRDefault="005879C3" w:rsidP="00721FF7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721FF7">
        <w:rPr>
          <w:b/>
          <w:i/>
          <w:sz w:val="24"/>
          <w:szCs w:val="24"/>
        </w:rPr>
        <w:t>2015 год</w:t>
      </w:r>
    </w:p>
    <w:p w:rsidR="00782913" w:rsidRPr="00721FF7" w:rsidRDefault="003F5DAD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Хоз. </w:t>
      </w:r>
      <w:r w:rsidR="00075DB3" w:rsidRPr="00721FF7">
        <w:rPr>
          <w:sz w:val="24"/>
          <w:szCs w:val="24"/>
        </w:rPr>
        <w:t>Д</w:t>
      </w:r>
      <w:r w:rsidRPr="00721FF7">
        <w:rPr>
          <w:sz w:val="24"/>
          <w:szCs w:val="24"/>
        </w:rPr>
        <w:t>оговор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 xml:space="preserve">№ </w:t>
      </w:r>
      <w:r w:rsidRPr="00721FF7">
        <w:rPr>
          <w:color w:val="000000"/>
          <w:sz w:val="24"/>
          <w:szCs w:val="24"/>
        </w:rPr>
        <w:t>1537/15  на тему «</w:t>
      </w:r>
      <w:r w:rsidR="008752F0" w:rsidRPr="00721FF7">
        <w:rPr>
          <w:color w:val="000000"/>
          <w:sz w:val="24"/>
          <w:szCs w:val="24"/>
        </w:rPr>
        <w:t>Научное исследование деяний, связанных с совершением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</w:t>
      </w:r>
      <w:r w:rsidR="00137FE0" w:rsidRPr="00721FF7">
        <w:rPr>
          <w:color w:val="000000"/>
          <w:sz w:val="24"/>
          <w:szCs w:val="24"/>
        </w:rPr>
        <w:t>охраняемых законом интересов общества или государства</w:t>
      </w:r>
      <w:r w:rsidRPr="00721FF7">
        <w:rPr>
          <w:color w:val="000000"/>
          <w:sz w:val="24"/>
          <w:szCs w:val="24"/>
        </w:rPr>
        <w:t>». Научный руководитель Романенко Н.Г.</w:t>
      </w:r>
      <w:r w:rsidR="00782913" w:rsidRPr="00721FF7">
        <w:rPr>
          <w:color w:val="000000"/>
          <w:sz w:val="24"/>
          <w:szCs w:val="24"/>
        </w:rPr>
        <w:t xml:space="preserve"> Заказчик Адвокатский кабинет «Наше дело». </w:t>
      </w:r>
      <w:r w:rsidR="00782913" w:rsidRPr="00721FF7">
        <w:rPr>
          <w:sz w:val="24"/>
          <w:szCs w:val="24"/>
        </w:rPr>
        <w:t xml:space="preserve">Объем финансирования – </w:t>
      </w:r>
      <w:r w:rsidR="004522DB" w:rsidRPr="00721FF7">
        <w:rPr>
          <w:sz w:val="24"/>
          <w:szCs w:val="24"/>
        </w:rPr>
        <w:t>10</w:t>
      </w:r>
      <w:r w:rsidR="00782913" w:rsidRPr="00721FF7">
        <w:rPr>
          <w:sz w:val="24"/>
          <w:szCs w:val="24"/>
        </w:rPr>
        <w:t xml:space="preserve">0000 руб. </w:t>
      </w:r>
    </w:p>
    <w:p w:rsidR="008752F0" w:rsidRPr="00721FF7" w:rsidRDefault="008752F0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Хоз. </w:t>
      </w:r>
      <w:r w:rsidR="00075DB3" w:rsidRPr="00721FF7">
        <w:rPr>
          <w:sz w:val="24"/>
          <w:szCs w:val="24"/>
        </w:rPr>
        <w:t>Д</w:t>
      </w:r>
      <w:r w:rsidRPr="00721FF7">
        <w:rPr>
          <w:sz w:val="24"/>
          <w:szCs w:val="24"/>
        </w:rPr>
        <w:t>оговор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 xml:space="preserve">№ </w:t>
      </w:r>
      <w:r w:rsidR="00721F23" w:rsidRPr="00721FF7">
        <w:rPr>
          <w:color w:val="000000"/>
          <w:sz w:val="24"/>
          <w:szCs w:val="24"/>
        </w:rPr>
        <w:t>1530/15 на тему «Методические рекомендации по правовому сопровождению внешнеэкономической деятельност</w:t>
      </w:r>
      <w:proofErr w:type="gramStart"/>
      <w:r w:rsidR="00721F23" w:rsidRPr="00721FF7">
        <w:rPr>
          <w:color w:val="000000"/>
          <w:sz w:val="24"/>
          <w:szCs w:val="24"/>
        </w:rPr>
        <w:t>и ООО</w:t>
      </w:r>
      <w:proofErr w:type="gramEnd"/>
      <w:r w:rsidR="00721F23" w:rsidRPr="00721FF7">
        <w:rPr>
          <w:color w:val="000000"/>
          <w:sz w:val="24"/>
          <w:szCs w:val="24"/>
        </w:rPr>
        <w:t xml:space="preserve"> «</w:t>
      </w:r>
      <w:proofErr w:type="spellStart"/>
      <w:r w:rsidR="00721F23" w:rsidRPr="00721FF7">
        <w:rPr>
          <w:color w:val="000000"/>
          <w:sz w:val="24"/>
          <w:szCs w:val="24"/>
        </w:rPr>
        <w:t>Югросинвест</w:t>
      </w:r>
      <w:proofErr w:type="spellEnd"/>
      <w:r w:rsidR="00721F23" w:rsidRPr="00721FF7">
        <w:rPr>
          <w:color w:val="000000"/>
          <w:sz w:val="24"/>
          <w:szCs w:val="24"/>
        </w:rPr>
        <w:t>»</w:t>
      </w:r>
      <w:r w:rsidRPr="00721FF7">
        <w:rPr>
          <w:color w:val="000000"/>
          <w:sz w:val="24"/>
          <w:szCs w:val="24"/>
        </w:rPr>
        <w:t xml:space="preserve">. Научный руководитель Романенко Н.Г. Заказчик </w:t>
      </w:r>
      <w:r w:rsidR="00721F23" w:rsidRPr="00721FF7">
        <w:rPr>
          <w:color w:val="000000"/>
          <w:sz w:val="24"/>
          <w:szCs w:val="24"/>
        </w:rPr>
        <w:t>ООО «</w:t>
      </w:r>
      <w:proofErr w:type="spellStart"/>
      <w:r w:rsidR="00721F23" w:rsidRPr="00721FF7">
        <w:rPr>
          <w:color w:val="000000"/>
          <w:sz w:val="24"/>
          <w:szCs w:val="24"/>
        </w:rPr>
        <w:t>Югросинвест</w:t>
      </w:r>
      <w:proofErr w:type="spellEnd"/>
      <w:r w:rsidR="00721F23" w:rsidRPr="00721FF7">
        <w:rPr>
          <w:color w:val="000000"/>
          <w:sz w:val="24"/>
          <w:szCs w:val="24"/>
        </w:rPr>
        <w:t>»</w:t>
      </w:r>
      <w:r w:rsidRPr="00721FF7">
        <w:rPr>
          <w:color w:val="000000"/>
          <w:sz w:val="24"/>
          <w:szCs w:val="24"/>
        </w:rPr>
        <w:t xml:space="preserve">. </w:t>
      </w:r>
      <w:r w:rsidRPr="00721FF7">
        <w:rPr>
          <w:sz w:val="24"/>
          <w:szCs w:val="24"/>
        </w:rPr>
        <w:t xml:space="preserve">Объем финансирования – </w:t>
      </w:r>
      <w:r w:rsidR="00721F23" w:rsidRPr="00721FF7">
        <w:rPr>
          <w:sz w:val="24"/>
          <w:szCs w:val="24"/>
        </w:rPr>
        <w:t>200</w:t>
      </w:r>
      <w:r w:rsidRPr="00721FF7">
        <w:rPr>
          <w:sz w:val="24"/>
          <w:szCs w:val="24"/>
        </w:rPr>
        <w:t xml:space="preserve">000 руб. </w:t>
      </w:r>
    </w:p>
    <w:p w:rsidR="00632A98" w:rsidRPr="00721FF7" w:rsidRDefault="00D4594E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Хоз. </w:t>
      </w:r>
      <w:r w:rsidR="00075DB3" w:rsidRPr="00721FF7">
        <w:rPr>
          <w:sz w:val="24"/>
          <w:szCs w:val="24"/>
        </w:rPr>
        <w:t>Д</w:t>
      </w:r>
      <w:r w:rsidRPr="00721FF7">
        <w:rPr>
          <w:sz w:val="24"/>
          <w:szCs w:val="24"/>
        </w:rPr>
        <w:t>оговор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 xml:space="preserve">№ 1512/15 </w:t>
      </w:r>
      <w:r w:rsidRPr="00721FF7">
        <w:rPr>
          <w:color w:val="000000"/>
          <w:sz w:val="24"/>
          <w:szCs w:val="24"/>
        </w:rPr>
        <w:t xml:space="preserve">на тему </w:t>
      </w:r>
      <w:r w:rsidRPr="00721FF7">
        <w:rPr>
          <w:sz w:val="24"/>
          <w:szCs w:val="24"/>
        </w:rPr>
        <w:t>«Разработка институционально-правовой модели экономической безопасности на фе</w:t>
      </w:r>
      <w:r w:rsidR="00A322DE" w:rsidRPr="00721FF7">
        <w:rPr>
          <w:sz w:val="24"/>
          <w:szCs w:val="24"/>
        </w:rPr>
        <w:t>деральном и региональном уровне</w:t>
      </w:r>
      <w:r w:rsidR="00632A98" w:rsidRPr="00721FF7">
        <w:rPr>
          <w:sz w:val="24"/>
          <w:szCs w:val="24"/>
        </w:rPr>
        <w:t xml:space="preserve">». Научный руководитель </w:t>
      </w:r>
      <w:proofErr w:type="spellStart"/>
      <w:r w:rsidR="00632A98" w:rsidRPr="00721FF7">
        <w:rPr>
          <w:sz w:val="24"/>
          <w:szCs w:val="24"/>
        </w:rPr>
        <w:t>Напалкова</w:t>
      </w:r>
      <w:proofErr w:type="spellEnd"/>
      <w:r w:rsidR="00632A98" w:rsidRPr="00721FF7">
        <w:rPr>
          <w:sz w:val="24"/>
          <w:szCs w:val="24"/>
        </w:rPr>
        <w:t xml:space="preserve"> И.Г. Заказчик ООО «Бородинский колос». Объем финансирования – 70000 руб. </w:t>
      </w:r>
    </w:p>
    <w:p w:rsidR="00A322DE" w:rsidRPr="00721FF7" w:rsidRDefault="00A322DE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21FF7">
        <w:rPr>
          <w:sz w:val="24"/>
          <w:szCs w:val="24"/>
        </w:rPr>
        <w:t xml:space="preserve">Хоз. </w:t>
      </w:r>
      <w:r w:rsidR="00075DB3" w:rsidRPr="00721FF7">
        <w:rPr>
          <w:sz w:val="24"/>
          <w:szCs w:val="24"/>
        </w:rPr>
        <w:t>д</w:t>
      </w:r>
      <w:r w:rsidRPr="00721FF7">
        <w:rPr>
          <w:sz w:val="24"/>
          <w:szCs w:val="24"/>
        </w:rPr>
        <w:t>оговор</w:t>
      </w:r>
      <w:proofErr w:type="gramEnd"/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№ 1533/15 «Методические рекомендации по правовому оформлению использования труда иностранных граждан в деятельности ООО «</w:t>
      </w:r>
      <w:proofErr w:type="spellStart"/>
      <w:r w:rsidRPr="00721FF7">
        <w:rPr>
          <w:sz w:val="24"/>
          <w:szCs w:val="24"/>
        </w:rPr>
        <w:t>Югросинвест</w:t>
      </w:r>
      <w:proofErr w:type="spellEnd"/>
      <w:r w:rsidRPr="00721FF7">
        <w:rPr>
          <w:sz w:val="24"/>
          <w:szCs w:val="24"/>
        </w:rPr>
        <w:t>».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Научный руководитель Баринов Э.Э. Заказчик ООО «</w:t>
      </w:r>
      <w:proofErr w:type="spellStart"/>
      <w:r w:rsidRPr="00721FF7">
        <w:rPr>
          <w:sz w:val="24"/>
          <w:szCs w:val="24"/>
        </w:rPr>
        <w:t>Югросинвест</w:t>
      </w:r>
      <w:proofErr w:type="spellEnd"/>
      <w:r w:rsidRPr="00721FF7">
        <w:rPr>
          <w:sz w:val="24"/>
          <w:szCs w:val="24"/>
        </w:rPr>
        <w:t>».</w:t>
      </w:r>
      <w:r w:rsidR="00B327A0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 xml:space="preserve">Объем финансирования – 150000 руб. </w:t>
      </w:r>
    </w:p>
    <w:p w:rsidR="004522DB" w:rsidRPr="00721FF7" w:rsidRDefault="004522DB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gramStart"/>
      <w:r w:rsidRPr="00721FF7">
        <w:rPr>
          <w:sz w:val="24"/>
          <w:szCs w:val="24"/>
        </w:rPr>
        <w:t>.д</w:t>
      </w:r>
      <w:proofErr w:type="gramEnd"/>
      <w:r w:rsidRPr="00721FF7">
        <w:rPr>
          <w:sz w:val="24"/>
          <w:szCs w:val="24"/>
        </w:rPr>
        <w:t>оговор</w:t>
      </w:r>
      <w:proofErr w:type="spellEnd"/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№ 1538/15 «Разработка памятки для участников областной волонтерской акции «Дорога на выборы». Научный руководитель</w:t>
      </w:r>
      <w:r w:rsidR="00B327A0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 xml:space="preserve">Баринов Э.Э. </w:t>
      </w:r>
      <w:proofErr w:type="spellStart"/>
      <w:r w:rsidRPr="00721FF7">
        <w:rPr>
          <w:sz w:val="24"/>
          <w:szCs w:val="24"/>
        </w:rPr>
        <w:t>ЗаказчикООО</w:t>
      </w:r>
      <w:proofErr w:type="spellEnd"/>
      <w:r w:rsidRPr="00721FF7">
        <w:rPr>
          <w:sz w:val="24"/>
          <w:szCs w:val="24"/>
        </w:rPr>
        <w:t xml:space="preserve"> «Фонд развития образования». Объем финансирования – 20000 руб. </w:t>
      </w:r>
    </w:p>
    <w:p w:rsidR="00721F23" w:rsidRPr="00721FF7" w:rsidRDefault="0044748F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Грант </w:t>
      </w:r>
      <w:r w:rsidR="00E2671C" w:rsidRPr="00721FF7">
        <w:rPr>
          <w:sz w:val="24"/>
          <w:szCs w:val="24"/>
        </w:rPr>
        <w:t>07/15-вн "Разработка актуальной модели правового регулирования банковских и валютных отношений в Российской Федерации"</w:t>
      </w:r>
      <w:r w:rsidRPr="00721FF7">
        <w:rPr>
          <w:sz w:val="24"/>
          <w:szCs w:val="24"/>
        </w:rPr>
        <w:t>. Научный руководитель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Щетинин А.А. Заказчик</w:t>
      </w:r>
      <w:r w:rsidR="00075DB3" w:rsidRPr="00721FF7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РГЭ</w:t>
      </w:r>
      <w:proofErr w:type="gramStart"/>
      <w:r w:rsidRPr="00721FF7">
        <w:rPr>
          <w:sz w:val="24"/>
          <w:szCs w:val="24"/>
        </w:rPr>
        <w:t>У(</w:t>
      </w:r>
      <w:proofErr w:type="gramEnd"/>
      <w:r w:rsidRPr="00721FF7">
        <w:rPr>
          <w:sz w:val="24"/>
          <w:szCs w:val="24"/>
        </w:rPr>
        <w:t>РИНХ). Объем финансирования – 100 000,11 руб.</w:t>
      </w:r>
    </w:p>
    <w:p w:rsidR="0044748F" w:rsidRDefault="0044748F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>Грант 5/2015 «Организация и правовые основы осуществления страхового надзора».</w:t>
      </w:r>
      <w:r w:rsidR="00B327A0">
        <w:rPr>
          <w:sz w:val="24"/>
          <w:szCs w:val="24"/>
        </w:rPr>
        <w:t xml:space="preserve"> </w:t>
      </w:r>
      <w:r w:rsidRPr="00721FF7">
        <w:rPr>
          <w:sz w:val="24"/>
          <w:szCs w:val="24"/>
        </w:rPr>
        <w:t>Научный руководитель</w:t>
      </w:r>
      <w:r w:rsidR="00075DB3" w:rsidRPr="00721FF7">
        <w:rPr>
          <w:sz w:val="24"/>
          <w:szCs w:val="24"/>
        </w:rPr>
        <w:t xml:space="preserve"> </w:t>
      </w:r>
      <w:proofErr w:type="spellStart"/>
      <w:r w:rsidRPr="00721FF7">
        <w:rPr>
          <w:sz w:val="24"/>
          <w:szCs w:val="24"/>
        </w:rPr>
        <w:t>Позднышов</w:t>
      </w:r>
      <w:proofErr w:type="spellEnd"/>
      <w:r w:rsidRPr="00721FF7">
        <w:rPr>
          <w:sz w:val="24"/>
          <w:szCs w:val="24"/>
        </w:rPr>
        <w:t xml:space="preserve"> А.Н. Заказчик</w:t>
      </w:r>
      <w:r w:rsidR="00075DB3" w:rsidRPr="00721FF7">
        <w:rPr>
          <w:sz w:val="24"/>
          <w:szCs w:val="24"/>
        </w:rPr>
        <w:t xml:space="preserve"> </w:t>
      </w:r>
      <w:proofErr w:type="spellStart"/>
      <w:r w:rsidRPr="00721FF7">
        <w:rPr>
          <w:sz w:val="24"/>
          <w:szCs w:val="24"/>
        </w:rPr>
        <w:t>Ростовский-на-Дону</w:t>
      </w:r>
      <w:proofErr w:type="spellEnd"/>
      <w:r w:rsidRPr="00721FF7">
        <w:rPr>
          <w:sz w:val="24"/>
          <w:szCs w:val="24"/>
        </w:rPr>
        <w:t xml:space="preserve"> фонд поддержки РГЭУ (РИНХ). Объем финансирования – 1 000 000 руб.</w:t>
      </w:r>
    </w:p>
    <w:p w:rsidR="00B327A0" w:rsidRPr="00B327A0" w:rsidRDefault="00B327A0" w:rsidP="00B327A0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721FF7">
        <w:rPr>
          <w:sz w:val="24"/>
          <w:szCs w:val="24"/>
        </w:rPr>
        <w:t>Хоз</w:t>
      </w:r>
      <w:proofErr w:type="gramStart"/>
      <w:r w:rsidRPr="00721FF7">
        <w:rPr>
          <w:sz w:val="24"/>
          <w:szCs w:val="24"/>
        </w:rPr>
        <w:t>.д</w:t>
      </w:r>
      <w:proofErr w:type="gramEnd"/>
      <w:r w:rsidRPr="00721FF7">
        <w:rPr>
          <w:sz w:val="24"/>
          <w:szCs w:val="24"/>
        </w:rPr>
        <w:t>оговор</w:t>
      </w:r>
      <w:proofErr w:type="spellEnd"/>
      <w:r w:rsidRPr="00721FF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Pr="00B327A0">
        <w:rPr>
          <w:sz w:val="24"/>
          <w:szCs w:val="24"/>
        </w:rPr>
        <w:t>1508/15 «Роль страхового надзора в предупреждении банкротства предприятия»</w:t>
      </w:r>
      <w:r>
        <w:rPr>
          <w:sz w:val="24"/>
          <w:szCs w:val="24"/>
        </w:rPr>
        <w:t xml:space="preserve">. </w:t>
      </w:r>
      <w:r w:rsidRPr="00721FF7">
        <w:rPr>
          <w:sz w:val="24"/>
          <w:szCs w:val="24"/>
        </w:rPr>
        <w:t xml:space="preserve">Научный руководитель </w:t>
      </w:r>
      <w:proofErr w:type="spellStart"/>
      <w:r w:rsidRPr="00721FF7">
        <w:rPr>
          <w:sz w:val="24"/>
          <w:szCs w:val="24"/>
        </w:rPr>
        <w:t>Позднышов</w:t>
      </w:r>
      <w:proofErr w:type="spellEnd"/>
      <w:r w:rsidRPr="00721FF7">
        <w:rPr>
          <w:sz w:val="24"/>
          <w:szCs w:val="24"/>
        </w:rPr>
        <w:t xml:space="preserve"> А.Н. Заказчик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Костюкова</w:t>
      </w:r>
      <w:proofErr w:type="spellEnd"/>
      <w:r>
        <w:rPr>
          <w:sz w:val="24"/>
          <w:szCs w:val="24"/>
        </w:rPr>
        <w:t xml:space="preserve"> Н.А. Объем финансирования – </w:t>
      </w:r>
      <w:r w:rsidR="00AA6BFB">
        <w:rPr>
          <w:sz w:val="24"/>
          <w:szCs w:val="24"/>
        </w:rPr>
        <w:t>5</w:t>
      </w:r>
      <w:r w:rsidRPr="00721FF7">
        <w:rPr>
          <w:sz w:val="24"/>
          <w:szCs w:val="24"/>
        </w:rPr>
        <w:t>0 000 руб.</w:t>
      </w:r>
    </w:p>
    <w:p w:rsidR="005879C3" w:rsidRPr="00721FF7" w:rsidRDefault="005879C3" w:rsidP="00721FF7">
      <w:pPr>
        <w:spacing w:line="240" w:lineRule="auto"/>
        <w:ind w:firstLine="567"/>
        <w:jc w:val="both"/>
        <w:rPr>
          <w:sz w:val="24"/>
          <w:szCs w:val="24"/>
        </w:rPr>
      </w:pPr>
    </w:p>
    <w:p w:rsidR="005879C3" w:rsidRPr="00721FF7" w:rsidRDefault="005879C3" w:rsidP="00721FF7">
      <w:pPr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721FF7">
        <w:rPr>
          <w:b/>
          <w:i/>
          <w:sz w:val="24"/>
          <w:szCs w:val="24"/>
        </w:rPr>
        <w:t>2014 год</w:t>
      </w:r>
      <w:bookmarkStart w:id="0" w:name="_GoBack"/>
      <w:bookmarkEnd w:id="0"/>
    </w:p>
    <w:p w:rsidR="005879C3" w:rsidRPr="00721FF7" w:rsidRDefault="005879C3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lastRenderedPageBreak/>
        <w:t xml:space="preserve">№1475/14 от 12.05.2014г. на тему «Совершенствование нормативно-правового регулирования уплаты региональных и местных налоговых платежей в целях минимизации налоговых рисков в хозяйственной деятельности». Научный руководитель Науменко А.М. Заказчик ООО «Марс-Моторс». Объем финансирования – 300000 руб. </w:t>
      </w:r>
    </w:p>
    <w:p w:rsidR="005879C3" w:rsidRPr="00721FF7" w:rsidRDefault="005879C3" w:rsidP="00721FF7">
      <w:pPr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№ 1476/14 от 12.05.2014г. «Совершенствование методики проведения антикоррупционной экспертизы нормативных правовых актов». Научный руководитель </w:t>
      </w:r>
      <w:proofErr w:type="spellStart"/>
      <w:r w:rsidRPr="00721FF7">
        <w:rPr>
          <w:sz w:val="24"/>
          <w:szCs w:val="24"/>
        </w:rPr>
        <w:t>Напалкова</w:t>
      </w:r>
      <w:proofErr w:type="spellEnd"/>
      <w:r w:rsidRPr="00721FF7">
        <w:rPr>
          <w:sz w:val="24"/>
          <w:szCs w:val="24"/>
        </w:rPr>
        <w:t xml:space="preserve"> И.Г. Заказчик ООО «</w:t>
      </w:r>
      <w:proofErr w:type="spellStart"/>
      <w:r w:rsidRPr="00721FF7">
        <w:rPr>
          <w:sz w:val="24"/>
          <w:szCs w:val="24"/>
        </w:rPr>
        <w:t>ЦентрокомФинанс</w:t>
      </w:r>
      <w:proofErr w:type="spellEnd"/>
      <w:r w:rsidRPr="00721FF7">
        <w:rPr>
          <w:sz w:val="24"/>
          <w:szCs w:val="24"/>
        </w:rPr>
        <w:t xml:space="preserve">». Объем финансирования – 50000 руб. </w:t>
      </w:r>
    </w:p>
    <w:p w:rsidR="005879C3" w:rsidRPr="00721FF7" w:rsidRDefault="005879C3" w:rsidP="00721FF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21FF7">
        <w:rPr>
          <w:sz w:val="24"/>
          <w:szCs w:val="24"/>
        </w:rPr>
        <w:t>Хоз. договор</w:t>
      </w:r>
      <w:proofErr w:type="gramEnd"/>
      <w:r w:rsidRPr="00721FF7">
        <w:rPr>
          <w:sz w:val="24"/>
          <w:szCs w:val="24"/>
        </w:rPr>
        <w:t xml:space="preserve"> № 1503/14 от 05.11.2014г. «Правовой механизм совершенствования института адвокатуры в Российской Федерации»</w:t>
      </w:r>
      <w:r w:rsidRPr="00721FF7">
        <w:rPr>
          <w:color w:val="000000"/>
          <w:sz w:val="24"/>
          <w:szCs w:val="24"/>
        </w:rPr>
        <w:t>»</w:t>
      </w:r>
      <w:r w:rsidRPr="00721FF7">
        <w:rPr>
          <w:sz w:val="24"/>
          <w:szCs w:val="24"/>
        </w:rPr>
        <w:t>. Научный руководитель Востриков И.В. Заказчик Адвокатское бюро «</w:t>
      </w:r>
      <w:proofErr w:type="spellStart"/>
      <w:r w:rsidRPr="00721FF7">
        <w:rPr>
          <w:sz w:val="24"/>
          <w:szCs w:val="24"/>
        </w:rPr>
        <w:t>Лежнин</w:t>
      </w:r>
      <w:proofErr w:type="spellEnd"/>
      <w:r w:rsidRPr="00721FF7">
        <w:rPr>
          <w:sz w:val="24"/>
          <w:szCs w:val="24"/>
        </w:rPr>
        <w:t>, Сердюков и партнеры». Объем финансирования – 80000 руб.</w:t>
      </w:r>
    </w:p>
    <w:p w:rsidR="005879C3" w:rsidRPr="00721FF7" w:rsidRDefault="005879C3" w:rsidP="00721FF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21FF7">
        <w:rPr>
          <w:sz w:val="24"/>
          <w:szCs w:val="24"/>
        </w:rPr>
        <w:t>Хоз. договор</w:t>
      </w:r>
      <w:proofErr w:type="gramEnd"/>
      <w:r w:rsidRPr="00721FF7">
        <w:rPr>
          <w:sz w:val="24"/>
          <w:szCs w:val="24"/>
        </w:rPr>
        <w:t xml:space="preserve"> №1477/14 от 2 июня 2014г. «Исследование составов преступлений, связанных с оборотом наркотических средств и психотропных веществ: уголовно-правовой, уголовно-процессуальный и международно-частноправовой аспекты в рамках возбужденного уголовного дела»</w:t>
      </w:r>
      <w:r w:rsidRPr="00721FF7">
        <w:rPr>
          <w:color w:val="000000"/>
          <w:sz w:val="24"/>
          <w:szCs w:val="24"/>
        </w:rPr>
        <w:t>»</w:t>
      </w:r>
      <w:r w:rsidRPr="00721FF7">
        <w:rPr>
          <w:sz w:val="24"/>
          <w:szCs w:val="24"/>
        </w:rPr>
        <w:t>. Научный руководитель Романенко Н.Г. Заказчик филиал «Адвокатская тайна» Ростовской областной коллегии адвокатов». Объем финансирования – 480000 руб.</w:t>
      </w:r>
    </w:p>
    <w:p w:rsidR="005879C3" w:rsidRPr="00721FF7" w:rsidRDefault="005879C3" w:rsidP="00721FF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21FF7">
        <w:rPr>
          <w:sz w:val="24"/>
          <w:szCs w:val="24"/>
        </w:rPr>
        <w:t>Хоз. договор</w:t>
      </w:r>
      <w:proofErr w:type="gramEnd"/>
      <w:r w:rsidRPr="00721FF7">
        <w:rPr>
          <w:sz w:val="24"/>
          <w:szCs w:val="24"/>
        </w:rPr>
        <w:t xml:space="preserve"> № 1482/14 от 01.09.2014 «Исследование по вопросам развития предпринимательства в городе Ростове-на-Дону</w:t>
      </w:r>
      <w:r w:rsidRPr="00721FF7">
        <w:rPr>
          <w:color w:val="000000"/>
          <w:sz w:val="24"/>
          <w:szCs w:val="24"/>
        </w:rPr>
        <w:t>»</w:t>
      </w:r>
      <w:r w:rsidRPr="00721FF7">
        <w:rPr>
          <w:sz w:val="24"/>
          <w:szCs w:val="24"/>
        </w:rPr>
        <w:t>. Научный руководитель Епифанова Т.В. Заказчик Некоммерческое партнерство «Ростовское городское агентство поддержки малого и среднего предпринимательства» (НП «</w:t>
      </w:r>
      <w:proofErr w:type="spellStart"/>
      <w:r w:rsidRPr="00721FF7">
        <w:rPr>
          <w:sz w:val="24"/>
          <w:szCs w:val="24"/>
        </w:rPr>
        <w:t>РГАПМиСП</w:t>
      </w:r>
      <w:proofErr w:type="spellEnd"/>
      <w:r w:rsidRPr="00721FF7">
        <w:rPr>
          <w:sz w:val="24"/>
          <w:szCs w:val="24"/>
        </w:rPr>
        <w:t>»)». Объем финансирования – 50000 руб.</w:t>
      </w:r>
    </w:p>
    <w:p w:rsidR="005879C3" w:rsidRPr="00721FF7" w:rsidRDefault="005879C3" w:rsidP="00721FF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 xml:space="preserve">Грант 09/13-вн от 01.11.2013г «Формирование системы непрерывного мониторинга приоритетных и перспективных для экономики регионов современных образовательных программ и оценка потребности региона в квалифицированных кадрах по УГС (направление). Научный руководитель </w:t>
      </w:r>
      <w:proofErr w:type="spellStart"/>
      <w:r w:rsidRPr="00721FF7">
        <w:rPr>
          <w:sz w:val="24"/>
          <w:szCs w:val="24"/>
        </w:rPr>
        <w:t>Джуха</w:t>
      </w:r>
      <w:proofErr w:type="spellEnd"/>
      <w:r w:rsidRPr="00721FF7">
        <w:rPr>
          <w:sz w:val="24"/>
          <w:szCs w:val="24"/>
        </w:rPr>
        <w:t xml:space="preserve"> В.М., </w:t>
      </w:r>
      <w:proofErr w:type="spellStart"/>
      <w:r w:rsidRPr="00721FF7">
        <w:rPr>
          <w:sz w:val="24"/>
          <w:szCs w:val="24"/>
        </w:rPr>
        <w:t>Позднышов</w:t>
      </w:r>
      <w:proofErr w:type="spellEnd"/>
      <w:r w:rsidRPr="00721FF7">
        <w:rPr>
          <w:sz w:val="24"/>
          <w:szCs w:val="24"/>
        </w:rPr>
        <w:t xml:space="preserve"> А.Н. Заказчик РГЭУ (РИНХ)». Объем финансирования – 500000 руб. </w:t>
      </w:r>
    </w:p>
    <w:p w:rsidR="005879C3" w:rsidRPr="00721FF7" w:rsidRDefault="005879C3" w:rsidP="00721FF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sz w:val="24"/>
          <w:szCs w:val="24"/>
        </w:rPr>
      </w:pPr>
      <w:r w:rsidRPr="00721FF7">
        <w:rPr>
          <w:sz w:val="24"/>
          <w:szCs w:val="24"/>
        </w:rPr>
        <w:t>Договор о творческом сотрудничестве № 01/14 от 19.05.2014 «Правовой механизм участия представителей малого бизнеса в осуществлении антикоррупционной экспертизы проектов нормативно-правовых актов Ростовской области». Научный руководитель Маркина Е.В. Заказчик ООО «</w:t>
      </w:r>
      <w:proofErr w:type="spellStart"/>
      <w:r w:rsidRPr="00721FF7">
        <w:rPr>
          <w:sz w:val="24"/>
          <w:szCs w:val="24"/>
        </w:rPr>
        <w:t>ЦентрокомФинанс</w:t>
      </w:r>
      <w:proofErr w:type="spellEnd"/>
      <w:r w:rsidRPr="00721FF7">
        <w:rPr>
          <w:sz w:val="24"/>
          <w:szCs w:val="24"/>
        </w:rPr>
        <w:t>»». Объем финансирования – 80500 руб.</w:t>
      </w:r>
    </w:p>
    <w:p w:rsidR="005879C3" w:rsidRPr="001D4D31" w:rsidRDefault="005879C3" w:rsidP="005879C3">
      <w:pPr>
        <w:rPr>
          <w:sz w:val="24"/>
          <w:szCs w:val="24"/>
        </w:rPr>
      </w:pPr>
    </w:p>
    <w:sectPr w:rsidR="005879C3" w:rsidRPr="001D4D31" w:rsidSect="00721F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FF"/>
    <w:multiLevelType w:val="multilevel"/>
    <w:tmpl w:val="00F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5E04"/>
    <w:multiLevelType w:val="hybridMultilevel"/>
    <w:tmpl w:val="0AC8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79C3"/>
    <w:rsid w:val="00075DB3"/>
    <w:rsid w:val="00137FE0"/>
    <w:rsid w:val="00265DFB"/>
    <w:rsid w:val="002F6D45"/>
    <w:rsid w:val="003816D4"/>
    <w:rsid w:val="003D5CD0"/>
    <w:rsid w:val="003F5DAD"/>
    <w:rsid w:val="0044748F"/>
    <w:rsid w:val="004522DB"/>
    <w:rsid w:val="00540F3D"/>
    <w:rsid w:val="00564815"/>
    <w:rsid w:val="005879C3"/>
    <w:rsid w:val="00632A98"/>
    <w:rsid w:val="00721F23"/>
    <w:rsid w:val="00721FF7"/>
    <w:rsid w:val="00775B10"/>
    <w:rsid w:val="00782913"/>
    <w:rsid w:val="007A322B"/>
    <w:rsid w:val="008752F0"/>
    <w:rsid w:val="00A322DE"/>
    <w:rsid w:val="00AA6BFB"/>
    <w:rsid w:val="00B327A0"/>
    <w:rsid w:val="00B93C19"/>
    <w:rsid w:val="00D4594E"/>
    <w:rsid w:val="00E07DE7"/>
    <w:rsid w:val="00E2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C3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C3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</dc:creator>
  <cp:lastModifiedBy>orlova2</cp:lastModifiedBy>
  <cp:revision>28</cp:revision>
  <dcterms:created xsi:type="dcterms:W3CDTF">2016-09-07T15:18:00Z</dcterms:created>
  <dcterms:modified xsi:type="dcterms:W3CDTF">2016-09-08T08:29:00Z</dcterms:modified>
</cp:coreProperties>
</file>