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7" w:rsidRPr="0015357A" w:rsidRDefault="00810FA7" w:rsidP="00810FA7">
      <w:pPr>
        <w:ind w:firstLine="720"/>
        <w:jc w:val="center"/>
        <w:rPr>
          <w:sz w:val="28"/>
          <w:szCs w:val="28"/>
        </w:rPr>
      </w:pPr>
      <w:r w:rsidRPr="0015357A">
        <w:rPr>
          <w:sz w:val="28"/>
          <w:szCs w:val="28"/>
        </w:rPr>
        <w:t>М</w:t>
      </w:r>
      <w:r w:rsidR="0015357A">
        <w:rPr>
          <w:sz w:val="28"/>
          <w:szCs w:val="28"/>
        </w:rPr>
        <w:t>ОРОЗОВА ЗОЯ АНДРЕЕВНА</w:t>
      </w:r>
    </w:p>
    <w:p w:rsidR="00810FA7" w:rsidRDefault="00810FA7" w:rsidP="00810FA7">
      <w:pPr>
        <w:ind w:firstLine="720"/>
        <w:jc w:val="center"/>
        <w:rPr>
          <w:sz w:val="26"/>
          <w:szCs w:val="26"/>
        </w:rPr>
      </w:pPr>
      <w:r w:rsidRPr="00566BD4">
        <w:rPr>
          <w:sz w:val="26"/>
          <w:szCs w:val="26"/>
        </w:rPr>
        <w:t>(род</w:t>
      </w:r>
      <w:r>
        <w:rPr>
          <w:sz w:val="26"/>
          <w:szCs w:val="26"/>
        </w:rPr>
        <w:t>илась 16.04.1938г., г. Харьков)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 xml:space="preserve"> к.э.н., доцент кафедры статистического моделирования и прогнозирования РГЭУ.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Окончила в 1961г. Ростовский государственный педагогический институт, физико-математический факультет, отделение математики.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 xml:space="preserve">Кандидатская диссертация – "Математико-статистические методы в исследованиях Б.С. </w:t>
      </w:r>
      <w:proofErr w:type="spellStart"/>
      <w:r w:rsidRPr="00E05917">
        <w:rPr>
          <w:sz w:val="28"/>
          <w:szCs w:val="28"/>
        </w:rPr>
        <w:t>Ястремского</w:t>
      </w:r>
      <w:proofErr w:type="spellEnd"/>
      <w:r w:rsidRPr="00E05917">
        <w:rPr>
          <w:sz w:val="28"/>
          <w:szCs w:val="28"/>
        </w:rPr>
        <w:t>" (1971г., РИНХ).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В Ростовском государственном экономичес</w:t>
      </w:r>
      <w:r w:rsidR="00D64F02" w:rsidRPr="00E05917">
        <w:rPr>
          <w:sz w:val="28"/>
          <w:szCs w:val="28"/>
        </w:rPr>
        <w:t>ком университете (РИНХ) работала</w:t>
      </w:r>
      <w:r w:rsidRPr="00E05917">
        <w:rPr>
          <w:sz w:val="28"/>
          <w:szCs w:val="28"/>
        </w:rPr>
        <w:t xml:space="preserve"> с сентября 1961г. – в должности лаборанта кафедры высшей математики РФЭИ, с 1962г. – ассистентом этой же кафедры, в 1968г. – переведена на кафедру статистики в должности ассистента, возглавляемую заслуженным деятелем науки РСФСР, д.э.н., профессором </w:t>
      </w:r>
      <w:proofErr w:type="spellStart"/>
      <w:r w:rsidRPr="00E05917">
        <w:rPr>
          <w:sz w:val="28"/>
          <w:szCs w:val="28"/>
        </w:rPr>
        <w:t>Гозуловым</w:t>
      </w:r>
      <w:proofErr w:type="spellEnd"/>
      <w:r w:rsidRPr="00E05917">
        <w:rPr>
          <w:sz w:val="28"/>
          <w:szCs w:val="28"/>
        </w:rPr>
        <w:t xml:space="preserve"> А.И.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В декабре 1969г. поступила в очную аспирантуру при кафедре экономической статистики и в 1971г. досрочно защитила кандидатскую диссертацию.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С 1971 по 1972г.г. работала ассистентом кафедры высшей математики, а в 1972г. – старшим преподавателем этой же кафедры, где читала курсы высшей математики, математического программирования и экономической кибернетики.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С 1975г. – старший преподаватель кафедры общей теории и математической статистики, а с марта 1976г. – доцентом этой кафедры (переименованной в кафедру статистического моделирования и прогнозирования), где читает лекции по математической статистике с элементами теории вероятностей.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Общественная работа: с1961г. по 1965г. – куратор студенческих групп, секретарь общества "знание" по институту, с 1963 по 1971гг. сменный редактор, а затем зам. редактора газеты "Советский экономист".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Научные интересы – проблемы статистического изучения факторов эффективности работы высшей школы (статистический анализ эффективности приема в ВУЗ).</w:t>
      </w:r>
    </w:p>
    <w:p w:rsidR="00810FA7" w:rsidRPr="00E05917" w:rsidRDefault="00810FA7" w:rsidP="00810FA7">
      <w:pPr>
        <w:ind w:firstLine="720"/>
        <w:jc w:val="both"/>
        <w:rPr>
          <w:sz w:val="28"/>
          <w:szCs w:val="28"/>
        </w:rPr>
      </w:pPr>
      <w:r w:rsidRPr="00E05917">
        <w:rPr>
          <w:sz w:val="28"/>
          <w:szCs w:val="28"/>
        </w:rPr>
        <w:t>Опубликовано около 60 научных и учебно-методических работ общим объемом 240п.л.; в этом числе в соавторстве 34 учебных пособия. Награждена медалью "Ветеран труда".</w:t>
      </w:r>
    </w:p>
    <w:p w:rsidR="00906B89" w:rsidRPr="00E05917" w:rsidRDefault="00906B89">
      <w:pPr>
        <w:rPr>
          <w:sz w:val="28"/>
          <w:szCs w:val="28"/>
        </w:rPr>
      </w:pPr>
      <w:bookmarkStart w:id="0" w:name="_GoBack"/>
      <w:bookmarkEnd w:id="0"/>
    </w:p>
    <w:sectPr w:rsidR="00906B89" w:rsidRPr="00E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7"/>
    <w:rsid w:val="0015357A"/>
    <w:rsid w:val="00375F00"/>
    <w:rsid w:val="00810FA7"/>
    <w:rsid w:val="00906B89"/>
    <w:rsid w:val="00D64F02"/>
    <w:rsid w:val="00E05917"/>
    <w:rsid w:val="00E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 А. Думанян</dc:creator>
  <cp:lastModifiedBy>Елена</cp:lastModifiedBy>
  <cp:revision>6</cp:revision>
  <dcterms:created xsi:type="dcterms:W3CDTF">2019-10-08T12:18:00Z</dcterms:created>
  <dcterms:modified xsi:type="dcterms:W3CDTF">2020-05-28T18:15:00Z</dcterms:modified>
</cp:coreProperties>
</file>