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C2" w:rsidRPr="00B77D71" w:rsidRDefault="00DD13C2" w:rsidP="00DD13C2">
      <w:pPr>
        <w:pStyle w:val="a3"/>
        <w:ind w:firstLine="0"/>
        <w:jc w:val="center"/>
        <w:rPr>
          <w:b/>
          <w:sz w:val="40"/>
          <w:szCs w:val="40"/>
        </w:rPr>
      </w:pPr>
      <w:r w:rsidRPr="00B77D71">
        <w:rPr>
          <w:b/>
          <w:sz w:val="40"/>
          <w:szCs w:val="40"/>
        </w:rPr>
        <w:t>РОСТОВСКИЙ ГОСУДАРСТВЕННЫЙ</w:t>
      </w:r>
    </w:p>
    <w:p w:rsidR="00DD13C2" w:rsidRPr="00B77D71" w:rsidRDefault="00DD13C2" w:rsidP="00DD13C2">
      <w:pPr>
        <w:pStyle w:val="a3"/>
        <w:ind w:firstLine="0"/>
        <w:jc w:val="center"/>
        <w:rPr>
          <w:b/>
          <w:sz w:val="40"/>
          <w:szCs w:val="40"/>
        </w:rPr>
      </w:pPr>
      <w:r w:rsidRPr="00B77D71">
        <w:rPr>
          <w:b/>
          <w:sz w:val="40"/>
          <w:szCs w:val="40"/>
        </w:rPr>
        <w:t>ЭКОНОМИЧЕСКИЙ УНИВЕРСИТЕТ «РИНХ»</w:t>
      </w:r>
    </w:p>
    <w:p w:rsidR="00DD13C2" w:rsidRDefault="00DD13C2" w:rsidP="00DD13C2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торгового дела</w:t>
      </w:r>
    </w:p>
    <w:p w:rsidR="00DD13C2" w:rsidRPr="007B4BDE" w:rsidRDefault="00DD13C2" w:rsidP="00DD13C2">
      <w:pPr>
        <w:pStyle w:val="a3"/>
        <w:ind w:firstLine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Кафедра маркетинга и рекламы</w:t>
      </w:r>
    </w:p>
    <w:p w:rsidR="00DD13C2" w:rsidRPr="0095506F" w:rsidRDefault="00DD13C2" w:rsidP="00DD13C2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711D1D">
        <w:rPr>
          <w:b/>
          <w:sz w:val="28"/>
          <w:szCs w:val="28"/>
        </w:rPr>
        <w:t>Направление 42</w:t>
      </w:r>
      <w:r w:rsidRPr="0095506F">
        <w:rPr>
          <w:b/>
          <w:sz w:val="28"/>
          <w:szCs w:val="28"/>
        </w:rPr>
        <w:t>.03.01 «Реклама и связи с общественностью»</w:t>
      </w:r>
    </w:p>
    <w:p w:rsidR="00DD13C2" w:rsidRDefault="00DD13C2" w:rsidP="00DD13C2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  <w:r w:rsidRPr="0095506F">
        <w:rPr>
          <w:b/>
          <w:sz w:val="28"/>
          <w:szCs w:val="28"/>
        </w:rPr>
        <w:t xml:space="preserve">Профиль </w:t>
      </w:r>
      <w:bookmarkStart w:id="0" w:name="_GoBack"/>
      <w:r w:rsidRPr="0095506F">
        <w:rPr>
          <w:b/>
          <w:sz w:val="28"/>
          <w:szCs w:val="28"/>
        </w:rPr>
        <w:t xml:space="preserve">42.03.01.01  </w:t>
      </w:r>
      <w:bookmarkEnd w:id="0"/>
      <w:r w:rsidRPr="0095506F">
        <w:rPr>
          <w:b/>
          <w:sz w:val="28"/>
          <w:szCs w:val="28"/>
        </w:rPr>
        <w:t xml:space="preserve">«Реклама и связи с общественностью в </w:t>
      </w:r>
      <w:proofErr w:type="gramStart"/>
      <w:r w:rsidRPr="0095506F">
        <w:rPr>
          <w:b/>
          <w:sz w:val="28"/>
          <w:szCs w:val="28"/>
        </w:rPr>
        <w:t>цифровом</w:t>
      </w:r>
      <w:proofErr w:type="gramEnd"/>
      <w:r w:rsidRPr="0095506F">
        <w:rPr>
          <w:b/>
          <w:sz w:val="28"/>
          <w:szCs w:val="28"/>
        </w:rPr>
        <w:t xml:space="preserve"> </w:t>
      </w:r>
      <w:proofErr w:type="spellStart"/>
      <w:r w:rsidRPr="0095506F">
        <w:rPr>
          <w:b/>
          <w:sz w:val="28"/>
          <w:szCs w:val="28"/>
        </w:rPr>
        <w:t>медиапространстве</w:t>
      </w:r>
      <w:proofErr w:type="spellEnd"/>
      <w:r w:rsidRPr="0095506F">
        <w:rPr>
          <w:b/>
          <w:color w:val="002060"/>
          <w:sz w:val="28"/>
          <w:szCs w:val="28"/>
        </w:rPr>
        <w:t>»</w:t>
      </w:r>
    </w:p>
    <w:p w:rsidR="00DD13C2" w:rsidRPr="00496B9D" w:rsidRDefault="00DD13C2" w:rsidP="00DD13C2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DD13C2" w:rsidRPr="0074530A" w:rsidRDefault="00DD13C2" w:rsidP="00DD13C2">
      <w:pPr>
        <w:spacing w:line="276" w:lineRule="auto"/>
        <w:ind w:firstLine="708"/>
        <w:jc w:val="both"/>
        <w:rPr>
          <w:sz w:val="28"/>
          <w:szCs w:val="28"/>
        </w:rPr>
      </w:pPr>
      <w:r w:rsidRPr="0074530A">
        <w:rPr>
          <w:sz w:val="28"/>
          <w:szCs w:val="28"/>
        </w:rPr>
        <w:t xml:space="preserve">Профессионалы в сфере рекламы и связей с общественностью востребованы рекламными  и </w:t>
      </w:r>
      <w:r w:rsidRPr="0074530A">
        <w:rPr>
          <w:sz w:val="28"/>
          <w:szCs w:val="28"/>
          <w:lang w:val="en-US"/>
        </w:rPr>
        <w:t>PR</w:t>
      </w:r>
      <w:r w:rsidRPr="0074530A">
        <w:rPr>
          <w:sz w:val="28"/>
          <w:szCs w:val="28"/>
        </w:rPr>
        <w:t xml:space="preserve">-агентствами (только в </w:t>
      </w:r>
      <w:proofErr w:type="spellStart"/>
      <w:r w:rsidRPr="0074530A">
        <w:rPr>
          <w:sz w:val="28"/>
          <w:szCs w:val="28"/>
        </w:rPr>
        <w:t>г</w:t>
      </w:r>
      <w:proofErr w:type="gramStart"/>
      <w:r w:rsidRPr="0074530A">
        <w:rPr>
          <w:sz w:val="28"/>
          <w:szCs w:val="28"/>
        </w:rPr>
        <w:t>.Р</w:t>
      </w:r>
      <w:proofErr w:type="gramEnd"/>
      <w:r w:rsidRPr="0074530A">
        <w:rPr>
          <w:sz w:val="28"/>
          <w:szCs w:val="28"/>
        </w:rPr>
        <w:t>остове</w:t>
      </w:r>
      <w:proofErr w:type="spellEnd"/>
      <w:r w:rsidRPr="0074530A">
        <w:rPr>
          <w:sz w:val="28"/>
          <w:szCs w:val="28"/>
        </w:rPr>
        <w:t xml:space="preserve">-на-Дону более 250 агентств, специализирующихся на рекламе, </w:t>
      </w:r>
      <w:proofErr w:type="spellStart"/>
      <w:r w:rsidRPr="0074530A">
        <w:rPr>
          <w:sz w:val="28"/>
          <w:szCs w:val="28"/>
        </w:rPr>
        <w:t>брендинге</w:t>
      </w:r>
      <w:proofErr w:type="spellEnd"/>
      <w:r w:rsidRPr="0074530A">
        <w:rPr>
          <w:sz w:val="28"/>
          <w:szCs w:val="28"/>
        </w:rPr>
        <w:t xml:space="preserve">, </w:t>
      </w:r>
      <w:r w:rsidRPr="0074530A">
        <w:rPr>
          <w:sz w:val="28"/>
          <w:szCs w:val="28"/>
          <w:lang w:val="en-US"/>
        </w:rPr>
        <w:t>PR</w:t>
      </w:r>
      <w:r w:rsidRPr="0074530A">
        <w:rPr>
          <w:sz w:val="28"/>
          <w:szCs w:val="28"/>
        </w:rPr>
        <w:t>, стимулировании сбыта), коммуникационными подразделениями рекламодателей и средств массовой информации, государственными структурами. Это работа для общительных, динамичных, свободных, творческих людей с лидерскими и организаторскими способностями.</w:t>
      </w:r>
    </w:p>
    <w:p w:rsidR="00DD13C2" w:rsidRPr="0074530A" w:rsidRDefault="00DD13C2" w:rsidP="00DD13C2">
      <w:pPr>
        <w:spacing w:line="276" w:lineRule="auto"/>
        <w:ind w:firstLine="708"/>
        <w:jc w:val="both"/>
        <w:rPr>
          <w:sz w:val="28"/>
          <w:szCs w:val="28"/>
        </w:rPr>
      </w:pPr>
      <w:r w:rsidRPr="0074530A">
        <w:rPr>
          <w:sz w:val="28"/>
          <w:szCs w:val="28"/>
        </w:rPr>
        <w:t xml:space="preserve">В процессе обучения студенты получают знания в таких сферах, как менеджмент коммуникаций, креатив, копирайтинг, дизайн, </w:t>
      </w:r>
      <w:proofErr w:type="spellStart"/>
      <w:r w:rsidRPr="0074530A">
        <w:rPr>
          <w:sz w:val="28"/>
          <w:szCs w:val="28"/>
        </w:rPr>
        <w:t>медиапланирование</w:t>
      </w:r>
      <w:proofErr w:type="spellEnd"/>
      <w:r w:rsidRPr="0074530A">
        <w:rPr>
          <w:sz w:val="28"/>
          <w:szCs w:val="28"/>
        </w:rPr>
        <w:t xml:space="preserve">, </w:t>
      </w:r>
      <w:proofErr w:type="spellStart"/>
      <w:r w:rsidRPr="0074530A">
        <w:rPr>
          <w:sz w:val="28"/>
          <w:szCs w:val="28"/>
        </w:rPr>
        <w:t>брендинг</w:t>
      </w:r>
      <w:proofErr w:type="spellEnd"/>
      <w:r w:rsidRPr="0074530A">
        <w:rPr>
          <w:sz w:val="28"/>
          <w:szCs w:val="28"/>
        </w:rPr>
        <w:t xml:space="preserve"> и др., участвуют в творческих конкурсах, рекламных фестивалях, научных конференциях, мастер-классах, приобретают практический профессиональный опыт.</w:t>
      </w:r>
    </w:p>
    <w:p w:rsidR="00DD13C2" w:rsidRPr="00496B9D" w:rsidRDefault="00DD13C2" w:rsidP="00DD13C2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96B9D">
        <w:rPr>
          <w:b/>
          <w:iCs/>
          <w:sz w:val="28"/>
          <w:szCs w:val="28"/>
        </w:rPr>
        <w:t xml:space="preserve">Цель </w:t>
      </w:r>
      <w:r w:rsidRPr="00CF25A3">
        <w:rPr>
          <w:b/>
          <w:iCs/>
          <w:color w:val="000000"/>
          <w:sz w:val="28"/>
          <w:szCs w:val="28"/>
        </w:rPr>
        <w:t>образовательной программы</w:t>
      </w:r>
      <w:r w:rsidRPr="00496B9D">
        <w:rPr>
          <w:iCs/>
          <w:sz w:val="28"/>
          <w:szCs w:val="28"/>
        </w:rPr>
        <w:t xml:space="preserve"> - подготовить профессионалов в сфере рекламы и связей с общественностью, владеющих полным набором компетенций для осуществления</w:t>
      </w:r>
      <w:r w:rsidRPr="00496B9D">
        <w:rPr>
          <w:sz w:val="28"/>
          <w:szCs w:val="28"/>
        </w:rPr>
        <w:t xml:space="preserve"> организационно-управленческой, проектной, коммуникационной, рекламно-информационной, рыночно-исследовательской и прогнозно-аналитической деятельности, </w:t>
      </w:r>
      <w:r w:rsidRPr="00496B9D">
        <w:rPr>
          <w:iCs/>
          <w:sz w:val="28"/>
          <w:szCs w:val="28"/>
        </w:rPr>
        <w:t xml:space="preserve">адаптированных к социально-экономическим, информационно-коммуникационным и культурно-правовым условиям современного социума, мотивированных к реализации своих профессиональных компетенций </w:t>
      </w:r>
      <w:r>
        <w:rPr>
          <w:iCs/>
          <w:sz w:val="28"/>
          <w:szCs w:val="28"/>
        </w:rPr>
        <w:t>в цифровой экономике</w:t>
      </w:r>
      <w:r w:rsidRPr="00496B9D">
        <w:rPr>
          <w:iCs/>
          <w:sz w:val="28"/>
          <w:szCs w:val="28"/>
        </w:rPr>
        <w:t>.</w:t>
      </w:r>
    </w:p>
    <w:p w:rsidR="00DD13C2" w:rsidRPr="00496B9D" w:rsidRDefault="00DD13C2" w:rsidP="00DD13C2">
      <w:pPr>
        <w:spacing w:line="276" w:lineRule="auto"/>
        <w:ind w:firstLine="709"/>
        <w:jc w:val="both"/>
        <w:rPr>
          <w:iCs/>
          <w:sz w:val="28"/>
          <w:szCs w:val="28"/>
        </w:rPr>
      </w:pPr>
      <w:proofErr w:type="gramStart"/>
      <w:r w:rsidRPr="00496B9D">
        <w:rPr>
          <w:b/>
          <w:iCs/>
          <w:sz w:val="28"/>
          <w:szCs w:val="28"/>
        </w:rPr>
        <w:t xml:space="preserve">Миссия </w:t>
      </w:r>
      <w:r w:rsidRPr="00496B9D">
        <w:rPr>
          <w:b/>
          <w:iCs/>
          <w:color w:val="000000"/>
          <w:sz w:val="28"/>
          <w:szCs w:val="28"/>
        </w:rPr>
        <w:t>образовательной</w:t>
      </w:r>
      <w:r w:rsidRPr="00CF25A3">
        <w:rPr>
          <w:b/>
          <w:iCs/>
          <w:color w:val="000000"/>
          <w:sz w:val="28"/>
          <w:szCs w:val="28"/>
        </w:rPr>
        <w:t xml:space="preserve"> программы</w:t>
      </w:r>
      <w:r w:rsidRPr="00496B9D">
        <w:rPr>
          <w:iCs/>
          <w:sz w:val="28"/>
          <w:szCs w:val="28"/>
        </w:rPr>
        <w:t xml:space="preserve"> – на основе реализации образовательного потенциала РГЭУ (РИНХ), образовательного инструментария и технологий кафедры маркетинга и рекламы, направленных на подготовку профессионалов в области рекламы и связей с общественностью, формировать и развивать региональный рынок </w:t>
      </w:r>
      <w:proofErr w:type="spellStart"/>
      <w:r w:rsidRPr="00496B9D">
        <w:rPr>
          <w:iCs/>
          <w:sz w:val="28"/>
          <w:szCs w:val="28"/>
        </w:rPr>
        <w:t>маркетингово</w:t>
      </w:r>
      <w:proofErr w:type="spellEnd"/>
      <w:r w:rsidRPr="00496B9D">
        <w:rPr>
          <w:iCs/>
          <w:sz w:val="28"/>
          <w:szCs w:val="28"/>
        </w:rPr>
        <w:t xml:space="preserve">-коммуникационных услуг, создавать благоприятную </w:t>
      </w:r>
      <w:proofErr w:type="spellStart"/>
      <w:r w:rsidRPr="00496B9D">
        <w:rPr>
          <w:iCs/>
          <w:sz w:val="28"/>
          <w:szCs w:val="28"/>
        </w:rPr>
        <w:t>маркетингово</w:t>
      </w:r>
      <w:proofErr w:type="spellEnd"/>
      <w:r w:rsidRPr="00496B9D">
        <w:rPr>
          <w:iCs/>
          <w:sz w:val="28"/>
          <w:szCs w:val="28"/>
        </w:rPr>
        <w:t>-коммуникационную среду для всех участников рынка, способствуя тем самым активизации предпринимательской деятельности, социально-экономическому развитию региона – Ростовской области и Южного федерального округа.</w:t>
      </w:r>
      <w:proofErr w:type="gramEnd"/>
    </w:p>
    <w:p w:rsidR="00DD13C2" w:rsidRDefault="00DD13C2" w:rsidP="00DD13C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D13C2" w:rsidRPr="006679E7" w:rsidRDefault="00DD13C2" w:rsidP="00DD13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79E7">
        <w:rPr>
          <w:b/>
          <w:bCs/>
          <w:color w:val="000000"/>
          <w:sz w:val="28"/>
          <w:szCs w:val="28"/>
        </w:rPr>
        <w:t>Сферы трудоустройства</w:t>
      </w:r>
      <w:r>
        <w:rPr>
          <w:b/>
          <w:bCs/>
          <w:color w:val="000000"/>
          <w:sz w:val="28"/>
          <w:szCs w:val="28"/>
        </w:rPr>
        <w:t>:</w:t>
      </w:r>
    </w:p>
    <w:p w:rsidR="00DD13C2" w:rsidRPr="00206D85" w:rsidRDefault="00DD13C2" w:rsidP="00DD1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рекламные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D8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06D85">
        <w:rPr>
          <w:rFonts w:ascii="Times New Roman" w:hAnsi="Times New Roman" w:cs="Times New Roman"/>
          <w:sz w:val="28"/>
          <w:szCs w:val="28"/>
        </w:rPr>
        <w:t>-агентства;</w:t>
      </w:r>
    </w:p>
    <w:p w:rsidR="00DD13C2" w:rsidRPr="00206D85" w:rsidRDefault="00DD13C2" w:rsidP="00DD1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торговые компании;</w:t>
      </w:r>
    </w:p>
    <w:p w:rsidR="00DD13C2" w:rsidRPr="00206D85" w:rsidRDefault="00DD13C2" w:rsidP="00DD1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производственные предприятия;</w:t>
      </w:r>
    </w:p>
    <w:p w:rsidR="00DD13C2" w:rsidRDefault="00DD13C2" w:rsidP="00DD1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международные и транснациональные корпорации;</w:t>
      </w:r>
    </w:p>
    <w:p w:rsidR="00DD13C2" w:rsidRPr="00206D85" w:rsidRDefault="00DD13C2" w:rsidP="00DD1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государственные учреждения,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некомерческие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DD13C2" w:rsidRPr="00206D85" w:rsidRDefault="00DD13C2" w:rsidP="00DD1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- российские</w:t>
      </w:r>
      <w:r>
        <w:rPr>
          <w:rFonts w:ascii="Times New Roman" w:hAnsi="Times New Roman" w:cs="Times New Roman"/>
          <w:sz w:val="28"/>
          <w:szCs w:val="28"/>
        </w:rPr>
        <w:t xml:space="preserve"> и зарубежные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gramEnd"/>
      <w:r w:rsidRPr="00206D85">
        <w:rPr>
          <w:rFonts w:ascii="Times New Roman" w:hAnsi="Times New Roman" w:cs="Times New Roman"/>
          <w:sz w:val="28"/>
          <w:szCs w:val="28"/>
        </w:rPr>
        <w:t>.</w:t>
      </w:r>
    </w:p>
    <w:p w:rsidR="00DD13C2" w:rsidRPr="00F9115A" w:rsidRDefault="00DD13C2" w:rsidP="00DD13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115A">
        <w:rPr>
          <w:rFonts w:ascii="Times New Roman" w:hAnsi="Times New Roman" w:cs="Times New Roman"/>
          <w:b/>
          <w:sz w:val="28"/>
          <w:szCs w:val="28"/>
        </w:rPr>
        <w:t>Партнеры по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13C2" w:rsidRDefault="00DD13C2" w:rsidP="00DD13C2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6D85">
        <w:rPr>
          <w:rFonts w:ascii="Times New Roman" w:hAnsi="Times New Roman" w:cs="Times New Roman"/>
          <w:sz w:val="28"/>
          <w:szCs w:val="28"/>
        </w:rPr>
        <w:t>СТС Медиа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3C2" w:rsidRPr="000016C8" w:rsidRDefault="00DD13C2" w:rsidP="00DD13C2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Фонд «Центр экономических технологий»;</w:t>
      </w:r>
    </w:p>
    <w:p w:rsidR="00DD13C2" w:rsidRPr="000016C8" w:rsidRDefault="00DD13C2" w:rsidP="00DD13C2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Группа компаний «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Агроком</w:t>
      </w:r>
      <w:proofErr w:type="spellEnd"/>
      <w:r w:rsidRPr="000016C8">
        <w:rPr>
          <w:rFonts w:ascii="Times New Roman" w:hAnsi="Times New Roman" w:cs="Times New Roman"/>
          <w:sz w:val="28"/>
          <w:szCs w:val="28"/>
        </w:rPr>
        <w:t>»;</w:t>
      </w:r>
    </w:p>
    <w:p w:rsidR="00DD13C2" w:rsidRPr="000016C8" w:rsidRDefault="00DD13C2" w:rsidP="00DD13C2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6C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00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C8">
        <w:rPr>
          <w:rFonts w:ascii="Times New Roman" w:hAnsi="Times New Roman" w:cs="Times New Roman"/>
          <w:sz w:val="28"/>
          <w:szCs w:val="28"/>
        </w:rPr>
        <w:t>Юг</w:t>
      </w:r>
      <w:proofErr w:type="gramStart"/>
      <w:r w:rsidRPr="000016C8">
        <w:rPr>
          <w:rFonts w:ascii="Times New Roman" w:hAnsi="Times New Roman" w:cs="Times New Roman"/>
          <w:sz w:val="28"/>
          <w:szCs w:val="28"/>
        </w:rPr>
        <w:t>»р</w:t>
      </w:r>
      <w:proofErr w:type="spellEnd"/>
      <w:proofErr w:type="gramEnd"/>
      <w:r w:rsidRPr="000016C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D13C2" w:rsidRDefault="00DD13C2" w:rsidP="00DD13C2">
      <w:pPr>
        <w:shd w:val="clear" w:color="auto" w:fill="FFFFFF"/>
        <w:ind w:firstLine="360"/>
        <w:jc w:val="center"/>
        <w:rPr>
          <w:b/>
          <w:color w:val="002060"/>
          <w:sz w:val="28"/>
          <w:szCs w:val="28"/>
        </w:rPr>
      </w:pPr>
    </w:p>
    <w:p w:rsidR="00DD13C2" w:rsidRDefault="00DD13C2" w:rsidP="00DD13C2">
      <w:pPr>
        <w:spacing w:line="276" w:lineRule="auto"/>
      </w:pPr>
    </w:p>
    <w:p w:rsidR="00DD13C2" w:rsidRDefault="00DD13C2" w:rsidP="00DD13C2">
      <w:pPr>
        <w:jc w:val="center"/>
        <w:rPr>
          <w:b/>
          <w:sz w:val="28"/>
          <w:szCs w:val="28"/>
        </w:rPr>
      </w:pPr>
    </w:p>
    <w:p w:rsidR="00DD13C2" w:rsidRPr="006679E7" w:rsidRDefault="00DD13C2" w:rsidP="00DD13C2">
      <w:pPr>
        <w:jc w:val="center"/>
        <w:rPr>
          <w:sz w:val="28"/>
          <w:szCs w:val="28"/>
        </w:rPr>
      </w:pPr>
      <w:r w:rsidRPr="006679E7">
        <w:rPr>
          <w:b/>
          <w:sz w:val="28"/>
          <w:szCs w:val="28"/>
        </w:rPr>
        <w:t>Тел</w:t>
      </w:r>
      <w:r>
        <w:rPr>
          <w:b/>
          <w:sz w:val="28"/>
          <w:szCs w:val="28"/>
        </w:rPr>
        <w:t>ефон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B4BDE">
        <w:rPr>
          <w:sz w:val="28"/>
          <w:szCs w:val="28"/>
        </w:rPr>
        <w:t>(863) 2</w:t>
      </w:r>
      <w:r>
        <w:rPr>
          <w:sz w:val="28"/>
          <w:szCs w:val="28"/>
        </w:rPr>
        <w:t>37</w:t>
      </w:r>
      <w:r w:rsidRPr="007B4BDE">
        <w:rPr>
          <w:sz w:val="28"/>
          <w:szCs w:val="28"/>
        </w:rPr>
        <w:t>-</w:t>
      </w:r>
      <w:r>
        <w:rPr>
          <w:sz w:val="28"/>
          <w:szCs w:val="28"/>
        </w:rPr>
        <w:t>02</w:t>
      </w:r>
      <w:r w:rsidRPr="007B4BDE">
        <w:rPr>
          <w:sz w:val="28"/>
          <w:szCs w:val="28"/>
        </w:rPr>
        <w:t>-</w:t>
      </w:r>
      <w:r>
        <w:rPr>
          <w:sz w:val="28"/>
          <w:szCs w:val="28"/>
        </w:rPr>
        <w:t>55</w:t>
      </w:r>
      <w:r w:rsidRPr="007B4BDE">
        <w:rPr>
          <w:sz w:val="28"/>
          <w:szCs w:val="28"/>
        </w:rPr>
        <w:t xml:space="preserve"> - кафедра «</w:t>
      </w:r>
      <w:r>
        <w:rPr>
          <w:sz w:val="28"/>
          <w:szCs w:val="28"/>
        </w:rPr>
        <w:t>Маркетинг и реклама</w:t>
      </w:r>
      <w:r w:rsidRPr="007B4BDE">
        <w:rPr>
          <w:sz w:val="28"/>
          <w:szCs w:val="28"/>
        </w:rPr>
        <w:t>»</w:t>
      </w:r>
    </w:p>
    <w:p w:rsidR="00DD13C2" w:rsidRPr="006679E7" w:rsidRDefault="00DD13C2" w:rsidP="00DD13C2">
      <w:pPr>
        <w:jc w:val="center"/>
        <w:rPr>
          <w:b/>
          <w:color w:val="000000"/>
          <w:sz w:val="28"/>
          <w:szCs w:val="28"/>
        </w:rPr>
      </w:pPr>
      <w:r w:rsidRPr="007B4BDE">
        <w:rPr>
          <w:b/>
          <w:sz w:val="28"/>
          <w:szCs w:val="28"/>
        </w:rPr>
        <w:t>Адре</w:t>
      </w:r>
      <w:r w:rsidRPr="006679E7">
        <w:rPr>
          <w:sz w:val="28"/>
          <w:szCs w:val="28"/>
        </w:rPr>
        <w:t xml:space="preserve">с: Ростов-на-Дону, ул. </w:t>
      </w:r>
      <w:proofErr w:type="gramStart"/>
      <w:r w:rsidRPr="006679E7">
        <w:rPr>
          <w:sz w:val="28"/>
          <w:szCs w:val="28"/>
        </w:rPr>
        <w:t>Большая</w:t>
      </w:r>
      <w:proofErr w:type="gramEnd"/>
      <w:r w:rsidRPr="006679E7">
        <w:rPr>
          <w:sz w:val="28"/>
          <w:szCs w:val="28"/>
        </w:rPr>
        <w:t xml:space="preserve"> </w:t>
      </w:r>
      <w:r w:rsidRPr="006679E7">
        <w:rPr>
          <w:color w:val="000000"/>
          <w:sz w:val="28"/>
          <w:szCs w:val="28"/>
        </w:rPr>
        <w:t xml:space="preserve">Садовая, 69, </w:t>
      </w:r>
      <w:r>
        <w:rPr>
          <w:sz w:val="28"/>
          <w:szCs w:val="28"/>
        </w:rPr>
        <w:t>3</w:t>
      </w:r>
      <w:r w:rsidRPr="006679E7">
        <w:rPr>
          <w:sz w:val="28"/>
          <w:szCs w:val="28"/>
        </w:rPr>
        <w:t xml:space="preserve">-й этаж, </w:t>
      </w:r>
      <w:r w:rsidRPr="006679E7">
        <w:rPr>
          <w:b/>
          <w:color w:val="000000"/>
          <w:sz w:val="28"/>
          <w:szCs w:val="28"/>
        </w:rPr>
        <w:t xml:space="preserve">к. </w:t>
      </w:r>
      <w:r>
        <w:rPr>
          <w:b/>
          <w:color w:val="000000"/>
          <w:sz w:val="28"/>
          <w:szCs w:val="28"/>
        </w:rPr>
        <w:t>333</w:t>
      </w:r>
      <w:r w:rsidRPr="006679E7">
        <w:rPr>
          <w:b/>
          <w:color w:val="000000"/>
          <w:sz w:val="28"/>
          <w:szCs w:val="28"/>
        </w:rPr>
        <w:t>.</w:t>
      </w:r>
    </w:p>
    <w:p w:rsidR="00DD13C2" w:rsidRPr="006679E7" w:rsidRDefault="00DD13C2" w:rsidP="00DD13C2">
      <w:pPr>
        <w:jc w:val="center"/>
        <w:rPr>
          <w:sz w:val="28"/>
          <w:szCs w:val="28"/>
          <w:lang w:val="de-DE"/>
        </w:rPr>
      </w:pPr>
      <w:proofErr w:type="gramStart"/>
      <w:r w:rsidRPr="007B4BDE">
        <w:rPr>
          <w:b/>
          <w:sz w:val="28"/>
          <w:szCs w:val="28"/>
        </w:rPr>
        <w:t>Е</w:t>
      </w:r>
      <w:proofErr w:type="gramEnd"/>
      <w:r w:rsidRPr="007B4BDE">
        <w:rPr>
          <w:b/>
          <w:sz w:val="28"/>
          <w:szCs w:val="28"/>
          <w:lang w:val="de-DE"/>
        </w:rPr>
        <w:t>-mail</w:t>
      </w:r>
      <w:r w:rsidRPr="006679E7">
        <w:rPr>
          <w:sz w:val="28"/>
          <w:szCs w:val="28"/>
          <w:lang w:val="de-DE"/>
        </w:rPr>
        <w:t xml:space="preserve">: </w:t>
      </w:r>
      <w:r w:rsidRPr="00B33658">
        <w:rPr>
          <w:sz w:val="28"/>
          <w:szCs w:val="28"/>
          <w:lang w:val="de-DE"/>
        </w:rPr>
        <w:t>&lt;</w:t>
      </w:r>
      <w:r w:rsidRPr="00B33658">
        <w:rPr>
          <w:iCs/>
          <w:sz w:val="28"/>
          <w:szCs w:val="28"/>
          <w:lang w:val="en-US"/>
        </w:rPr>
        <w:t xml:space="preserve"> </w:t>
      </w:r>
      <w:r w:rsidRPr="00B33658">
        <w:rPr>
          <w:rStyle w:val="x-phmenubutton"/>
          <w:iCs/>
          <w:sz w:val="28"/>
          <w:szCs w:val="28"/>
          <w:lang w:val="en-US"/>
        </w:rPr>
        <w:t>kafedra_mirddk@mail.ru</w:t>
      </w:r>
      <w:r w:rsidRPr="00B33658">
        <w:rPr>
          <w:sz w:val="28"/>
          <w:szCs w:val="28"/>
          <w:lang w:val="de-DE"/>
        </w:rPr>
        <w:t>&gt;</w:t>
      </w:r>
    </w:p>
    <w:p w:rsidR="00DD13C2" w:rsidRPr="00622953" w:rsidRDefault="00DD13C2" w:rsidP="00DD13C2">
      <w:pPr>
        <w:pStyle w:val="a3"/>
        <w:ind w:left="720" w:firstLine="0"/>
        <w:jc w:val="center"/>
        <w:rPr>
          <w:szCs w:val="28"/>
        </w:rPr>
      </w:pPr>
      <w:r w:rsidRPr="006679E7">
        <w:rPr>
          <w:b/>
          <w:szCs w:val="28"/>
        </w:rPr>
        <w:t xml:space="preserve">Приемная комиссия: </w:t>
      </w:r>
      <w:r w:rsidRPr="006679E7">
        <w:rPr>
          <w:szCs w:val="28"/>
        </w:rPr>
        <w:t xml:space="preserve">к.101, к.108, тел. (863) </w:t>
      </w:r>
      <w:r w:rsidRPr="006721E5">
        <w:rPr>
          <w:szCs w:val="28"/>
        </w:rPr>
        <w:t>23</w:t>
      </w:r>
      <w:r w:rsidRPr="00622953">
        <w:rPr>
          <w:szCs w:val="28"/>
        </w:rPr>
        <w:t>7-02-60</w:t>
      </w:r>
    </w:p>
    <w:p w:rsidR="00A2340D" w:rsidRDefault="00A2340D"/>
    <w:sectPr w:rsidR="00A2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43"/>
    <w:multiLevelType w:val="hybridMultilevel"/>
    <w:tmpl w:val="3A346586"/>
    <w:lvl w:ilvl="0" w:tplc="DEF864B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C2"/>
    <w:rsid w:val="00A2340D"/>
    <w:rsid w:val="00D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C2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DD13C2"/>
  </w:style>
  <w:style w:type="paragraph" w:customStyle="1" w:styleId="ConsPlusNormal">
    <w:name w:val="ConsPlusNormal"/>
    <w:rsid w:val="00DD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13C2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D13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x-phmenubutton">
    <w:name w:val="x-ph__menu__button"/>
    <w:basedOn w:val="a0"/>
    <w:rsid w:val="00DD13C2"/>
  </w:style>
  <w:style w:type="paragraph" w:customStyle="1" w:styleId="ConsPlusNormal">
    <w:name w:val="ConsPlusNormal"/>
    <w:rsid w:val="00DD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Радченко</dc:creator>
  <cp:lastModifiedBy>Елена Ю. Радченко</cp:lastModifiedBy>
  <cp:revision>1</cp:revision>
  <dcterms:created xsi:type="dcterms:W3CDTF">2019-06-13T12:47:00Z</dcterms:created>
  <dcterms:modified xsi:type="dcterms:W3CDTF">2019-06-13T12:47:00Z</dcterms:modified>
</cp:coreProperties>
</file>