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E4" w:rsidRPr="00043B2A" w:rsidRDefault="004B656B" w:rsidP="004317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Сагайдачная Елизавета Николаевна, </w:t>
      </w:r>
      <w:r w:rsidRPr="004B656B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4B656B">
        <w:rPr>
          <w:rFonts w:ascii="Times New Roman" w:hAnsi="Times New Roman" w:cs="Times New Roman"/>
          <w:sz w:val="28"/>
          <w:szCs w:val="28"/>
        </w:rPr>
        <w:t>филол</w:t>
      </w:r>
      <w:proofErr w:type="gramStart"/>
      <w:r w:rsidRPr="004B656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B656B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Pr="004B656B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Pr="004B656B">
        <w:rPr>
          <w:rFonts w:ascii="Times New Roman" w:hAnsi="Times New Roman" w:cs="Times New Roman"/>
          <w:sz w:val="28"/>
          <w:szCs w:val="28"/>
        </w:rPr>
        <w:t>каф.иностранных</w:t>
      </w:r>
      <w:proofErr w:type="spellEnd"/>
      <w:r w:rsidRPr="004B656B">
        <w:rPr>
          <w:rFonts w:ascii="Times New Roman" w:hAnsi="Times New Roman" w:cs="Times New Roman"/>
          <w:sz w:val="28"/>
          <w:szCs w:val="28"/>
        </w:rPr>
        <w:t xml:space="preserve"> языков для экономических специальностей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(0,5 ставки)</w:t>
      </w:r>
    </w:p>
    <w:p w:rsidR="004B656B" w:rsidRPr="004B656B" w:rsidRDefault="00C17B8E" w:rsidP="004B656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публикации статей</w:t>
      </w:r>
      <w:r w:rsidR="004B656B" w:rsidRPr="004B6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56B" w:rsidRPr="004B656B">
        <w:rPr>
          <w:rFonts w:ascii="Times New Roman" w:eastAsia="Calibri" w:hAnsi="Times New Roman" w:cs="Times New Roman"/>
          <w:b/>
          <w:sz w:val="28"/>
          <w:szCs w:val="28"/>
        </w:rPr>
        <w:t>РИНЦ</w:t>
      </w:r>
      <w:r w:rsidR="004B65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B310A" w:rsidRPr="00431710" w:rsidRDefault="004B656B" w:rsidP="00FB0EE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B0EE4" w:rsidRPr="00431710">
        <w:rPr>
          <w:rFonts w:ascii="Times New Roman" w:eastAsia="Calibri" w:hAnsi="Times New Roman" w:cs="Times New Roman"/>
          <w:sz w:val="28"/>
          <w:szCs w:val="28"/>
        </w:rPr>
        <w:t>Факторы, влияющие на успешность изучения иностранных языков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B0EE4" w:rsidRPr="00431710">
        <w:rPr>
          <w:rFonts w:ascii="Times New Roman" w:hAnsi="Times New Roman" w:cs="Times New Roman"/>
          <w:sz w:val="28"/>
          <w:szCs w:val="28"/>
        </w:rPr>
        <w:t xml:space="preserve"> </w:t>
      </w:r>
      <w:r w:rsidR="00FB0EE4" w:rsidRPr="00431710">
        <w:rPr>
          <w:rFonts w:ascii="Times New Roman" w:eastAsia="Calibri" w:hAnsi="Times New Roman" w:cs="Times New Roman"/>
          <w:sz w:val="28"/>
          <w:szCs w:val="28"/>
        </w:rPr>
        <w:t>Сборник трудов VII Международной научно-практической конференции “Инновационные  и приоритетные направления в преподавании гуманитарны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дисциплин в техническом ВУЗе” </w:t>
      </w:r>
      <w:r w:rsidR="00FB0EE4" w:rsidRPr="00431710">
        <w:rPr>
          <w:rFonts w:ascii="Times New Roman" w:eastAsia="Calibri" w:hAnsi="Times New Roman" w:cs="Times New Roman"/>
          <w:sz w:val="28"/>
          <w:szCs w:val="28"/>
        </w:rPr>
        <w:t>20.02.2020,Королев</w:t>
      </w:r>
    </w:p>
    <w:p w:rsidR="00FB0EE4" w:rsidRPr="00174298" w:rsidRDefault="004B656B" w:rsidP="00FB0E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B0EE4">
        <w:rPr>
          <w:rFonts w:ascii="Times New Roman" w:eastAsia="Calibri" w:hAnsi="Times New Roman" w:cs="Times New Roman"/>
          <w:sz w:val="28"/>
          <w:szCs w:val="28"/>
          <w:lang w:val="en-US"/>
        </w:rPr>
        <w:t>Some</w:t>
      </w:r>
      <w:r w:rsidRPr="00FB0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EE4">
        <w:rPr>
          <w:rFonts w:ascii="Times New Roman" w:eastAsia="Calibri" w:hAnsi="Times New Roman" w:cs="Times New Roman"/>
          <w:sz w:val="28"/>
          <w:szCs w:val="28"/>
          <w:lang w:val="en-US"/>
        </w:rPr>
        <w:t>aspects</w:t>
      </w:r>
      <w:r w:rsidRPr="00FB0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EE4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FB0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EE4">
        <w:rPr>
          <w:rFonts w:ascii="Times New Roman" w:eastAsia="Calibri" w:hAnsi="Times New Roman" w:cs="Times New Roman"/>
          <w:sz w:val="28"/>
          <w:szCs w:val="28"/>
          <w:lang w:val="en-US"/>
        </w:rPr>
        <w:t>learning</w:t>
      </w:r>
      <w:r w:rsidRPr="00FB0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EE4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FB0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EE4">
        <w:rPr>
          <w:rFonts w:ascii="Times New Roman" w:eastAsia="Calibri" w:hAnsi="Times New Roman" w:cs="Times New Roman"/>
          <w:sz w:val="28"/>
          <w:szCs w:val="28"/>
          <w:lang w:val="en-US"/>
        </w:rPr>
        <w:t>teaching</w:t>
      </w:r>
      <w:r w:rsidRPr="00FB0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EE4">
        <w:rPr>
          <w:rFonts w:ascii="Times New Roman" w:eastAsia="Calibri" w:hAnsi="Times New Roman" w:cs="Times New Roman"/>
          <w:sz w:val="28"/>
          <w:szCs w:val="28"/>
          <w:lang w:val="en-US"/>
        </w:rPr>
        <w:t>foreign</w:t>
      </w:r>
      <w:r w:rsidRPr="00FB0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EE4">
        <w:rPr>
          <w:rFonts w:ascii="Times New Roman" w:eastAsia="Calibri" w:hAnsi="Times New Roman" w:cs="Times New Roman"/>
          <w:sz w:val="28"/>
          <w:szCs w:val="28"/>
          <w:lang w:val="en-US"/>
        </w:rPr>
        <w:t>languages</w:t>
      </w:r>
      <w:r w:rsidRPr="00FB0EE4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FB0EE4">
        <w:rPr>
          <w:rFonts w:ascii="Times New Roman" w:eastAsia="Calibri" w:hAnsi="Times New Roman" w:cs="Times New Roman"/>
          <w:sz w:val="28"/>
          <w:szCs w:val="28"/>
        </w:rPr>
        <w:t>соавт</w:t>
      </w:r>
      <w:proofErr w:type="gramStart"/>
      <w:r w:rsidRPr="00FB0EE4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FB0EE4">
        <w:rPr>
          <w:rFonts w:ascii="Times New Roman" w:eastAsia="Calibri" w:hAnsi="Times New Roman" w:cs="Times New Roman"/>
          <w:sz w:val="28"/>
          <w:szCs w:val="28"/>
        </w:rPr>
        <w:t>еремина</w:t>
      </w:r>
      <w:proofErr w:type="spellEnd"/>
      <w:r w:rsidRPr="00FB0EE4">
        <w:rPr>
          <w:rFonts w:ascii="Times New Roman" w:eastAsia="Calibri" w:hAnsi="Times New Roman" w:cs="Times New Roman"/>
          <w:sz w:val="28"/>
          <w:szCs w:val="28"/>
        </w:rPr>
        <w:t xml:space="preserve"> В.Б.)</w:t>
      </w:r>
      <w:r w:rsidR="00FB0EE4" w:rsidRPr="00FB0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EE4" w:rsidRPr="00FB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FB0EE4" w:rsidRPr="00FB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EE4" w:rsidRPr="00FB0EE4">
        <w:rPr>
          <w:rFonts w:ascii="Times New Roman" w:eastAsia="Calibri" w:hAnsi="Times New Roman" w:cs="Times New Roman"/>
          <w:sz w:val="28"/>
          <w:szCs w:val="28"/>
        </w:rPr>
        <w:t xml:space="preserve">конференции </w:t>
      </w:r>
      <w:r w:rsidR="00FB0EE4" w:rsidRPr="00FB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«Проблемы юриспруденции и педагогики высшей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EE4" w:rsidRPr="00FB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работах молодых ученых»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0EE4">
        <w:rPr>
          <w:rFonts w:ascii="Times New Roman" w:eastAsia="Calibri" w:hAnsi="Times New Roman" w:cs="Times New Roman"/>
          <w:sz w:val="28"/>
          <w:szCs w:val="28"/>
        </w:rPr>
        <w:t>27.11.2020</w:t>
      </w:r>
      <w:r>
        <w:rPr>
          <w:rFonts w:ascii="Times New Roman" w:eastAsia="Calibri" w:hAnsi="Times New Roman" w:cs="Times New Roman"/>
          <w:sz w:val="28"/>
          <w:szCs w:val="28"/>
        </w:rPr>
        <w:t>, Ростов-на-Дону</w:t>
      </w:r>
    </w:p>
    <w:p w:rsidR="00C17B8E" w:rsidRPr="00174298" w:rsidRDefault="00C17B8E" w:rsidP="00FB0E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B8E" w:rsidRPr="00C17B8E" w:rsidRDefault="004B656B" w:rsidP="00FB0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вопросу о методике проектирования в обучении / сборник статей VI Международной</w:t>
      </w:r>
      <w:r w:rsidR="00C17B8E" w:rsidRPr="00C17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научно-практической конференции «Инновационные и приоритетные направления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317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преподавании гуманитарных дисциплин в техническом вузе», Технологический университет,</w:t>
      </w:r>
      <w:r w:rsidR="000B26E4" w:rsidRPr="000B2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2020,</w:t>
      </w:r>
      <w:r w:rsidRPr="004317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Королев - 0,4 п.л. (РИНЦ)</w:t>
      </w:r>
    </w:p>
    <w:p w:rsidR="004B656B" w:rsidRPr="00FB0EE4" w:rsidRDefault="004B656B" w:rsidP="00FB0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7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problem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differentiation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terms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communicative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strategy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</w:t>
      </w:r>
      <w:r w:rsidRPr="0043171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communicative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tactics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/сборник статей VI Международной научно-практической</w:t>
      </w:r>
      <w:r w:rsidRPr="004317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конференции «Инновационные и приоритетные направления в преподавании</w:t>
      </w:r>
      <w:r w:rsidRPr="004317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гуманитарных дисциплин в техническом вузе» Технологический университет</w:t>
      </w:r>
      <w:r w:rsidR="00C17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B26E4" w:rsidRPr="000B2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2020,</w:t>
      </w:r>
      <w:r w:rsidRPr="004317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Королев - 0,4 п.л. (в соавторстве со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каф.ин.яз.для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экономических специальностей</w:t>
      </w:r>
      <w:r w:rsidR="00C17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Шамраевой К.В.)(РИНЦ)</w:t>
      </w:r>
      <w:r w:rsidRPr="004317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Сommunicative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strategy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vs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communicative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tactics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сборник статей VI</w:t>
      </w:r>
      <w:r w:rsidRPr="004317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Международной научно-практической конференции «Инновационные и приоритетные</w:t>
      </w:r>
      <w:r w:rsidR="00C17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 в преподавании гуманитарных дисциплин в техническом вузе», Технологический</w:t>
      </w:r>
      <w:r w:rsidRPr="004317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университет,</w:t>
      </w:r>
      <w:r w:rsidR="000B2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</w:t>
      </w:r>
      <w:r w:rsidR="000B26E4" w:rsidRPr="000B2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Королев - 0,3 п.л. (РИНЦ)</w:t>
      </w:r>
      <w:r w:rsidRPr="004317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B0EE4" w:rsidRDefault="004B656B" w:rsidP="00FB0EE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Pr="000B26E4">
        <w:rPr>
          <w:rFonts w:ascii="Times New Roman" w:eastAsia="Calibri" w:hAnsi="Times New Roman" w:cs="Times New Roman"/>
          <w:b/>
          <w:sz w:val="28"/>
          <w:szCs w:val="28"/>
        </w:rPr>
        <w:t>ВАК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656B" w:rsidRDefault="004B656B" w:rsidP="00FB0E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Эмоциональное обучение как фактор активизации познавательной</w:t>
      </w:r>
      <w:r w:rsidRPr="004317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\</w:t>
      </w:r>
      <w:r w:rsidRPr="004317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Международного конгресса по когнитивной лингвистике 16-18 мая 2019 года</w:t>
      </w:r>
      <w:r w:rsidR="000B2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(Москва – Тамбов – Нижний Новгород) (в соавторстве с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</w:t>
      </w:r>
      <w:proofErr w:type="gram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бросимовой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Л.С.) (ВАК) 0,7 п.л.</w:t>
      </w:r>
      <w:r w:rsidRPr="004317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Молодежные субкультуры как отражение духовно культурно просветительской</w:t>
      </w:r>
      <w:r w:rsidRPr="004317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деятельности в 21в. \\ Гуманитарные и социальные науки. Электронный журнал – Ростов-н</w:t>
      </w:r>
      <w:proofErr w:type="gram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4317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Дону,2018 №3) (в соавторстве с доцентом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каф.ин.яз.для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экономических специальностей</w:t>
      </w:r>
      <w:r w:rsidR="000B2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Петровой Ю.А.) 0.6 п.л. (ВАК)</w:t>
      </w:r>
    </w:p>
    <w:p w:rsidR="00C17B8E" w:rsidRDefault="004B656B" w:rsidP="00C17B8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 некоторых особенностях обучения студентов экономических специальностей в магистратуре в режиме он-</w:t>
      </w:r>
      <w:proofErr w:type="spellStart"/>
      <w:r w:rsidRPr="004B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лайн</w:t>
      </w:r>
      <w:proofErr w:type="spellEnd"/>
      <w:r w:rsidRPr="004B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 </w:t>
      </w:r>
      <w:r w:rsidR="000B2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B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</w:t>
      </w:r>
      <w:proofErr w:type="spellStart"/>
      <w:r w:rsidRPr="004B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</w:t>
      </w:r>
      <w:proofErr w:type="spellEnd"/>
      <w:r w:rsidRPr="004B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4B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Academia</w:t>
      </w:r>
      <w:proofErr w:type="spellEnd"/>
      <w:r w:rsidRPr="004B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4B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culture</w:t>
      </w:r>
      <w:proofErr w:type="spellEnd"/>
      <w:r w:rsidRPr="004B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4B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education</w:t>
      </w:r>
      <w:proofErr w:type="spellEnd"/>
      <w:r w:rsidR="000B2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(Мир университетск</w:t>
      </w:r>
      <w:r w:rsidR="000B2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науки: культура, образование</w:t>
      </w:r>
      <w:r w:rsidRPr="004B6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№5-2021г.,</w:t>
      </w:r>
      <w:r w:rsidR="000B2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0.</w:t>
      </w:r>
      <w:r w:rsidR="00C17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(ВАК</w:t>
      </w:r>
      <w:r w:rsidR="0017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36EC4" w:rsidRDefault="00F36EC4" w:rsidP="00F36EC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(</w:t>
      </w:r>
      <w:proofErr w:type="spellStart"/>
      <w:r w:rsidRPr="00F3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соавт</w:t>
      </w:r>
      <w:proofErr w:type="spellEnd"/>
      <w:r w:rsidRPr="00F3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3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росимова Л.С., Мартыненко Е.В.) </w:t>
      </w:r>
      <w:r w:rsidRPr="00F3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Взаимосвязь внутренней мотивации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удента и предпочтительных видов </w:t>
      </w:r>
      <w:r w:rsidRPr="00F3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 при изучении инос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транного языка в цифровой среде </w:t>
      </w:r>
      <w:r w:rsidRPr="00F3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материале данных при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аботе на платформе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Skyeng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(Мир </w:t>
      </w:r>
      <w:r w:rsidRPr="00F3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университетской Науки: культура, образование 2022 № 4)</w:t>
      </w:r>
    </w:p>
    <w:p w:rsidR="00F36EC4" w:rsidRDefault="00F36EC4" w:rsidP="00F36EC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3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некоторых особенностях языковой 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ичности российского президента  </w:t>
      </w:r>
      <w:proofErr w:type="spellStart"/>
      <w:r w:rsidRPr="00F3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В.Путина</w:t>
      </w:r>
      <w:proofErr w:type="spellEnd"/>
      <w:r w:rsidRPr="00F3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3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F3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соавт</w:t>
      </w:r>
      <w:proofErr w:type="spellEnd"/>
      <w:r w:rsidRPr="00F3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Черемина В.Б. Казанская наука, 2022. №6)</w:t>
      </w:r>
    </w:p>
    <w:p w:rsidR="00F36EC4" w:rsidRPr="00C17B8E" w:rsidRDefault="00F36EC4" w:rsidP="00F36EC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3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приемов НЛП в  контек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стной рекламе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медийного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 </w:t>
      </w:r>
      <w:bookmarkStart w:id="0" w:name="_GoBack"/>
      <w:bookmarkEnd w:id="0"/>
      <w:proofErr w:type="spellStart"/>
      <w:proofErr w:type="gramEnd"/>
      <w:r w:rsidRPr="00F3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соавт</w:t>
      </w:r>
      <w:proofErr w:type="spellEnd"/>
      <w:r w:rsidRPr="00F36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Рябикина Е.В. Казанская наука, 2022. №7)</w:t>
      </w:r>
    </w:p>
    <w:p w:rsidR="00C17B8E" w:rsidRPr="00C17B8E" w:rsidRDefault="00C17B8E" w:rsidP="00C17B8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Публикации </w:t>
      </w:r>
      <w:r w:rsidRPr="00C17B8E">
        <w:rPr>
          <w:rFonts w:ascii="Times New Roman" w:eastAsia="Times New Roman" w:hAnsi="Times New Roman" w:cs="Times New Roman"/>
          <w:b/>
          <w:color w:val="000000"/>
          <w:lang w:eastAsia="ru-RU"/>
        </w:rPr>
        <w:t>СКОПУС</w:t>
      </w:r>
    </w:p>
    <w:p w:rsidR="00C17B8E" w:rsidRPr="00C17B8E" w:rsidRDefault="00C17B8E" w:rsidP="00C17B8E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 научно-практической конференции «Информационные технологии в образовании: 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педагогика, дефектология»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B8E" w:rsidRPr="00C17B8E" w:rsidRDefault="00C17B8E" w:rsidP="00C17B8E">
      <w:pPr>
        <w:shd w:val="clear" w:color="auto" w:fill="FFFFFF"/>
        <w:spacing w:line="360" w:lineRule="atLeast"/>
        <w:jc w:val="center"/>
        <w:rPr>
          <w:rFonts w:ascii="Calibri" w:eastAsia="Times New Roman" w:hAnsi="Calibri" w:cs="Times New Roman"/>
          <w:color w:val="000000"/>
          <w:lang w:val="en-US" w:eastAsia="ru-RU"/>
        </w:rPr>
      </w:pP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1) Motivational 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Start"/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omponent</w:t>
      </w:r>
      <w:proofErr w:type="spellEnd"/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Educational Activity in the Context of a New Educational Network Paradigm (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соавторы</w:t>
      </w:r>
      <w:r w:rsidRPr="00C17B8E">
        <w:rPr>
          <w:rFonts w:ascii="Calibri" w:eastAsia="Times New Roman" w:hAnsi="Calibri" w:cs="Times New Roman"/>
          <w:color w:val="000000"/>
          <w:lang w:val="en-US" w:eastAsia="ru-RU"/>
        </w:rPr>
        <w:t> 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Руденко</w:t>
      </w:r>
      <w:r w:rsidRPr="00C17B8E">
        <w:rPr>
          <w:rFonts w:ascii="Calibri" w:eastAsia="Times New Roman" w:hAnsi="Calibri" w:cs="Times New Roman"/>
          <w:color w:val="000000"/>
          <w:lang w:val="en-US" w:eastAsia="ru-RU"/>
        </w:rPr>
        <w:t> 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., 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Лешневская</w:t>
      </w:r>
      <w:r w:rsidRPr="00C17B8E">
        <w:rPr>
          <w:rFonts w:ascii="Calibri" w:eastAsia="Times New Roman" w:hAnsi="Calibri" w:cs="Times New Roman"/>
          <w:color w:val="000000"/>
          <w:lang w:val="en-US" w:eastAsia="ru-RU"/>
        </w:rPr>
        <w:t> 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C17B8E" w:rsidRDefault="00C17B8E" w:rsidP="00C17B8E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2) Sign-symbolic system in the field of psychological and legal knowledge in the era of digital change (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соавторы</w:t>
      </w:r>
      <w:r w:rsidRPr="00C17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Колтунова</w:t>
      </w:r>
      <w:proofErr w:type="spellEnd"/>
      <w:r w:rsidRPr="00C17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., 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</w:t>
      </w:r>
      <w:r w:rsidRPr="00C17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7B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.)</w:t>
      </w:r>
    </w:p>
    <w:p w:rsidR="000B26E4" w:rsidRDefault="000B26E4" w:rsidP="00FB0E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6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Иные конференции и публикации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B26E4" w:rsidRDefault="000B26E4" w:rsidP="000B2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710">
        <w:rPr>
          <w:rFonts w:ascii="Times New Roman" w:hAnsi="Times New Roman" w:cs="Times New Roman"/>
          <w:sz w:val="28"/>
          <w:szCs w:val="28"/>
        </w:rPr>
        <w:t>О некоторых особенностях языковой личности ам</w:t>
      </w:r>
      <w:r>
        <w:rPr>
          <w:rFonts w:ascii="Times New Roman" w:hAnsi="Times New Roman" w:cs="Times New Roman"/>
          <w:sz w:val="28"/>
          <w:szCs w:val="28"/>
        </w:rPr>
        <w:t xml:space="preserve">ериканского президента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Д.Трампа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0E5" w:rsidRPr="00A170E5">
        <w:rPr>
          <w:rFonts w:ascii="Times New Roman" w:hAnsi="Times New Roman" w:cs="Times New Roman"/>
          <w:sz w:val="28"/>
          <w:szCs w:val="28"/>
        </w:rPr>
        <w:t>Язык и коммуникация в контексте культуры</w:t>
      </w:r>
      <w:r w:rsidRPr="004317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РГЭ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31710">
        <w:rPr>
          <w:rFonts w:ascii="Times New Roman" w:hAnsi="Times New Roman" w:cs="Times New Roman"/>
          <w:sz w:val="28"/>
          <w:szCs w:val="28"/>
        </w:rPr>
        <w:t>РИНХ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1710">
        <w:rPr>
          <w:rFonts w:ascii="Times New Roman" w:hAnsi="Times New Roman" w:cs="Times New Roman"/>
          <w:sz w:val="28"/>
          <w:szCs w:val="28"/>
        </w:rPr>
        <w:t>, май, 2020</w:t>
      </w:r>
    </w:p>
    <w:p w:rsidR="000B26E4" w:rsidRDefault="000B26E4" w:rsidP="000B26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Emotional</w:t>
      </w:r>
      <w:r w:rsidRPr="000B2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intelligence</w:t>
      </w:r>
      <w:r w:rsidRPr="000B26E4">
        <w:rPr>
          <w:rFonts w:ascii="Times New Roman" w:hAnsi="Times New Roman" w:cs="Times New Roman"/>
          <w:sz w:val="28"/>
          <w:szCs w:val="28"/>
        </w:rPr>
        <w:t xml:space="preserve">. </w:t>
      </w:r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XX международная научная конференция'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Cognitive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modelling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linguistics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</w:t>
      </w:r>
      <w:proofErr w:type="spellStart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Ретимно</w:t>
      </w:r>
      <w:proofErr w:type="spellEnd"/>
      <w:r w:rsidRPr="00431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Греция, сентябрь 2019</w:t>
      </w:r>
    </w:p>
    <w:p w:rsidR="00BD4AB2" w:rsidRPr="000B26E4" w:rsidRDefault="00BD4AB2" w:rsidP="000B26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D4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новой образовательной парадигмы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Язык и коммуникация в контексте культуры,   </w:t>
      </w:r>
      <w:r w:rsidR="0050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РГЭУ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РИНХ</w:t>
      </w:r>
      <w:r w:rsidR="0050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апрель</w:t>
      </w:r>
      <w:r w:rsidR="0050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</w:p>
    <w:p w:rsidR="004B656B" w:rsidRPr="00FB0EE4" w:rsidRDefault="000B26E4" w:rsidP="000B26E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0E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курсы повышения квалификации</w:t>
      </w:r>
      <w:r w:rsidRPr="001742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FB0EE4" w:rsidRPr="00FB0EE4" w:rsidRDefault="00FB0EE4" w:rsidP="00FB0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EE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5F6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FB0EE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МОО «Лига Преподавателей Высшей Школы» при поддержке Фонда президентских грантов в рамках на площадке подразделения Лиги Преподавателей Высшей Школы – Школа интеллектуального капитала.(72 часа)</w:t>
      </w:r>
      <w:r w:rsidRPr="00FB0EE4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</w:t>
      </w:r>
      <w:r w:rsidR="00174298" w:rsidRPr="00FB0EE4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«</w:t>
      </w:r>
      <w:r w:rsidR="00174298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Э</w:t>
      </w:r>
      <w:r w:rsidR="00174298" w:rsidRPr="00FB0EE4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ффективная организация учебной и научной работы в современном вузе»</w:t>
      </w:r>
      <w:r w:rsidRPr="00FB0EE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0B26E4" w:rsidRDefault="00AE5F64" w:rsidP="00AE5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74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</w:t>
      </w:r>
      <w:r w:rsidR="00174298" w:rsidRPr="00AE5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ифровой инструментарий и дизайн в профессиональной деятельн</w:t>
      </w:r>
      <w:r w:rsidR="00174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ости педагога и бизнес-тренера» </w:t>
      </w:r>
      <w:r w:rsidRPr="00AE5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06.11.2020 –20.11.2020</w:t>
      </w:r>
    </w:p>
    <w:p w:rsidR="00174298" w:rsidRPr="00C17B8E" w:rsidRDefault="00174298" w:rsidP="00AE5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«Современные информационные технологии и электронные образовательные среды в высшем образовании и науке», Государственный академический университет гуманитарных наук, Москва, 26.12.2020 (72 часа)</w:t>
      </w:r>
    </w:p>
    <w:p w:rsidR="00AE5F64" w:rsidRDefault="00AE5F64" w:rsidP="00FB0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EE4" w:rsidRPr="00FB0EE4" w:rsidRDefault="000B26E4" w:rsidP="00FB0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Являюсь</w:t>
      </w:r>
    </w:p>
    <w:p w:rsidR="008A77FA" w:rsidRPr="008A77FA" w:rsidRDefault="008A77FA" w:rsidP="008A7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-член</w:t>
      </w:r>
      <w:r w:rsidR="000B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A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конкурсной комиссии регионального этапа Конкурса социальной рекламы 2016-2017;</w:t>
      </w:r>
    </w:p>
    <w:p w:rsidR="008A77FA" w:rsidRDefault="008A77FA" w:rsidP="008A7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</w:t>
      </w:r>
      <w:r w:rsidR="000B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8A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</w:t>
      </w:r>
      <w:r w:rsidR="000B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ЕГЭ (по английскому языку);</w:t>
      </w:r>
    </w:p>
    <w:p w:rsidR="008A77FA" w:rsidRPr="00C17B8E" w:rsidRDefault="000B26E4" w:rsidP="00C1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членом редакционной коллегии журнала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IJCREE</w:t>
      </w:r>
    </w:p>
    <w:p w:rsidR="00FB0EE4" w:rsidRPr="00431710" w:rsidRDefault="00AE5F64" w:rsidP="00FB0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0EE4" w:rsidRPr="0043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E4"/>
    <w:rsid w:val="000B26E4"/>
    <w:rsid w:val="001145F0"/>
    <w:rsid w:val="00174298"/>
    <w:rsid w:val="00431710"/>
    <w:rsid w:val="004B656B"/>
    <w:rsid w:val="00507AC6"/>
    <w:rsid w:val="005E57EE"/>
    <w:rsid w:val="00790975"/>
    <w:rsid w:val="008A77FA"/>
    <w:rsid w:val="00A170E5"/>
    <w:rsid w:val="00AE5F64"/>
    <w:rsid w:val="00BD4AB2"/>
    <w:rsid w:val="00C17B8E"/>
    <w:rsid w:val="00F36EC4"/>
    <w:rsid w:val="00F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B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B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20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7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1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lissa-sag@outlook.com</dc:creator>
  <cp:lastModifiedBy>Ирина О. Смирнова</cp:lastModifiedBy>
  <cp:revision>6</cp:revision>
  <dcterms:created xsi:type="dcterms:W3CDTF">2021-05-13T12:29:00Z</dcterms:created>
  <dcterms:modified xsi:type="dcterms:W3CDTF">2022-10-24T12:00:00Z</dcterms:modified>
</cp:coreProperties>
</file>