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21" w:rsidRDefault="00401E21" w:rsidP="00401E21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401E21" w:rsidRDefault="00401E21" w:rsidP="00401E21">
      <w:pPr>
        <w:shd w:val="clear" w:color="auto" w:fill="FFFFFF"/>
        <w:jc w:val="center"/>
        <w:rPr>
          <w:b/>
          <w:sz w:val="28"/>
          <w:szCs w:val="24"/>
        </w:rPr>
      </w:pPr>
    </w:p>
    <w:p w:rsidR="00401E21" w:rsidRDefault="00401E21" w:rsidP="00401E21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401E21" w:rsidRDefault="00401E21" w:rsidP="00401E21">
      <w:pPr>
        <w:shd w:val="clear" w:color="auto" w:fill="FFFFFF"/>
        <w:jc w:val="center"/>
        <w:rPr>
          <w:b/>
          <w:sz w:val="28"/>
          <w:szCs w:val="24"/>
        </w:rPr>
      </w:pPr>
    </w:p>
    <w:p w:rsidR="00401E21" w:rsidRPr="00C95926" w:rsidRDefault="00C95926" w:rsidP="00401E21">
      <w:pPr>
        <w:shd w:val="clear" w:color="auto" w:fill="FFFFFF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Доцент кафедры </w:t>
      </w:r>
      <w:proofErr w:type="spellStart"/>
      <w:r>
        <w:rPr>
          <w:b/>
          <w:sz w:val="28"/>
          <w:szCs w:val="24"/>
          <w:u w:val="single"/>
        </w:rPr>
        <w:t>ИТиЗИ</w:t>
      </w:r>
      <w:proofErr w:type="spellEnd"/>
      <w:r>
        <w:rPr>
          <w:b/>
          <w:sz w:val="28"/>
          <w:szCs w:val="24"/>
          <w:u w:val="single"/>
        </w:rPr>
        <w:t xml:space="preserve">  </w:t>
      </w:r>
      <w:bookmarkStart w:id="0" w:name="_GoBack"/>
      <w:bookmarkEnd w:id="0"/>
      <w:proofErr w:type="spellStart"/>
      <w:r w:rsidRPr="00C95926">
        <w:rPr>
          <w:b/>
          <w:sz w:val="28"/>
          <w:szCs w:val="24"/>
          <w:u w:val="single"/>
        </w:rPr>
        <w:t>Шейдаков</w:t>
      </w:r>
      <w:proofErr w:type="spellEnd"/>
      <w:r w:rsidRPr="00C95926">
        <w:rPr>
          <w:b/>
          <w:sz w:val="28"/>
          <w:szCs w:val="24"/>
          <w:u w:val="single"/>
        </w:rPr>
        <w:t xml:space="preserve"> Николай Евгеньевич</w:t>
      </w:r>
    </w:p>
    <w:p w:rsidR="00401E21" w:rsidRDefault="00401E21" w:rsidP="00401E21">
      <w:pPr>
        <w:shd w:val="clear" w:color="auto" w:fill="FFFFFF"/>
        <w:jc w:val="center"/>
        <w:rPr>
          <w:b/>
          <w:sz w:val="28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7"/>
        <w:gridCol w:w="2279"/>
        <w:gridCol w:w="1511"/>
        <w:gridCol w:w="3063"/>
        <w:gridCol w:w="1076"/>
        <w:gridCol w:w="1430"/>
      </w:tblGrid>
      <w:tr w:rsidR="00401E21" w:rsidTr="00401E21">
        <w:tc>
          <w:tcPr>
            <w:tcW w:w="0" w:type="auto"/>
          </w:tcPr>
          <w:p w:rsidR="00401E21" w:rsidRDefault="00401E21" w:rsidP="00401E21">
            <w:pPr>
              <w:shd w:val="clear" w:color="auto" w:fill="FFFFFF"/>
              <w:ind w:right="180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</w:tcPr>
          <w:p w:rsidR="00401E21" w:rsidRPr="0069364F" w:rsidRDefault="00401E21" w:rsidP="00401E21">
            <w:pPr>
              <w:shd w:val="clear" w:color="auto" w:fill="FFFFFF"/>
              <w:ind w:left="349"/>
              <w:rPr>
                <w:color w:val="000000"/>
              </w:rPr>
            </w:pPr>
            <w:hyperlink r:id="rId6" w:history="1">
              <w:r w:rsidRPr="0069364F">
                <w:rPr>
                  <w:rStyle w:val="a4"/>
                  <w:color w:val="000000"/>
                  <w:spacing w:val="-7"/>
                  <w:sz w:val="21"/>
                  <w:szCs w:val="21"/>
                </w:rPr>
                <w:t>Наименование тр</w:t>
              </w:r>
              <w:r w:rsidRPr="0069364F">
                <w:rPr>
                  <w:rStyle w:val="a4"/>
                  <w:color w:val="000000"/>
                  <w:spacing w:val="-7"/>
                  <w:sz w:val="21"/>
                  <w:szCs w:val="21"/>
                </w:rPr>
                <w:t>у</w:t>
              </w:r>
              <w:r w:rsidRPr="0069364F">
                <w:rPr>
                  <w:rStyle w:val="a4"/>
                  <w:color w:val="000000"/>
                  <w:spacing w:val="-7"/>
                  <w:sz w:val="21"/>
                  <w:szCs w:val="21"/>
                </w:rPr>
                <w:t>дов</w:t>
              </w:r>
            </w:hyperlink>
          </w:p>
        </w:tc>
        <w:tc>
          <w:tcPr>
            <w:tcW w:w="0" w:type="auto"/>
          </w:tcPr>
          <w:p w:rsidR="00401E21" w:rsidRDefault="00401E21" w:rsidP="00401E21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>Форма (рук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 xml:space="preserve">пись или </w:t>
            </w:r>
            <w:proofErr w:type="gramStart"/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0" w:type="auto"/>
          </w:tcPr>
          <w:p w:rsidR="00401E21" w:rsidRDefault="00401E21" w:rsidP="00401E21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>журн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 xml:space="preserve">ла (номер, год) или </w:t>
            </w:r>
            <w:r>
              <w:rPr>
                <w:color w:val="000000"/>
              </w:rPr>
              <w:t>номер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торского свид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тельства</w:t>
            </w:r>
          </w:p>
        </w:tc>
        <w:tc>
          <w:tcPr>
            <w:tcW w:w="0" w:type="auto"/>
          </w:tcPr>
          <w:p w:rsidR="00401E21" w:rsidRDefault="00401E21" w:rsidP="00401E21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proofErr w:type="spellStart"/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spellEnd"/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556" w:type="dxa"/>
          </w:tcPr>
          <w:p w:rsidR="00401E21" w:rsidRDefault="00401E21" w:rsidP="00401E21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</w:t>
            </w:r>
            <w:r>
              <w:rPr>
                <w:color w:val="000000"/>
                <w:spacing w:val="-4"/>
                <w:sz w:val="21"/>
                <w:szCs w:val="21"/>
              </w:rPr>
              <w:t>о</w:t>
            </w:r>
            <w:r>
              <w:rPr>
                <w:color w:val="000000"/>
                <w:spacing w:val="-4"/>
                <w:sz w:val="21"/>
                <w:szCs w:val="21"/>
              </w:rPr>
              <w:t>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</w:t>
            </w:r>
            <w:r>
              <w:rPr>
                <w:color w:val="000000"/>
                <w:spacing w:val="-5"/>
                <w:sz w:val="21"/>
                <w:szCs w:val="21"/>
              </w:rPr>
              <w:t>о</w:t>
            </w:r>
            <w:r>
              <w:rPr>
                <w:color w:val="000000"/>
                <w:spacing w:val="-5"/>
                <w:sz w:val="21"/>
                <w:szCs w:val="21"/>
              </w:rPr>
              <w:t>ров р</w:t>
            </w:r>
            <w:r>
              <w:rPr>
                <w:color w:val="000000"/>
                <w:spacing w:val="-5"/>
                <w:sz w:val="21"/>
                <w:szCs w:val="21"/>
              </w:rPr>
              <w:t>а</w:t>
            </w:r>
            <w:r>
              <w:rPr>
                <w:color w:val="000000"/>
                <w:spacing w:val="-5"/>
                <w:sz w:val="21"/>
                <w:szCs w:val="21"/>
              </w:rPr>
              <w:t>бот</w:t>
            </w:r>
          </w:p>
        </w:tc>
      </w:tr>
      <w:tr w:rsidR="00401E21" w:rsidTr="00401E21">
        <w:tc>
          <w:tcPr>
            <w:tcW w:w="9747" w:type="dxa"/>
            <w:gridSpan w:val="6"/>
          </w:tcPr>
          <w:p w:rsidR="00401E21" w:rsidRDefault="00401E21" w:rsidP="00401E21">
            <w:pPr>
              <w:jc w:val="center"/>
            </w:pPr>
            <w:r w:rsidRPr="001B3F31">
              <w:rPr>
                <w:b/>
              </w:rPr>
              <w:t>МОНОГРАФИИ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01E21">
            <w:pPr>
              <w:shd w:val="clear" w:color="auto" w:fill="FFFFFF"/>
              <w:ind w:right="180"/>
              <w:rPr>
                <w:color w:val="000000"/>
              </w:rPr>
            </w:pPr>
            <w:r w:rsidRPr="00401E21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01E21" w:rsidRPr="00401E21" w:rsidRDefault="00401E21" w:rsidP="00401E21">
            <w:pPr>
              <w:shd w:val="clear" w:color="auto" w:fill="FFFFFF"/>
              <w:ind w:right="180"/>
              <w:rPr>
                <w:color w:val="000000"/>
                <w:lang w:val="en-US"/>
              </w:rPr>
            </w:pPr>
            <w:r w:rsidRPr="00401E21">
              <w:rPr>
                <w:iCs/>
                <w:color w:val="000000"/>
                <w:lang w:val="en-US"/>
              </w:rPr>
              <w:t xml:space="preserve">Buckling of Sandwich Tube with Foam Core Under Combined Loading , </w:t>
            </w:r>
          </w:p>
        </w:tc>
        <w:tc>
          <w:tcPr>
            <w:tcW w:w="0" w:type="auto"/>
          </w:tcPr>
          <w:p w:rsidR="00401E21" w:rsidRPr="00401E21" w:rsidRDefault="00401E21" w:rsidP="00401E21">
            <w:pPr>
              <w:shd w:val="clear" w:color="auto" w:fill="FFFFFF"/>
              <w:ind w:right="180"/>
              <w:rPr>
                <w:color w:val="000000"/>
                <w:lang w:val="en-US"/>
              </w:rPr>
            </w:pPr>
            <w:r>
              <w:t>печатная</w:t>
            </w:r>
          </w:p>
        </w:tc>
        <w:tc>
          <w:tcPr>
            <w:tcW w:w="0" w:type="auto"/>
            <w:vAlign w:val="bottom"/>
          </w:tcPr>
          <w:p w:rsidR="00401E21" w:rsidRPr="00401E21" w:rsidRDefault="00401E21" w:rsidP="00401E21">
            <w:pPr>
              <w:shd w:val="clear" w:color="auto" w:fill="FFFFFF"/>
              <w:ind w:right="180"/>
              <w:rPr>
                <w:color w:val="000000"/>
              </w:rPr>
            </w:pPr>
            <w:r w:rsidRPr="00401E21">
              <w:rPr>
                <w:iCs/>
                <w:color w:val="000000"/>
                <w:lang w:val="en-US"/>
              </w:rPr>
              <w:t>Advanced Stru</w:t>
            </w:r>
            <w:r w:rsidRPr="00401E21">
              <w:rPr>
                <w:iCs/>
                <w:color w:val="000000"/>
                <w:lang w:val="en-US"/>
              </w:rPr>
              <w:t>c</w:t>
            </w:r>
            <w:r w:rsidRPr="00401E21">
              <w:rPr>
                <w:iCs/>
                <w:color w:val="000000"/>
                <w:lang w:val="en-US"/>
              </w:rPr>
              <w:t>tured Materials, Volume 42, Generalized Conti</w:t>
            </w:r>
            <w:r w:rsidRPr="00401E21">
              <w:rPr>
                <w:iCs/>
                <w:color w:val="000000"/>
                <w:lang w:val="en-US"/>
              </w:rPr>
              <w:t>n</w:t>
            </w:r>
            <w:r w:rsidRPr="00401E21">
              <w:rPr>
                <w:iCs/>
                <w:color w:val="000000"/>
                <w:lang w:val="en-US"/>
              </w:rPr>
              <w:t>ua as Models for Class</w:t>
            </w:r>
            <w:r w:rsidRPr="00401E21">
              <w:rPr>
                <w:iCs/>
                <w:color w:val="000000"/>
                <w:lang w:val="en-US"/>
              </w:rPr>
              <w:t>i</w:t>
            </w:r>
            <w:r w:rsidRPr="00401E21">
              <w:rPr>
                <w:iCs/>
                <w:color w:val="000000"/>
                <w:lang w:val="en-US"/>
              </w:rPr>
              <w:t>cal and Advanced Mat</w:t>
            </w:r>
            <w:r w:rsidRPr="00401E21">
              <w:rPr>
                <w:iCs/>
                <w:color w:val="000000"/>
                <w:lang w:val="en-US"/>
              </w:rPr>
              <w:t>e</w:t>
            </w:r>
            <w:r w:rsidRPr="00401E21">
              <w:rPr>
                <w:iCs/>
                <w:color w:val="000000"/>
                <w:lang w:val="en-US"/>
              </w:rPr>
              <w:t xml:space="preserve">rials. </w:t>
            </w:r>
            <w:proofErr w:type="spellStart"/>
            <w:r w:rsidRPr="00401E21">
              <w:rPr>
                <w:iCs/>
                <w:color w:val="000000"/>
              </w:rPr>
              <w:t>Springer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International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Publishing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Switzerland</w:t>
            </w:r>
            <w:proofErr w:type="spellEnd"/>
            <w:r w:rsidRPr="00401E21">
              <w:rPr>
                <w:iCs/>
                <w:color w:val="000000"/>
              </w:rPr>
              <w:t>. 2016,.</w:t>
            </w:r>
          </w:p>
        </w:tc>
        <w:tc>
          <w:tcPr>
            <w:tcW w:w="0" w:type="auto"/>
          </w:tcPr>
          <w:p w:rsidR="00401E21" w:rsidRPr="00401E21" w:rsidRDefault="00401E21" w:rsidP="00C95926">
            <w:pPr>
              <w:shd w:val="clear" w:color="auto" w:fill="FFFFFF"/>
              <w:ind w:left="230" w:right="180" w:hanging="230"/>
              <w:rPr>
                <w:color w:val="000000"/>
              </w:rPr>
            </w:pPr>
            <w:r w:rsidRPr="00401E21">
              <w:rPr>
                <w:iCs/>
                <w:color w:val="000000"/>
              </w:rPr>
              <w:t>pp.395-412</w:t>
            </w:r>
          </w:p>
        </w:tc>
        <w:tc>
          <w:tcPr>
            <w:tcW w:w="1556" w:type="dxa"/>
          </w:tcPr>
          <w:p w:rsidR="00401E21" w:rsidRPr="00401E21" w:rsidRDefault="00401E21" w:rsidP="00401E21">
            <w:pPr>
              <w:shd w:val="clear" w:color="auto" w:fill="FFFFFF"/>
              <w:ind w:right="180"/>
              <w:rPr>
                <w:color w:val="000000"/>
              </w:rPr>
            </w:pPr>
            <w:proofErr w:type="spellStart"/>
            <w:r w:rsidRPr="00401E21">
              <w:rPr>
                <w:iCs/>
                <w:color w:val="000000"/>
              </w:rPr>
              <w:t>Sheydakov</w:t>
            </w:r>
            <w:proofErr w:type="spellEnd"/>
            <w:r w:rsidRPr="00401E21">
              <w:rPr>
                <w:iCs/>
                <w:color w:val="000000"/>
              </w:rPr>
              <w:t xml:space="preserve"> D.N., </w:t>
            </w:r>
            <w:proofErr w:type="spellStart"/>
            <w:r w:rsidRPr="00401E21">
              <w:rPr>
                <w:iCs/>
                <w:color w:val="000000"/>
              </w:rPr>
              <w:t>Sheydakov</w:t>
            </w:r>
            <w:proofErr w:type="spellEnd"/>
            <w:r w:rsidRPr="00401E21">
              <w:rPr>
                <w:iCs/>
                <w:color w:val="000000"/>
              </w:rPr>
              <w:t xml:space="preserve"> N.Е.</w:t>
            </w:r>
          </w:p>
        </w:tc>
      </w:tr>
      <w:tr w:rsidR="00401E21" w:rsidTr="00401E21">
        <w:tc>
          <w:tcPr>
            <w:tcW w:w="9747" w:type="dxa"/>
            <w:gridSpan w:val="6"/>
            <w:vAlign w:val="center"/>
          </w:tcPr>
          <w:p w:rsidR="00401E21" w:rsidRPr="00401E21" w:rsidRDefault="00401E21" w:rsidP="00401E21">
            <w:pPr>
              <w:shd w:val="clear" w:color="auto" w:fill="FFFFFF"/>
              <w:jc w:val="center"/>
              <w:rPr>
                <w:rStyle w:val="a5"/>
                <w:i w:val="0"/>
                <w:color w:val="auto"/>
              </w:rPr>
            </w:pPr>
            <w:r w:rsidRPr="002E279A">
              <w:rPr>
                <w:b/>
              </w:rPr>
              <w:t xml:space="preserve">СТАТЬИ В ИЗДАНИЯХ </w:t>
            </w:r>
            <w:r w:rsidRPr="002E279A">
              <w:rPr>
                <w:b/>
                <w:lang w:val="en-US"/>
              </w:rPr>
              <w:t>WEB</w:t>
            </w:r>
            <w:r w:rsidRPr="002E279A">
              <w:rPr>
                <w:b/>
              </w:rPr>
              <w:t xml:space="preserve"> </w:t>
            </w:r>
            <w:r w:rsidRPr="002E279A">
              <w:rPr>
                <w:b/>
                <w:lang w:val="en-US"/>
              </w:rPr>
              <w:t>OF</w:t>
            </w:r>
            <w:r w:rsidRPr="002E279A">
              <w:rPr>
                <w:b/>
              </w:rPr>
              <w:t xml:space="preserve"> </w:t>
            </w:r>
            <w:r w:rsidRPr="002E279A">
              <w:rPr>
                <w:b/>
                <w:lang w:val="en-US"/>
              </w:rPr>
              <w:t>SCIENCE</w:t>
            </w:r>
          </w:p>
        </w:tc>
      </w:tr>
      <w:tr w:rsidR="00C95926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 w:rsidRPr="00401E21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  <w:lang w:val="en-US"/>
              </w:rPr>
            </w:pPr>
            <w:r w:rsidRPr="00401E21">
              <w:rPr>
                <w:iCs/>
                <w:color w:val="000000"/>
                <w:lang w:val="en-US"/>
              </w:rPr>
              <w:t xml:space="preserve">Buckling of Sandwich Tube with Foam Core Under Combined Loading , </w:t>
            </w: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  <w:lang w:val="en-US"/>
              </w:rPr>
            </w:pPr>
            <w:r>
              <w:t>печатная</w:t>
            </w:r>
          </w:p>
        </w:tc>
        <w:tc>
          <w:tcPr>
            <w:tcW w:w="0" w:type="auto"/>
            <w:vAlign w:val="bottom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 w:rsidRPr="00401E21">
              <w:rPr>
                <w:iCs/>
                <w:color w:val="000000"/>
                <w:lang w:val="en-US"/>
              </w:rPr>
              <w:t>Advanced Stru</w:t>
            </w:r>
            <w:r w:rsidRPr="00401E21">
              <w:rPr>
                <w:iCs/>
                <w:color w:val="000000"/>
                <w:lang w:val="en-US"/>
              </w:rPr>
              <w:t>c</w:t>
            </w:r>
            <w:r w:rsidRPr="00401E21">
              <w:rPr>
                <w:iCs/>
                <w:color w:val="000000"/>
                <w:lang w:val="en-US"/>
              </w:rPr>
              <w:t>tured Materials, Volume 42, Generalized Conti</w:t>
            </w:r>
            <w:r w:rsidRPr="00401E21">
              <w:rPr>
                <w:iCs/>
                <w:color w:val="000000"/>
                <w:lang w:val="en-US"/>
              </w:rPr>
              <w:t>n</w:t>
            </w:r>
            <w:r w:rsidRPr="00401E21">
              <w:rPr>
                <w:iCs/>
                <w:color w:val="000000"/>
                <w:lang w:val="en-US"/>
              </w:rPr>
              <w:t>ua as Models for Class</w:t>
            </w:r>
            <w:r w:rsidRPr="00401E21">
              <w:rPr>
                <w:iCs/>
                <w:color w:val="000000"/>
                <w:lang w:val="en-US"/>
              </w:rPr>
              <w:t>i</w:t>
            </w:r>
            <w:r w:rsidRPr="00401E21">
              <w:rPr>
                <w:iCs/>
                <w:color w:val="000000"/>
                <w:lang w:val="en-US"/>
              </w:rPr>
              <w:t>cal and Advanced Mat</w:t>
            </w:r>
            <w:r w:rsidRPr="00401E21">
              <w:rPr>
                <w:iCs/>
                <w:color w:val="000000"/>
                <w:lang w:val="en-US"/>
              </w:rPr>
              <w:t>e</w:t>
            </w:r>
            <w:r w:rsidRPr="00401E21">
              <w:rPr>
                <w:iCs/>
                <w:color w:val="000000"/>
                <w:lang w:val="en-US"/>
              </w:rPr>
              <w:t xml:space="preserve">rials. </w:t>
            </w:r>
            <w:proofErr w:type="spellStart"/>
            <w:r w:rsidRPr="00401E21">
              <w:rPr>
                <w:iCs/>
                <w:color w:val="000000"/>
              </w:rPr>
              <w:t>Springer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International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Publishing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Switzerland</w:t>
            </w:r>
            <w:proofErr w:type="spellEnd"/>
            <w:r w:rsidRPr="00401E21">
              <w:rPr>
                <w:iCs/>
                <w:color w:val="000000"/>
              </w:rPr>
              <w:t>. 2016, pp.395-412.</w:t>
            </w:r>
          </w:p>
        </w:tc>
        <w:tc>
          <w:tcPr>
            <w:tcW w:w="0" w:type="auto"/>
          </w:tcPr>
          <w:p w:rsidR="00401E21" w:rsidRPr="00401E21" w:rsidRDefault="00401E21" w:rsidP="00C95926">
            <w:pPr>
              <w:shd w:val="clear" w:color="auto" w:fill="FFFFFF"/>
              <w:ind w:left="230" w:right="180" w:hanging="167"/>
              <w:rPr>
                <w:color w:val="000000"/>
              </w:rPr>
            </w:pPr>
            <w:r w:rsidRPr="00401E21">
              <w:rPr>
                <w:iCs/>
                <w:color w:val="000000"/>
              </w:rPr>
              <w:t>pp.395-412</w:t>
            </w:r>
          </w:p>
        </w:tc>
        <w:tc>
          <w:tcPr>
            <w:tcW w:w="1556" w:type="dxa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proofErr w:type="spellStart"/>
            <w:r w:rsidRPr="00401E21">
              <w:rPr>
                <w:iCs/>
                <w:color w:val="000000"/>
              </w:rPr>
              <w:t>Sheydakov</w:t>
            </w:r>
            <w:proofErr w:type="spellEnd"/>
            <w:r w:rsidRPr="00401E21">
              <w:rPr>
                <w:iCs/>
                <w:color w:val="000000"/>
              </w:rPr>
              <w:t xml:space="preserve"> D.N., </w:t>
            </w:r>
            <w:proofErr w:type="spellStart"/>
            <w:r w:rsidRPr="00401E21">
              <w:rPr>
                <w:iCs/>
                <w:color w:val="000000"/>
              </w:rPr>
              <w:t>Sheydakov</w:t>
            </w:r>
            <w:proofErr w:type="spellEnd"/>
            <w:r w:rsidRPr="00401E21">
              <w:rPr>
                <w:iCs/>
                <w:color w:val="000000"/>
              </w:rPr>
              <w:t xml:space="preserve"> N.Е.</w:t>
            </w:r>
          </w:p>
        </w:tc>
      </w:tr>
      <w:tr w:rsidR="00401E21" w:rsidTr="00401E21">
        <w:tc>
          <w:tcPr>
            <w:tcW w:w="9747" w:type="dxa"/>
            <w:gridSpan w:val="6"/>
            <w:vAlign w:val="center"/>
          </w:tcPr>
          <w:p w:rsidR="00401E21" w:rsidRPr="00401E21" w:rsidRDefault="00401E21" w:rsidP="00401E21">
            <w:pPr>
              <w:shd w:val="clear" w:color="auto" w:fill="FFFFFF"/>
              <w:ind w:right="180"/>
              <w:jc w:val="center"/>
              <w:rPr>
                <w:iCs/>
                <w:color w:val="000000"/>
              </w:rPr>
            </w:pPr>
            <w:r w:rsidRPr="002E279A">
              <w:rPr>
                <w:b/>
              </w:rPr>
              <w:t xml:space="preserve">СТАТЬИ В ИЗДАНИЯХ </w:t>
            </w:r>
            <w:r w:rsidRPr="002E279A">
              <w:rPr>
                <w:b/>
                <w:lang w:val="en-US"/>
              </w:rPr>
              <w:t>SCOPUS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 w:rsidRPr="00401E21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  <w:lang w:val="en-US"/>
              </w:rPr>
            </w:pPr>
            <w:r w:rsidRPr="00401E21">
              <w:rPr>
                <w:iCs/>
                <w:color w:val="000000"/>
                <w:lang w:val="en-US"/>
              </w:rPr>
              <w:t xml:space="preserve">Buckling of Sandwich Tube with Foam Core Under Combined Loading , </w:t>
            </w: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  <w:lang w:val="en-US"/>
              </w:rPr>
            </w:pPr>
            <w:r>
              <w:t>печатная</w:t>
            </w:r>
          </w:p>
        </w:tc>
        <w:tc>
          <w:tcPr>
            <w:tcW w:w="0" w:type="auto"/>
            <w:vAlign w:val="bottom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 w:rsidRPr="00401E21">
              <w:rPr>
                <w:iCs/>
                <w:color w:val="000000"/>
                <w:lang w:val="en-US"/>
              </w:rPr>
              <w:t>Advanced Stru</w:t>
            </w:r>
            <w:r w:rsidRPr="00401E21">
              <w:rPr>
                <w:iCs/>
                <w:color w:val="000000"/>
                <w:lang w:val="en-US"/>
              </w:rPr>
              <w:t>c</w:t>
            </w:r>
            <w:r w:rsidRPr="00401E21">
              <w:rPr>
                <w:iCs/>
                <w:color w:val="000000"/>
                <w:lang w:val="en-US"/>
              </w:rPr>
              <w:t>tured Materials, Volume 42, Generalized Conti</w:t>
            </w:r>
            <w:r w:rsidRPr="00401E21">
              <w:rPr>
                <w:iCs/>
                <w:color w:val="000000"/>
                <w:lang w:val="en-US"/>
              </w:rPr>
              <w:t>n</w:t>
            </w:r>
            <w:r w:rsidRPr="00401E21">
              <w:rPr>
                <w:iCs/>
                <w:color w:val="000000"/>
                <w:lang w:val="en-US"/>
              </w:rPr>
              <w:t>ua as Models for Class</w:t>
            </w:r>
            <w:r w:rsidRPr="00401E21">
              <w:rPr>
                <w:iCs/>
                <w:color w:val="000000"/>
                <w:lang w:val="en-US"/>
              </w:rPr>
              <w:t>i</w:t>
            </w:r>
            <w:r w:rsidRPr="00401E21">
              <w:rPr>
                <w:iCs/>
                <w:color w:val="000000"/>
                <w:lang w:val="en-US"/>
              </w:rPr>
              <w:t>cal and Advanced Mat</w:t>
            </w:r>
            <w:r w:rsidRPr="00401E21">
              <w:rPr>
                <w:iCs/>
                <w:color w:val="000000"/>
                <w:lang w:val="en-US"/>
              </w:rPr>
              <w:t>e</w:t>
            </w:r>
            <w:r w:rsidRPr="00401E21">
              <w:rPr>
                <w:iCs/>
                <w:color w:val="000000"/>
                <w:lang w:val="en-US"/>
              </w:rPr>
              <w:t xml:space="preserve">rials. </w:t>
            </w:r>
            <w:proofErr w:type="spellStart"/>
            <w:r w:rsidRPr="00401E21">
              <w:rPr>
                <w:iCs/>
                <w:color w:val="000000"/>
              </w:rPr>
              <w:t>Springer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International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Publishing</w:t>
            </w:r>
            <w:proofErr w:type="spellEnd"/>
            <w:r w:rsidRPr="00401E21">
              <w:rPr>
                <w:iCs/>
                <w:color w:val="000000"/>
              </w:rPr>
              <w:t xml:space="preserve"> </w:t>
            </w:r>
            <w:proofErr w:type="spellStart"/>
            <w:r w:rsidRPr="00401E21">
              <w:rPr>
                <w:iCs/>
                <w:color w:val="000000"/>
              </w:rPr>
              <w:t>Switzerland</w:t>
            </w:r>
            <w:proofErr w:type="spellEnd"/>
            <w:r w:rsidRPr="00401E21">
              <w:rPr>
                <w:iCs/>
                <w:color w:val="000000"/>
              </w:rPr>
              <w:t>. 2016, pp.395-412.</w:t>
            </w:r>
          </w:p>
        </w:tc>
        <w:tc>
          <w:tcPr>
            <w:tcW w:w="0" w:type="auto"/>
          </w:tcPr>
          <w:p w:rsidR="00401E21" w:rsidRPr="00401E21" w:rsidRDefault="00401E21" w:rsidP="00C95926">
            <w:pPr>
              <w:shd w:val="clear" w:color="auto" w:fill="FFFFFF"/>
              <w:ind w:left="230" w:right="180" w:hanging="230"/>
              <w:rPr>
                <w:color w:val="000000"/>
              </w:rPr>
            </w:pPr>
            <w:r w:rsidRPr="00401E21">
              <w:rPr>
                <w:iCs/>
                <w:color w:val="000000"/>
              </w:rPr>
              <w:t>pp.395-412</w:t>
            </w:r>
          </w:p>
        </w:tc>
        <w:tc>
          <w:tcPr>
            <w:tcW w:w="1556" w:type="dxa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proofErr w:type="spellStart"/>
            <w:r w:rsidRPr="00401E21">
              <w:rPr>
                <w:iCs/>
                <w:color w:val="000000"/>
              </w:rPr>
              <w:t>Sheydakov</w:t>
            </w:r>
            <w:proofErr w:type="spellEnd"/>
            <w:r w:rsidRPr="00401E21">
              <w:rPr>
                <w:iCs/>
                <w:color w:val="000000"/>
              </w:rPr>
              <w:t xml:space="preserve"> D.N., </w:t>
            </w:r>
            <w:proofErr w:type="spellStart"/>
            <w:r w:rsidRPr="00401E21">
              <w:rPr>
                <w:iCs/>
                <w:color w:val="000000"/>
              </w:rPr>
              <w:t>Sheydakov</w:t>
            </w:r>
            <w:proofErr w:type="spellEnd"/>
            <w:r w:rsidRPr="00401E21">
              <w:rPr>
                <w:iCs/>
                <w:color w:val="000000"/>
              </w:rPr>
              <w:t xml:space="preserve"> N.Е.</w:t>
            </w:r>
          </w:p>
        </w:tc>
      </w:tr>
      <w:tr w:rsidR="00401E21" w:rsidTr="00401E21">
        <w:tc>
          <w:tcPr>
            <w:tcW w:w="9747" w:type="dxa"/>
            <w:gridSpan w:val="6"/>
            <w:vAlign w:val="center"/>
          </w:tcPr>
          <w:p w:rsidR="00401E21" w:rsidRPr="00401E21" w:rsidRDefault="00401E21" w:rsidP="00401E21">
            <w:pPr>
              <w:shd w:val="clear" w:color="auto" w:fill="FFFFFF"/>
              <w:ind w:right="180"/>
              <w:jc w:val="center"/>
              <w:rPr>
                <w:iCs/>
                <w:color w:val="000000"/>
              </w:rPr>
            </w:pPr>
            <w:r w:rsidRPr="002E279A">
              <w:rPr>
                <w:b/>
              </w:rPr>
              <w:t>СТАТЬИ В ЖУРНАЛАХ ВАК И ИЗДАНИЯХ, ИНДЕКСИРУЕМЫХ В РИНЦ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01E21" w:rsidRPr="006B7F65" w:rsidRDefault="00401E21" w:rsidP="004F5ED5">
            <w:pPr>
              <w:spacing w:line="276" w:lineRule="auto"/>
              <w:ind w:left="-49" w:firstLine="49"/>
            </w:pPr>
            <w:r w:rsidRPr="00950E52">
              <w:t>Исследование возмо</w:t>
            </w:r>
            <w:r w:rsidRPr="00950E52">
              <w:t>ж</w:t>
            </w:r>
            <w:r w:rsidRPr="00950E52">
              <w:t>ности определения во</w:t>
            </w:r>
            <w:r w:rsidRPr="00950E52">
              <w:t>з</w:t>
            </w:r>
            <w:r w:rsidRPr="00950E52">
              <w:t>мущения анизотро</w:t>
            </w:r>
            <w:r w:rsidRPr="00950E52">
              <w:t>п</w:t>
            </w:r>
            <w:r w:rsidRPr="00950E52">
              <w:t>ной среды от летательных объектов доплеро</w:t>
            </w:r>
            <w:r w:rsidRPr="00950E52">
              <w:t>в</w:t>
            </w:r>
            <w:r w:rsidRPr="00950E52">
              <w:t>ским методом</w:t>
            </w:r>
          </w:p>
        </w:tc>
        <w:tc>
          <w:tcPr>
            <w:tcW w:w="0" w:type="auto"/>
          </w:tcPr>
          <w:p w:rsidR="00401E21" w:rsidRDefault="00401E21" w:rsidP="004F5ED5">
            <w:pPr>
              <w:keepLines/>
              <w:jc w:val="center"/>
            </w:pPr>
            <w:r>
              <w:t>печатная</w:t>
            </w:r>
          </w:p>
        </w:tc>
        <w:tc>
          <w:tcPr>
            <w:tcW w:w="0" w:type="auto"/>
          </w:tcPr>
          <w:p w:rsidR="00401E21" w:rsidRPr="00434CD4" w:rsidRDefault="00401E21" w:rsidP="004F5ED5">
            <w:r>
              <w:t>Вестник РГУПС. Научно-технический журнал, №3 (47), 2012, с. 156-161.</w:t>
            </w:r>
          </w:p>
        </w:tc>
        <w:tc>
          <w:tcPr>
            <w:tcW w:w="0" w:type="auto"/>
          </w:tcPr>
          <w:p w:rsidR="00401E21" w:rsidRPr="006B7F65" w:rsidRDefault="00401E21" w:rsidP="004F5ED5">
            <w:pPr>
              <w:keepLines/>
              <w:jc w:val="center"/>
            </w:pPr>
            <w:r>
              <w:rPr>
                <w:lang w:val="en-US"/>
              </w:rPr>
              <w:t xml:space="preserve">5 </w:t>
            </w:r>
            <w:r>
              <w:t>стр.</w:t>
            </w:r>
          </w:p>
        </w:tc>
        <w:tc>
          <w:tcPr>
            <w:tcW w:w="1556" w:type="dxa"/>
          </w:tcPr>
          <w:p w:rsidR="00401E21" w:rsidRDefault="00401E21" w:rsidP="004F5ED5">
            <w:pPr>
              <w:keepLines/>
            </w:pPr>
            <w:proofErr w:type="spellStart"/>
            <w:r>
              <w:t>Шейдаков</w:t>
            </w:r>
            <w:proofErr w:type="spellEnd"/>
            <w:r>
              <w:t xml:space="preserve"> Н.Е</w:t>
            </w:r>
          </w:p>
          <w:p w:rsidR="00401E21" w:rsidRDefault="00401E21" w:rsidP="00401E21">
            <w:pPr>
              <w:keepLines/>
            </w:pPr>
            <w:proofErr w:type="spellStart"/>
            <w:r w:rsidRPr="00950E52">
              <w:t>Иванукин</w:t>
            </w:r>
            <w:proofErr w:type="spellEnd"/>
            <w:r w:rsidRPr="00950E52">
              <w:t xml:space="preserve"> </w:t>
            </w:r>
            <w:r>
              <w:t xml:space="preserve">Л.А. </w:t>
            </w:r>
            <w:proofErr w:type="spellStart"/>
            <w:r w:rsidRPr="00950E52">
              <w:t>Со</w:t>
            </w:r>
            <w:r w:rsidRPr="00950E52">
              <w:t>ц</w:t>
            </w:r>
            <w:r w:rsidRPr="00950E52">
              <w:t>кий</w:t>
            </w:r>
            <w:proofErr w:type="spellEnd"/>
            <w:r w:rsidRPr="00950E52">
              <w:t xml:space="preserve"> </w:t>
            </w:r>
            <w:r>
              <w:t>В.В.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401E21" w:rsidRPr="00950E52" w:rsidRDefault="00401E21" w:rsidP="004F5ED5">
            <w:pPr>
              <w:spacing w:line="276" w:lineRule="auto"/>
              <w:ind w:left="-49" w:firstLine="49"/>
            </w:pPr>
            <w:r w:rsidRPr="00453BBD">
              <w:t>Потеря устойчивости круглых плит из фун</w:t>
            </w:r>
            <w:r w:rsidRPr="00453BBD">
              <w:t>к</w:t>
            </w:r>
            <w:r w:rsidRPr="00453BBD">
              <w:t>ционально-градиентных матери</w:t>
            </w:r>
            <w:r w:rsidRPr="00453BBD">
              <w:t>а</w:t>
            </w:r>
            <w:r w:rsidRPr="00453BBD">
              <w:t xml:space="preserve">лов // </w:t>
            </w:r>
          </w:p>
        </w:tc>
        <w:tc>
          <w:tcPr>
            <w:tcW w:w="0" w:type="auto"/>
          </w:tcPr>
          <w:p w:rsidR="00401E21" w:rsidRDefault="00401E21" w:rsidP="004F5ED5">
            <w:pPr>
              <w:keepLines/>
              <w:jc w:val="center"/>
            </w:pPr>
            <w:r>
              <w:t>печатная</w:t>
            </w:r>
          </w:p>
        </w:tc>
        <w:tc>
          <w:tcPr>
            <w:tcW w:w="0" w:type="auto"/>
          </w:tcPr>
          <w:p w:rsidR="00401E21" w:rsidRDefault="00401E21" w:rsidP="004F5ED5">
            <w:r w:rsidRPr="00453BBD">
              <w:t>Современные проблемы механ</w:t>
            </w:r>
            <w:r w:rsidRPr="00453BBD">
              <w:t>и</w:t>
            </w:r>
            <w:r w:rsidRPr="00453BBD">
              <w:t>ки сплошной среды. Тезисы д</w:t>
            </w:r>
            <w:r w:rsidRPr="00453BBD">
              <w:t>о</w:t>
            </w:r>
            <w:r w:rsidRPr="00453BBD">
              <w:t>кладов XVI международной конференции, г. Р</w:t>
            </w:r>
            <w:r w:rsidRPr="00453BBD">
              <w:t>о</w:t>
            </w:r>
            <w:r w:rsidRPr="00453BBD">
              <w:t xml:space="preserve">стов-на-Дону, 16-19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3BBD">
                <w:t>2012 г</w:t>
              </w:r>
            </w:smartTag>
            <w:r w:rsidRPr="00453BBD">
              <w:t>. Издател</w:t>
            </w:r>
            <w:r w:rsidRPr="00453BBD">
              <w:t>ь</w:t>
            </w:r>
            <w:r w:rsidRPr="00453BBD">
              <w:t>ство ЮФУ, 2012. С. 103.</w:t>
            </w:r>
          </w:p>
        </w:tc>
        <w:tc>
          <w:tcPr>
            <w:tcW w:w="0" w:type="auto"/>
          </w:tcPr>
          <w:p w:rsidR="00401E21" w:rsidRPr="00453BBD" w:rsidRDefault="00401E21" w:rsidP="004F5ED5">
            <w:pPr>
              <w:keepLines/>
              <w:jc w:val="center"/>
            </w:pPr>
            <w:r>
              <w:t>1 стр.</w:t>
            </w:r>
          </w:p>
        </w:tc>
        <w:tc>
          <w:tcPr>
            <w:tcW w:w="1556" w:type="dxa"/>
          </w:tcPr>
          <w:p w:rsidR="00401E21" w:rsidRDefault="00401E21" w:rsidP="004F5ED5">
            <w:pPr>
              <w:keepLines/>
            </w:pPr>
            <w:proofErr w:type="spellStart"/>
            <w:r>
              <w:t>Шейдаков</w:t>
            </w:r>
            <w:proofErr w:type="spellEnd"/>
            <w:r>
              <w:t xml:space="preserve"> Н.Е</w:t>
            </w:r>
          </w:p>
          <w:p w:rsidR="00401E21" w:rsidRPr="00950E52" w:rsidRDefault="00401E21" w:rsidP="004F5ED5">
            <w:pPr>
              <w:keepLines/>
            </w:pPr>
            <w:proofErr w:type="spellStart"/>
            <w:r w:rsidRPr="00453BBD">
              <w:t>Шейдаков</w:t>
            </w:r>
            <w:proofErr w:type="spellEnd"/>
            <w:r w:rsidRPr="00453BBD">
              <w:t xml:space="preserve"> Д.Н.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401E21" w:rsidRPr="00453BBD" w:rsidRDefault="00401E21" w:rsidP="004F5ED5">
            <w:pPr>
              <w:spacing w:line="276" w:lineRule="auto"/>
              <w:ind w:left="-49" w:firstLine="49"/>
            </w:pPr>
            <w:r w:rsidRPr="00E31DA0">
              <w:t>Об устойчивости фун</w:t>
            </w:r>
            <w:r w:rsidRPr="00E31DA0">
              <w:t>к</w:t>
            </w:r>
            <w:r w:rsidRPr="00E31DA0">
              <w:t>ционально неодноро</w:t>
            </w:r>
            <w:r w:rsidRPr="00E31DA0">
              <w:t>д</w:t>
            </w:r>
            <w:r w:rsidRPr="00E31DA0">
              <w:t xml:space="preserve">ных стержней из </w:t>
            </w:r>
            <w:proofErr w:type="spellStart"/>
            <w:r w:rsidRPr="00E31DA0">
              <w:t>ми</w:t>
            </w:r>
            <w:r w:rsidRPr="00E31DA0">
              <w:t>к</w:t>
            </w:r>
            <w:r w:rsidRPr="00E31DA0">
              <w:t>рополярных</w:t>
            </w:r>
            <w:proofErr w:type="spellEnd"/>
            <w:r w:rsidRPr="00E31DA0">
              <w:t xml:space="preserve"> мат</w:t>
            </w:r>
            <w:r w:rsidRPr="00E31DA0">
              <w:t>е</w:t>
            </w:r>
            <w:r w:rsidRPr="00E31DA0">
              <w:t>риалов</w:t>
            </w:r>
          </w:p>
        </w:tc>
        <w:tc>
          <w:tcPr>
            <w:tcW w:w="0" w:type="auto"/>
          </w:tcPr>
          <w:p w:rsidR="00401E21" w:rsidRDefault="00401E21" w:rsidP="004F5ED5">
            <w:pPr>
              <w:keepLines/>
              <w:jc w:val="center"/>
            </w:pPr>
            <w:r>
              <w:t>печатная</w:t>
            </w:r>
          </w:p>
        </w:tc>
        <w:tc>
          <w:tcPr>
            <w:tcW w:w="0" w:type="auto"/>
          </w:tcPr>
          <w:p w:rsidR="00401E21" w:rsidRPr="00453BBD" w:rsidRDefault="00401E21" w:rsidP="004F5ED5">
            <w:r w:rsidRPr="00187C17">
              <w:t>Труды VII Всероссийской (с международным участием) ко</w:t>
            </w:r>
            <w:r w:rsidRPr="00187C17">
              <w:t>н</w:t>
            </w:r>
            <w:r w:rsidRPr="00187C17">
              <w:t>ференции по механике дефо</w:t>
            </w:r>
            <w:r w:rsidRPr="00187C17">
              <w:t>р</w:t>
            </w:r>
            <w:r w:rsidRPr="00187C17">
              <w:t>мируемого твердого тела, г. Р</w:t>
            </w:r>
            <w:r w:rsidRPr="00187C17">
              <w:t>о</w:t>
            </w:r>
            <w:r w:rsidRPr="00187C17">
              <w:t>стов-на-Дону, 15-18 октября 2013 г. Ростов-на-Дону: Изд</w:t>
            </w:r>
            <w:r w:rsidRPr="00187C17">
              <w:t>а</w:t>
            </w:r>
            <w:r w:rsidRPr="00187C17">
              <w:t>тельство ЮФУ, 2013. Т. 2. С. 229-233</w:t>
            </w:r>
          </w:p>
        </w:tc>
        <w:tc>
          <w:tcPr>
            <w:tcW w:w="0" w:type="auto"/>
          </w:tcPr>
          <w:p w:rsidR="00401E21" w:rsidRDefault="00401E21" w:rsidP="004F5ED5">
            <w:pPr>
              <w:keepLines/>
              <w:jc w:val="center"/>
            </w:pPr>
            <w:r>
              <w:t>1 стр.</w:t>
            </w:r>
          </w:p>
        </w:tc>
        <w:tc>
          <w:tcPr>
            <w:tcW w:w="1556" w:type="dxa"/>
          </w:tcPr>
          <w:p w:rsidR="00401E21" w:rsidRDefault="00401E21" w:rsidP="004F5ED5">
            <w:pPr>
              <w:keepLines/>
            </w:pPr>
            <w:proofErr w:type="spellStart"/>
            <w:r>
              <w:t>Шейдаков</w:t>
            </w:r>
            <w:proofErr w:type="spellEnd"/>
            <w:r>
              <w:t xml:space="preserve"> Н.Е</w:t>
            </w:r>
          </w:p>
          <w:p w:rsidR="00401E21" w:rsidRPr="00453BBD" w:rsidRDefault="00401E21" w:rsidP="004F5ED5">
            <w:pPr>
              <w:keepLines/>
            </w:pPr>
            <w:proofErr w:type="spellStart"/>
            <w:r w:rsidRPr="00453BBD">
              <w:t>Шейдаков</w:t>
            </w:r>
            <w:proofErr w:type="spellEnd"/>
            <w:r w:rsidRPr="00453BBD">
              <w:t xml:space="preserve"> Д.Н.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401E21" w:rsidRPr="00E31DA0" w:rsidRDefault="00401E21" w:rsidP="004F5ED5">
            <w:pPr>
              <w:spacing w:line="276" w:lineRule="auto"/>
              <w:ind w:left="-49" w:firstLine="49"/>
            </w:pPr>
            <w:r w:rsidRPr="00126339">
              <w:t>Использование аси</w:t>
            </w:r>
            <w:r w:rsidRPr="00126339">
              <w:t>м</w:t>
            </w:r>
            <w:r w:rsidRPr="00126339">
              <w:t>метричных криптос</w:t>
            </w:r>
            <w:r w:rsidRPr="00126339">
              <w:t>и</w:t>
            </w:r>
            <w:r w:rsidRPr="00126339">
              <w:t>стем для защиты и</w:t>
            </w:r>
            <w:r w:rsidRPr="00126339">
              <w:t>н</w:t>
            </w:r>
            <w:r w:rsidRPr="00126339">
              <w:t>формации от несанкц</w:t>
            </w:r>
            <w:r w:rsidRPr="00126339">
              <w:t>и</w:t>
            </w:r>
            <w:r w:rsidRPr="00126339">
              <w:t>онированного д</w:t>
            </w:r>
            <w:r w:rsidRPr="00126339">
              <w:t>о</w:t>
            </w:r>
            <w:r w:rsidRPr="00126339">
              <w:t>ступа</w:t>
            </w:r>
          </w:p>
        </w:tc>
        <w:tc>
          <w:tcPr>
            <w:tcW w:w="0" w:type="auto"/>
          </w:tcPr>
          <w:p w:rsidR="00401E21" w:rsidRDefault="00401E21" w:rsidP="004F5ED5">
            <w:pPr>
              <w:keepLines/>
              <w:jc w:val="center"/>
            </w:pPr>
            <w:r>
              <w:t>печатная</w:t>
            </w:r>
          </w:p>
        </w:tc>
        <w:tc>
          <w:tcPr>
            <w:tcW w:w="0" w:type="auto"/>
          </w:tcPr>
          <w:p w:rsidR="00401E21" w:rsidRPr="00187C17" w:rsidRDefault="00401E21" w:rsidP="004F5ED5">
            <w:r w:rsidRPr="009E3749">
              <w:t>Информационные системы, эк</w:t>
            </w:r>
            <w:r w:rsidRPr="009E3749">
              <w:t>о</w:t>
            </w:r>
            <w:r w:rsidRPr="009E3749">
              <w:t>номика, управление тр</w:t>
            </w:r>
            <w:r w:rsidRPr="009E3749">
              <w:t>у</w:t>
            </w:r>
            <w:r w:rsidRPr="009E3749">
              <w:t>дом и производством - уч</w:t>
            </w:r>
            <w:r w:rsidRPr="009E3749">
              <w:t>е</w:t>
            </w:r>
            <w:r w:rsidRPr="009E3749">
              <w:t>ные записки Том. В</w:t>
            </w:r>
            <w:r w:rsidRPr="009E3749">
              <w:t>ы</w:t>
            </w:r>
            <w:r w:rsidRPr="009E3749">
              <w:t>пуск 16, РГЭУ (РИНХ), 2014</w:t>
            </w:r>
            <w:r>
              <w:t>, с. 89-93</w:t>
            </w:r>
          </w:p>
        </w:tc>
        <w:tc>
          <w:tcPr>
            <w:tcW w:w="0" w:type="auto"/>
          </w:tcPr>
          <w:p w:rsidR="00401E21" w:rsidRDefault="00401E21" w:rsidP="004F5ED5">
            <w:pPr>
              <w:keepLines/>
              <w:jc w:val="center"/>
            </w:pPr>
            <w:r>
              <w:t>5 с.</w:t>
            </w:r>
          </w:p>
        </w:tc>
        <w:tc>
          <w:tcPr>
            <w:tcW w:w="1556" w:type="dxa"/>
          </w:tcPr>
          <w:p w:rsidR="00401E21" w:rsidRDefault="00401E21" w:rsidP="004F5ED5">
            <w:pPr>
              <w:keepLines/>
            </w:pPr>
            <w:proofErr w:type="spellStart"/>
            <w:r>
              <w:t>Шейдаков</w:t>
            </w:r>
            <w:proofErr w:type="spellEnd"/>
            <w:r>
              <w:t xml:space="preserve"> Н.Е</w:t>
            </w:r>
          </w:p>
          <w:p w:rsidR="00401E21" w:rsidRDefault="00401E21" w:rsidP="004F5ED5">
            <w:pPr>
              <w:keepLines/>
            </w:pPr>
            <w:r w:rsidRPr="00126339">
              <w:t>Запорожцев</w:t>
            </w:r>
            <w:r>
              <w:t xml:space="preserve"> </w:t>
            </w:r>
            <w:r w:rsidRPr="00126339">
              <w:t>А.А.</w:t>
            </w:r>
          </w:p>
          <w:p w:rsidR="00401E21" w:rsidRPr="00453BBD" w:rsidRDefault="00401E21" w:rsidP="004F5ED5">
            <w:pPr>
              <w:keepLines/>
            </w:pPr>
            <w:r w:rsidRPr="00126339">
              <w:t>Козубенко</w:t>
            </w:r>
            <w:r>
              <w:t xml:space="preserve"> </w:t>
            </w:r>
            <w:r w:rsidRPr="00126339">
              <w:t>М.В.</w:t>
            </w:r>
            <w:r w:rsidRPr="00453BBD">
              <w:t xml:space="preserve"> 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401E21" w:rsidRPr="00E31DA0" w:rsidRDefault="00401E21" w:rsidP="004F5ED5">
            <w:pPr>
              <w:spacing w:line="276" w:lineRule="auto"/>
              <w:ind w:left="-49" w:firstLine="49"/>
            </w:pPr>
            <w:r w:rsidRPr="009E3749">
              <w:t>Компьютерные вирусы и антивирусные пр</w:t>
            </w:r>
            <w:r w:rsidRPr="009E3749">
              <w:t>о</w:t>
            </w:r>
            <w:r w:rsidRPr="009E3749">
              <w:lastRenderedPageBreak/>
              <w:t>граммы</w:t>
            </w:r>
          </w:p>
        </w:tc>
        <w:tc>
          <w:tcPr>
            <w:tcW w:w="0" w:type="auto"/>
          </w:tcPr>
          <w:p w:rsidR="00401E21" w:rsidRDefault="00401E21" w:rsidP="004F5ED5">
            <w:pPr>
              <w:keepLines/>
              <w:jc w:val="center"/>
            </w:pPr>
            <w:r>
              <w:lastRenderedPageBreak/>
              <w:t>печатная</w:t>
            </w:r>
          </w:p>
        </w:tc>
        <w:tc>
          <w:tcPr>
            <w:tcW w:w="0" w:type="auto"/>
          </w:tcPr>
          <w:p w:rsidR="00401E21" w:rsidRPr="00187C17" w:rsidRDefault="00401E21" w:rsidP="004F5ED5">
            <w:r w:rsidRPr="009E3749">
              <w:t>Информационные системы, эк</w:t>
            </w:r>
            <w:r w:rsidRPr="009E3749">
              <w:t>о</w:t>
            </w:r>
            <w:r w:rsidRPr="009E3749">
              <w:t>номика, управление тр</w:t>
            </w:r>
            <w:r w:rsidRPr="009E3749">
              <w:t>у</w:t>
            </w:r>
            <w:r w:rsidRPr="009E3749">
              <w:t xml:space="preserve">дом и </w:t>
            </w:r>
            <w:r w:rsidRPr="009E3749">
              <w:lastRenderedPageBreak/>
              <w:t>производством - уч</w:t>
            </w:r>
            <w:r w:rsidRPr="009E3749">
              <w:t>е</w:t>
            </w:r>
            <w:r w:rsidRPr="009E3749">
              <w:t>ные записки Том. В</w:t>
            </w:r>
            <w:r w:rsidRPr="009E3749">
              <w:t>ы</w:t>
            </w:r>
            <w:r w:rsidRPr="009E3749">
              <w:t>пуск 16, РГЭУ (РИНХ), 2014</w:t>
            </w:r>
            <w:r>
              <w:t>, с. 99-105</w:t>
            </w:r>
          </w:p>
        </w:tc>
        <w:tc>
          <w:tcPr>
            <w:tcW w:w="0" w:type="auto"/>
          </w:tcPr>
          <w:p w:rsidR="00401E21" w:rsidRDefault="00401E21" w:rsidP="004F5ED5">
            <w:pPr>
              <w:keepLines/>
              <w:jc w:val="center"/>
            </w:pPr>
            <w:r>
              <w:lastRenderedPageBreak/>
              <w:t>7 с.</w:t>
            </w:r>
          </w:p>
        </w:tc>
        <w:tc>
          <w:tcPr>
            <w:tcW w:w="1556" w:type="dxa"/>
          </w:tcPr>
          <w:p w:rsidR="00401E21" w:rsidRDefault="00401E21" w:rsidP="004F5ED5">
            <w:pPr>
              <w:keepLines/>
            </w:pPr>
            <w:proofErr w:type="spellStart"/>
            <w:r>
              <w:t>Шейдаков</w:t>
            </w:r>
            <w:proofErr w:type="spellEnd"/>
            <w:r>
              <w:t xml:space="preserve"> Н.Е</w:t>
            </w:r>
          </w:p>
          <w:p w:rsidR="00401E21" w:rsidRDefault="00401E21" w:rsidP="004F5ED5">
            <w:pPr>
              <w:keepLines/>
            </w:pPr>
            <w:r w:rsidRPr="009E3749">
              <w:lastRenderedPageBreak/>
              <w:t xml:space="preserve">Гусаров А.А., </w:t>
            </w:r>
          </w:p>
          <w:p w:rsidR="00401E21" w:rsidRPr="00453BBD" w:rsidRDefault="00401E21" w:rsidP="004F5ED5">
            <w:pPr>
              <w:keepLines/>
            </w:pPr>
            <w:r w:rsidRPr="009E3749">
              <w:t>Ерохин А.</w:t>
            </w:r>
            <w:proofErr w:type="gramStart"/>
            <w:r w:rsidRPr="009E3749">
              <w:t>В</w:t>
            </w:r>
            <w:proofErr w:type="gramEnd"/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401E21" w:rsidRPr="00BB6456" w:rsidRDefault="00401E21" w:rsidP="004F5ED5">
            <w:pPr>
              <w:spacing w:line="276" w:lineRule="auto"/>
              <w:ind w:left="-49" w:firstLine="49"/>
            </w:pPr>
            <w:r w:rsidRPr="00BB6456">
              <w:rPr>
                <w:rStyle w:val="bigtext"/>
                <w:bCs/>
                <w:color w:val="000000"/>
              </w:rPr>
              <w:t>Физические принципы возникновения и прот</w:t>
            </w:r>
            <w:r w:rsidRPr="00BB6456">
              <w:rPr>
                <w:rStyle w:val="bigtext"/>
                <w:bCs/>
                <w:color w:val="000000"/>
              </w:rPr>
              <w:t>и</w:t>
            </w:r>
            <w:r w:rsidRPr="00BB6456">
              <w:rPr>
                <w:rStyle w:val="bigtext"/>
                <w:bCs/>
                <w:color w:val="000000"/>
              </w:rPr>
              <w:t>водействия образов</w:t>
            </w:r>
            <w:r w:rsidRPr="00BB6456">
              <w:rPr>
                <w:rStyle w:val="bigtext"/>
                <w:bCs/>
                <w:color w:val="000000"/>
              </w:rPr>
              <w:t>а</w:t>
            </w:r>
            <w:r w:rsidRPr="00BB6456">
              <w:rPr>
                <w:rStyle w:val="bigtext"/>
                <w:bCs/>
                <w:color w:val="000000"/>
              </w:rPr>
              <w:t xml:space="preserve">нию </w:t>
            </w:r>
            <w:proofErr w:type="spellStart"/>
            <w:r w:rsidRPr="00BB6456">
              <w:rPr>
                <w:rStyle w:val="bigtext"/>
                <w:bCs/>
                <w:color w:val="000000"/>
              </w:rPr>
              <w:t>акустооптоэле</w:t>
            </w:r>
            <w:r w:rsidRPr="00BB6456">
              <w:rPr>
                <w:rStyle w:val="bigtext"/>
                <w:bCs/>
                <w:color w:val="000000"/>
              </w:rPr>
              <w:t>к</w:t>
            </w:r>
            <w:r w:rsidRPr="00BB6456">
              <w:rPr>
                <w:rStyle w:val="bigtext"/>
                <w:bCs/>
                <w:color w:val="000000"/>
              </w:rPr>
              <w:t>тронного</w:t>
            </w:r>
            <w:proofErr w:type="spellEnd"/>
            <w:r w:rsidRPr="00BB6456">
              <w:rPr>
                <w:rStyle w:val="bigtext"/>
                <w:bCs/>
                <w:color w:val="000000"/>
              </w:rPr>
              <w:t xml:space="preserve"> канала в опт</w:t>
            </w:r>
            <w:r w:rsidRPr="00BB6456">
              <w:rPr>
                <w:rStyle w:val="bigtext"/>
                <w:bCs/>
                <w:color w:val="000000"/>
              </w:rPr>
              <w:t>и</w:t>
            </w:r>
            <w:r w:rsidRPr="00BB6456">
              <w:rPr>
                <w:rStyle w:val="bigtext"/>
                <w:bCs/>
                <w:color w:val="000000"/>
              </w:rPr>
              <w:t>ческих линиях п</w:t>
            </w:r>
            <w:r w:rsidRPr="00BB6456">
              <w:rPr>
                <w:rStyle w:val="bigtext"/>
                <w:bCs/>
                <w:color w:val="000000"/>
              </w:rPr>
              <w:t>е</w:t>
            </w:r>
            <w:r w:rsidRPr="00BB6456">
              <w:rPr>
                <w:rStyle w:val="bigtext"/>
                <w:bCs/>
                <w:color w:val="000000"/>
              </w:rPr>
              <w:t>редачи да</w:t>
            </w:r>
            <w:r w:rsidRPr="00BB6456">
              <w:rPr>
                <w:rStyle w:val="bigtext"/>
                <w:bCs/>
                <w:color w:val="000000"/>
              </w:rPr>
              <w:t>н</w:t>
            </w:r>
            <w:r w:rsidRPr="00BB6456">
              <w:rPr>
                <w:rStyle w:val="bigtext"/>
                <w:bCs/>
                <w:color w:val="000000"/>
              </w:rPr>
              <w:t>ных</w:t>
            </w:r>
          </w:p>
        </w:tc>
        <w:tc>
          <w:tcPr>
            <w:tcW w:w="0" w:type="auto"/>
          </w:tcPr>
          <w:p w:rsidR="00401E21" w:rsidRPr="00BB6456" w:rsidRDefault="00401E21" w:rsidP="004F5ED5">
            <w:pPr>
              <w:keepLines/>
              <w:jc w:val="center"/>
            </w:pPr>
            <w:r w:rsidRPr="00BB6456">
              <w:t>печа</w:t>
            </w:r>
            <w:r w:rsidRPr="00BB6456">
              <w:t>т</w:t>
            </w:r>
            <w:r w:rsidRPr="00BB6456">
              <w:t>ная</w:t>
            </w:r>
          </w:p>
        </w:tc>
        <w:tc>
          <w:tcPr>
            <w:tcW w:w="0" w:type="auto"/>
          </w:tcPr>
          <w:p w:rsidR="00401E21" w:rsidRPr="00BB6456" w:rsidRDefault="00401E21" w:rsidP="004F5ED5">
            <w:r w:rsidRPr="00BB6456">
              <w:rPr>
                <w:rStyle w:val="bigtext"/>
                <w:bCs/>
                <w:color w:val="000000"/>
              </w:rPr>
              <w:t>Современные проблемы прое</w:t>
            </w:r>
            <w:r w:rsidRPr="00BB6456">
              <w:rPr>
                <w:rStyle w:val="bigtext"/>
                <w:bCs/>
                <w:color w:val="000000"/>
              </w:rPr>
              <w:t>к</w:t>
            </w:r>
            <w:r w:rsidRPr="00BB6456">
              <w:rPr>
                <w:rStyle w:val="bigtext"/>
                <w:bCs/>
                <w:color w:val="000000"/>
              </w:rPr>
              <w:t>тирования, применения и бе</w:t>
            </w:r>
            <w:r w:rsidRPr="00BB6456">
              <w:rPr>
                <w:rStyle w:val="bigtext"/>
                <w:bCs/>
                <w:color w:val="000000"/>
              </w:rPr>
              <w:t>з</w:t>
            </w:r>
            <w:r w:rsidRPr="00BB6456">
              <w:rPr>
                <w:rStyle w:val="bigtext"/>
                <w:bCs/>
                <w:color w:val="000000"/>
              </w:rPr>
              <w:t xml:space="preserve">опасности информационных систем. </w:t>
            </w:r>
            <w:r w:rsidRPr="00BB6456">
              <w:rPr>
                <w:color w:val="000000"/>
              </w:rPr>
              <w:t>Материалы XVI Межд</w:t>
            </w:r>
            <w:r w:rsidRPr="00BB6456">
              <w:rPr>
                <w:color w:val="000000"/>
              </w:rPr>
              <w:t>у</w:t>
            </w:r>
            <w:r w:rsidRPr="00BB6456">
              <w:rPr>
                <w:color w:val="000000"/>
              </w:rPr>
              <w:t>народной научной конфере</w:t>
            </w:r>
            <w:r w:rsidRPr="00BB6456">
              <w:rPr>
                <w:color w:val="000000"/>
              </w:rPr>
              <w:t>н</w:t>
            </w:r>
            <w:r w:rsidRPr="00BB6456">
              <w:rPr>
                <w:color w:val="000000"/>
              </w:rPr>
              <w:t xml:space="preserve">ции </w:t>
            </w:r>
            <w:r w:rsidRPr="00BB6456">
              <w:t>2015</w:t>
            </w:r>
            <w:r>
              <w:t xml:space="preserve">. </w:t>
            </w:r>
            <w:r w:rsidRPr="00BB6456">
              <w:t>Изд</w:t>
            </w:r>
            <w:r>
              <w:t>.</w:t>
            </w:r>
            <w:r w:rsidRPr="00BB6456">
              <w:t>:</w:t>
            </w:r>
            <w:r>
              <w:t xml:space="preserve"> </w:t>
            </w:r>
            <w:hyperlink r:id="rId7" w:tooltip="Список публикаций этого издательства" w:history="1">
              <w:r w:rsidRPr="00C95926">
                <w:rPr>
                  <w:rStyle w:val="a4"/>
                  <w:color w:val="auto"/>
                  <w:u w:val="none"/>
                </w:rPr>
                <w:t>Ростовский госуда</w:t>
              </w:r>
              <w:r w:rsidRPr="00C95926">
                <w:rPr>
                  <w:rStyle w:val="a4"/>
                  <w:color w:val="auto"/>
                  <w:u w:val="none"/>
                </w:rPr>
                <w:t>р</w:t>
              </w:r>
              <w:r w:rsidRPr="00C95926">
                <w:rPr>
                  <w:rStyle w:val="a4"/>
                  <w:color w:val="auto"/>
                  <w:u w:val="none"/>
                </w:rPr>
                <w:t>ственный экономический ун</w:t>
              </w:r>
              <w:r w:rsidRPr="00C95926">
                <w:rPr>
                  <w:rStyle w:val="a4"/>
                  <w:color w:val="auto"/>
                  <w:u w:val="none"/>
                </w:rPr>
                <w:t>и</w:t>
              </w:r>
              <w:r w:rsidRPr="00C95926">
                <w:rPr>
                  <w:rStyle w:val="a4"/>
                  <w:color w:val="auto"/>
                  <w:u w:val="none"/>
                </w:rPr>
                <w:t>верситет "РИНХ"</w:t>
              </w:r>
            </w:hyperlink>
            <w:r w:rsidRPr="00C95926">
              <w:t xml:space="preserve"> (Р</w:t>
            </w:r>
            <w:r w:rsidRPr="00C95926">
              <w:t>о</w:t>
            </w:r>
            <w:r w:rsidRPr="00C95926">
              <w:t>с</w:t>
            </w:r>
            <w:r w:rsidRPr="00BB6456">
              <w:t>тов-на-Дону)</w:t>
            </w:r>
            <w:r>
              <w:t xml:space="preserve">. </w:t>
            </w:r>
            <w:r w:rsidRPr="00BB6456">
              <w:rPr>
                <w:lang w:val="en-US"/>
              </w:rPr>
              <w:t xml:space="preserve">2015. </w:t>
            </w:r>
            <w:proofErr w:type="spellStart"/>
            <w:r>
              <w:t>стр</w:t>
            </w:r>
            <w:proofErr w:type="spellEnd"/>
            <w:r w:rsidRPr="00BB6456">
              <w:rPr>
                <w:lang w:val="en-US"/>
              </w:rPr>
              <w:t xml:space="preserve">. </w:t>
            </w:r>
            <w:r>
              <w:t>151-158</w:t>
            </w:r>
          </w:p>
        </w:tc>
        <w:tc>
          <w:tcPr>
            <w:tcW w:w="0" w:type="auto"/>
          </w:tcPr>
          <w:p w:rsidR="00401E21" w:rsidRPr="00BB6456" w:rsidRDefault="00401E21" w:rsidP="004F5ED5">
            <w:pPr>
              <w:keepLines/>
              <w:jc w:val="center"/>
            </w:pPr>
            <w:r>
              <w:t>8 стр.</w:t>
            </w:r>
          </w:p>
        </w:tc>
        <w:tc>
          <w:tcPr>
            <w:tcW w:w="1556" w:type="dxa"/>
          </w:tcPr>
          <w:p w:rsidR="00401E21" w:rsidRPr="00401E21" w:rsidRDefault="00401E21" w:rsidP="004F5ED5">
            <w:pPr>
              <w:keepLines/>
            </w:pPr>
            <w:proofErr w:type="spellStart"/>
            <w:r>
              <w:t>Шейдаков</w:t>
            </w:r>
            <w:proofErr w:type="spellEnd"/>
            <w:r>
              <w:t xml:space="preserve"> Н.Е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401E21" w:rsidRPr="00401E21" w:rsidRDefault="00401E21" w:rsidP="00401E21">
            <w:pPr>
              <w:shd w:val="clear" w:color="auto" w:fill="FFFFFF"/>
              <w:ind w:right="180"/>
              <w:rPr>
                <w:iCs/>
                <w:color w:val="000000"/>
              </w:rPr>
            </w:pPr>
            <w:r w:rsidRPr="00401E21">
              <w:t>Угрозы при испол</w:t>
            </w:r>
            <w:r w:rsidRPr="00401E21">
              <w:t>ь</w:t>
            </w:r>
            <w:r w:rsidRPr="00401E21">
              <w:t>зовании служебных мобильных устройств и их з</w:t>
            </w:r>
            <w:r w:rsidRPr="00401E21">
              <w:t>а</w:t>
            </w:r>
            <w:r w:rsidRPr="00401E21">
              <w:t>щита</w:t>
            </w:r>
            <w:r w:rsidRPr="00401E21">
              <w:rPr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 w:rsidRPr="00401E21">
              <w:t>печа</w:t>
            </w:r>
            <w:r w:rsidRPr="00401E21">
              <w:t>т</w:t>
            </w:r>
            <w:r w:rsidRPr="00401E21">
              <w:t>ная</w:t>
            </w:r>
          </w:p>
        </w:tc>
        <w:tc>
          <w:tcPr>
            <w:tcW w:w="0" w:type="auto"/>
            <w:vAlign w:val="bottom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  <w:r w:rsidRPr="00401E21">
              <w:rPr>
                <w:shd w:val="clear" w:color="auto" w:fill="FFFFFF"/>
              </w:rPr>
              <w:t>Россия и ЕС: развитие и пе</w:t>
            </w:r>
            <w:r w:rsidRPr="00401E21">
              <w:rPr>
                <w:shd w:val="clear" w:color="auto" w:fill="FFFFFF"/>
              </w:rPr>
              <w:t>р</w:t>
            </w:r>
            <w:r w:rsidRPr="00401E21">
              <w:rPr>
                <w:shd w:val="clear" w:color="auto" w:fill="FFFFFF"/>
              </w:rPr>
              <w:t xml:space="preserve">спективы:  материалы </w:t>
            </w:r>
            <w:proofErr w:type="spellStart"/>
            <w:r w:rsidRPr="00401E21">
              <w:rPr>
                <w:shd w:val="clear" w:color="auto" w:fill="FFFFFF"/>
              </w:rPr>
              <w:t>межд</w:t>
            </w:r>
            <w:r w:rsidRPr="00401E21">
              <w:rPr>
                <w:shd w:val="clear" w:color="auto" w:fill="FFFFFF"/>
              </w:rPr>
              <w:t>у</w:t>
            </w:r>
            <w:r w:rsidRPr="00401E21">
              <w:rPr>
                <w:shd w:val="clear" w:color="auto" w:fill="FFFFFF"/>
              </w:rPr>
              <w:t>нар</w:t>
            </w:r>
            <w:proofErr w:type="spellEnd"/>
            <w:r w:rsidRPr="00401E21">
              <w:rPr>
                <w:shd w:val="clear" w:color="auto" w:fill="FFFFFF"/>
              </w:rPr>
              <w:t>. нау</w:t>
            </w:r>
            <w:r w:rsidRPr="00401E21">
              <w:rPr>
                <w:shd w:val="clear" w:color="auto" w:fill="FFFFFF"/>
              </w:rPr>
              <w:t>ч</w:t>
            </w:r>
            <w:r w:rsidRPr="00401E21">
              <w:rPr>
                <w:shd w:val="clear" w:color="auto" w:fill="FFFFFF"/>
              </w:rPr>
              <w:t>но-</w:t>
            </w:r>
            <w:proofErr w:type="spellStart"/>
            <w:r w:rsidRPr="00401E21">
              <w:rPr>
                <w:shd w:val="clear" w:color="auto" w:fill="FFFFFF"/>
              </w:rPr>
              <w:t>практич</w:t>
            </w:r>
            <w:proofErr w:type="spellEnd"/>
            <w:r w:rsidRPr="00401E21">
              <w:rPr>
                <w:shd w:val="clear" w:color="auto" w:fill="FFFFFF"/>
              </w:rPr>
              <w:t xml:space="preserve">. </w:t>
            </w:r>
            <w:proofErr w:type="spellStart"/>
            <w:r w:rsidRPr="00401E21">
              <w:rPr>
                <w:shd w:val="clear" w:color="auto" w:fill="FFFFFF"/>
              </w:rPr>
              <w:t>конф</w:t>
            </w:r>
            <w:proofErr w:type="spellEnd"/>
            <w:r w:rsidRPr="00401E21">
              <w:rPr>
                <w:shd w:val="clear" w:color="auto" w:fill="FFFFFF"/>
              </w:rPr>
              <w:t xml:space="preserve">. 17-18 ноября 2016. - </w:t>
            </w:r>
            <w:r w:rsidRPr="00401E21">
              <w:t>Р</w:t>
            </w:r>
            <w:r w:rsidRPr="00401E21">
              <w:t>о</w:t>
            </w:r>
            <w:r w:rsidRPr="00401E21">
              <w:t>стов-на-Дону: РГЭУ «РИНХ», 2016.</w:t>
            </w:r>
          </w:p>
        </w:tc>
        <w:tc>
          <w:tcPr>
            <w:tcW w:w="0" w:type="auto"/>
            <w:vAlign w:val="bottom"/>
          </w:tcPr>
          <w:p w:rsidR="00401E21" w:rsidRPr="00401E21" w:rsidRDefault="00401E21" w:rsidP="004F5ED5">
            <w:pPr>
              <w:shd w:val="clear" w:color="auto" w:fill="FFFFFF"/>
              <w:ind w:left="230" w:right="180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</w:p>
        </w:tc>
        <w:tc>
          <w:tcPr>
            <w:tcW w:w="1556" w:type="dxa"/>
          </w:tcPr>
          <w:p w:rsidR="00401E21" w:rsidRPr="00401E21" w:rsidRDefault="00401E21" w:rsidP="00C95926">
            <w:pPr>
              <w:shd w:val="clear" w:color="auto" w:fill="FFFFFF"/>
              <w:ind w:right="-108"/>
              <w:rPr>
                <w:iCs/>
                <w:color w:val="000000"/>
              </w:rPr>
            </w:pPr>
            <w:proofErr w:type="spellStart"/>
            <w:r w:rsidRPr="00401E21">
              <w:rPr>
                <w:iCs/>
              </w:rPr>
              <w:t>Шейд</w:t>
            </w:r>
            <w:r w:rsidRPr="00401E21">
              <w:rPr>
                <w:iCs/>
              </w:rPr>
              <w:t>а</w:t>
            </w:r>
            <w:r w:rsidRPr="00401E21">
              <w:rPr>
                <w:iCs/>
              </w:rPr>
              <w:t>ков</w:t>
            </w:r>
            <w:proofErr w:type="spellEnd"/>
            <w:r w:rsidRPr="00401E21">
              <w:rPr>
                <w:iCs/>
              </w:rPr>
              <w:t xml:space="preserve"> Н.Е. </w:t>
            </w:r>
            <w:proofErr w:type="spellStart"/>
            <w:r w:rsidRPr="00401E21">
              <w:rPr>
                <w:iCs/>
              </w:rPr>
              <w:t>В</w:t>
            </w:r>
            <w:r w:rsidRPr="00401E21">
              <w:rPr>
                <w:iCs/>
              </w:rPr>
              <w:t>а</w:t>
            </w:r>
            <w:r w:rsidRPr="00401E21">
              <w:rPr>
                <w:iCs/>
              </w:rPr>
              <w:t>сюта</w:t>
            </w:r>
            <w:proofErr w:type="spellEnd"/>
            <w:r w:rsidRPr="00401E21">
              <w:rPr>
                <w:iCs/>
              </w:rPr>
              <w:t xml:space="preserve"> С.Д. Петр</w:t>
            </w:r>
            <w:r w:rsidRPr="00401E21">
              <w:rPr>
                <w:iCs/>
              </w:rPr>
              <w:t>о</w:t>
            </w:r>
            <w:r w:rsidRPr="00401E21">
              <w:rPr>
                <w:iCs/>
              </w:rPr>
              <w:t>ва Е.В.</w:t>
            </w:r>
          </w:p>
        </w:tc>
      </w:tr>
      <w:tr w:rsidR="00401E21" w:rsidTr="009237B1">
        <w:tc>
          <w:tcPr>
            <w:tcW w:w="9747" w:type="dxa"/>
            <w:gridSpan w:val="6"/>
            <w:vAlign w:val="center"/>
          </w:tcPr>
          <w:p w:rsidR="00401E21" w:rsidRPr="00401E21" w:rsidRDefault="00401E21" w:rsidP="00401E21">
            <w:pPr>
              <w:shd w:val="clear" w:color="auto" w:fill="FFFFFF"/>
              <w:ind w:right="180"/>
              <w:jc w:val="center"/>
              <w:rPr>
                <w:iCs/>
                <w:color w:val="000000"/>
              </w:rPr>
            </w:pPr>
            <w:r w:rsidRPr="001B3F31">
              <w:rPr>
                <w:b/>
              </w:rPr>
              <w:t>ПАТЕНТЫ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01E21" w:rsidRPr="00401E21" w:rsidRDefault="00401E21" w:rsidP="004F5ED5">
            <w:pPr>
              <w:shd w:val="clear" w:color="auto" w:fill="FFFFFF"/>
              <w:ind w:left="230" w:right="180"/>
              <w:rPr>
                <w:color w:val="000000"/>
              </w:rPr>
            </w:pPr>
          </w:p>
        </w:tc>
        <w:tc>
          <w:tcPr>
            <w:tcW w:w="1556" w:type="dxa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</w:tr>
      <w:tr w:rsidR="00401E21" w:rsidTr="001E5581">
        <w:tc>
          <w:tcPr>
            <w:tcW w:w="9747" w:type="dxa"/>
            <w:gridSpan w:val="6"/>
            <w:vAlign w:val="center"/>
          </w:tcPr>
          <w:p w:rsidR="00401E21" w:rsidRPr="00401E21" w:rsidRDefault="00401E21" w:rsidP="00401E21">
            <w:pPr>
              <w:shd w:val="clear" w:color="auto" w:fill="FFFFFF"/>
              <w:ind w:right="180"/>
              <w:jc w:val="center"/>
              <w:rPr>
                <w:iCs/>
                <w:color w:val="000000"/>
              </w:rPr>
            </w:pPr>
            <w:r w:rsidRPr="001B3F31">
              <w:rPr>
                <w:b/>
              </w:rPr>
              <w:t>ПРОГРАММЫ ДЛЯ ЭВМ</w:t>
            </w:r>
          </w:p>
        </w:tc>
      </w:tr>
      <w:tr w:rsidR="00401E21" w:rsidTr="00401E21">
        <w:tc>
          <w:tcPr>
            <w:tcW w:w="0" w:type="auto"/>
            <w:vAlign w:val="center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01E21" w:rsidRPr="00401E21" w:rsidRDefault="00401E21" w:rsidP="004F5ED5">
            <w:pPr>
              <w:shd w:val="clear" w:color="auto" w:fill="FFFFFF"/>
              <w:ind w:left="230" w:right="180"/>
              <w:rPr>
                <w:color w:val="000000"/>
              </w:rPr>
            </w:pPr>
          </w:p>
        </w:tc>
        <w:tc>
          <w:tcPr>
            <w:tcW w:w="1556" w:type="dxa"/>
          </w:tcPr>
          <w:p w:rsidR="00401E21" w:rsidRPr="00401E21" w:rsidRDefault="00401E21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</w:tr>
      <w:tr w:rsidR="00401E21" w:rsidTr="006B0B75">
        <w:tc>
          <w:tcPr>
            <w:tcW w:w="9747" w:type="dxa"/>
            <w:gridSpan w:val="6"/>
            <w:vAlign w:val="center"/>
          </w:tcPr>
          <w:p w:rsidR="00401E21" w:rsidRPr="00401E21" w:rsidRDefault="00401E21" w:rsidP="00401E21">
            <w:pPr>
              <w:shd w:val="clear" w:color="auto" w:fill="FFFFFF"/>
              <w:ind w:right="180"/>
              <w:jc w:val="center"/>
              <w:rPr>
                <w:iCs/>
                <w:color w:val="000000"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C95926" w:rsidTr="00F80E78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</w:rPr>
            </w:pPr>
            <w:r w:rsidRPr="00236285">
              <w:rPr>
                <w:rFonts w:ascii="HwnxfvRqpdlxKphssrRsxkhbAdvTTee" w:hAnsi="HwnxfvRqpdlxKphssrRsxkhbAdvTTee" w:cs="HwnxfvRqpdlxKphssrRsxkhbAdvTTee"/>
              </w:rPr>
              <w:t>Изучение интерфере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н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ции света при набл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ю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дении колец Ньютона. Описание лаборато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р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ной работы</w:t>
            </w:r>
          </w:p>
        </w:tc>
        <w:tc>
          <w:tcPr>
            <w:tcW w:w="0" w:type="auto"/>
          </w:tcPr>
          <w:p w:rsidR="00C95926" w:rsidRDefault="00C95926" w:rsidP="004F5ED5">
            <w:pPr>
              <w:keepLines/>
              <w:jc w:val="center"/>
            </w:pPr>
            <w:r>
              <w:t>печа</w:t>
            </w:r>
            <w:r>
              <w:t>т</w:t>
            </w:r>
            <w:r>
              <w:t>ный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</w:rPr>
            </w:pPr>
            <w:r w:rsidRPr="00236285">
              <w:rPr>
                <w:rFonts w:ascii="HwnxfvRqpdlxKphssrRsxkhbAdvTTee" w:hAnsi="HwnxfvRqpdlxKphssrRsxkhbAdvTTee" w:cs="HwnxfvRqpdlxKphssrRsxkhbAdvTTee"/>
              </w:rPr>
              <w:t>РИЦ РГЭУ (РИНХ) Р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о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стов-на-Дону, 2012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keepLines/>
              <w:rPr>
                <w:lang w:val="en-US"/>
              </w:rPr>
            </w:pPr>
            <w:r w:rsidRPr="00236285">
              <w:rPr>
                <w:lang w:val="en-US"/>
              </w:rPr>
              <w:t>12 с.</w:t>
            </w:r>
          </w:p>
        </w:tc>
        <w:tc>
          <w:tcPr>
            <w:tcW w:w="1556" w:type="dxa"/>
          </w:tcPr>
          <w:p w:rsidR="00C95926" w:rsidRPr="00236285" w:rsidRDefault="00C95926" w:rsidP="004F5ED5">
            <w:pPr>
              <w:keepLines/>
              <w:rPr>
                <w:rFonts w:ascii="NwwnrwTjnhdrMtvntsJhktrmAdvTT5a" w:hAnsi="NwwnrwTjnhdrMtvntsJhktrmAdvTT5a" w:cs="NwwnrwTjnhdrMtvntsJhktrmAdvTT5a"/>
                <w:lang w:val="en-US"/>
              </w:rPr>
            </w:pPr>
            <w:proofErr w:type="spellStart"/>
            <w:r w:rsidRPr="00401E21">
              <w:rPr>
                <w:iCs/>
              </w:rPr>
              <w:t>Шейд</w:t>
            </w:r>
            <w:r w:rsidRPr="00401E21">
              <w:rPr>
                <w:iCs/>
              </w:rPr>
              <w:t>а</w:t>
            </w:r>
            <w:r w:rsidRPr="00401E21">
              <w:rPr>
                <w:iCs/>
              </w:rPr>
              <w:t>ков</w:t>
            </w:r>
            <w:proofErr w:type="spellEnd"/>
            <w:r w:rsidRPr="00401E21">
              <w:rPr>
                <w:iCs/>
              </w:rPr>
              <w:t xml:space="preserve"> Н.Е.</w:t>
            </w:r>
          </w:p>
        </w:tc>
      </w:tr>
      <w:tr w:rsidR="00C95926" w:rsidTr="00F80E78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</w:rPr>
            </w:pPr>
            <w:r w:rsidRPr="00236285">
              <w:rPr>
                <w:rFonts w:ascii="HwnxfvRqpdlxKphssrRsxkhbAdvTTee" w:hAnsi="HwnxfvRqpdlxKphssrRsxkhbAdvTTee" w:cs="HwnxfvRqpdlxKphssrRsxkhbAdvTTee"/>
              </w:rPr>
              <w:t>Лабораторная работа. Определ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е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ние скорости звука методом ст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о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ячей волны: Уче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б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но-методическое п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о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собие.</w:t>
            </w:r>
          </w:p>
        </w:tc>
        <w:tc>
          <w:tcPr>
            <w:tcW w:w="0" w:type="auto"/>
          </w:tcPr>
          <w:p w:rsidR="00C95926" w:rsidRDefault="00C95926" w:rsidP="004F5ED5">
            <w:pPr>
              <w:keepLines/>
              <w:jc w:val="center"/>
            </w:pPr>
            <w:r>
              <w:t>печа</w:t>
            </w:r>
            <w:r>
              <w:t>т</w:t>
            </w:r>
            <w:r>
              <w:t>ный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</w:rPr>
            </w:pPr>
            <w:r w:rsidRPr="00236285">
              <w:rPr>
                <w:rFonts w:ascii="HwnxfvRqpdlxKphssrRsxkhbAdvTTee" w:hAnsi="HwnxfvRqpdlxKphssrRsxkhbAdvTTee" w:cs="HwnxfvRqpdlxKphssrRsxkhbAdvTTee"/>
              </w:rPr>
              <w:t>РИЦ РГЭУ (РИНХ), Р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о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стов-на-Дону, 2013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keepLines/>
              <w:rPr>
                <w:lang w:val="en-US"/>
              </w:rPr>
            </w:pPr>
            <w:r w:rsidRPr="00236285">
              <w:rPr>
                <w:lang w:val="en-US"/>
              </w:rPr>
              <w:t xml:space="preserve">1,5 </w:t>
            </w:r>
            <w:proofErr w:type="spellStart"/>
            <w:r w:rsidRPr="00236285">
              <w:rPr>
                <w:lang w:val="en-US"/>
              </w:rPr>
              <w:t>п.л</w:t>
            </w:r>
            <w:proofErr w:type="spellEnd"/>
            <w:r w:rsidRPr="00236285">
              <w:rPr>
                <w:lang w:val="en-US"/>
              </w:rPr>
              <w:t>.</w:t>
            </w:r>
          </w:p>
        </w:tc>
        <w:tc>
          <w:tcPr>
            <w:tcW w:w="1556" w:type="dxa"/>
          </w:tcPr>
          <w:p w:rsidR="00C95926" w:rsidRPr="00236285" w:rsidRDefault="00C95926" w:rsidP="004F5ED5">
            <w:pPr>
              <w:keepLines/>
              <w:rPr>
                <w:rFonts w:ascii="NwwnrwTjnhdrMtvntsJhktrmAdvTT5a" w:hAnsi="NwwnrwTjnhdrMtvntsJhktrmAdvTT5a" w:cs="NwwnrwTjnhdrMtvntsJhktrmAdvTT5a"/>
                <w:lang w:val="en-US"/>
              </w:rPr>
            </w:pPr>
            <w:proofErr w:type="spellStart"/>
            <w:r w:rsidRPr="00401E21">
              <w:rPr>
                <w:iCs/>
              </w:rPr>
              <w:t>Шейд</w:t>
            </w:r>
            <w:r w:rsidRPr="00401E21">
              <w:rPr>
                <w:iCs/>
              </w:rPr>
              <w:t>а</w:t>
            </w:r>
            <w:r w:rsidRPr="00401E21">
              <w:rPr>
                <w:iCs/>
              </w:rPr>
              <w:t>ков</w:t>
            </w:r>
            <w:proofErr w:type="spellEnd"/>
            <w:r w:rsidRPr="00401E21">
              <w:rPr>
                <w:iCs/>
              </w:rPr>
              <w:t xml:space="preserve"> Н.Е.</w:t>
            </w:r>
          </w:p>
        </w:tc>
      </w:tr>
      <w:tr w:rsidR="00C95926" w:rsidTr="00F80E78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</w:rPr>
            </w:pPr>
            <w:r w:rsidRPr="00236285">
              <w:rPr>
                <w:rFonts w:ascii="HwnxfvRqpdlxKphssrRsxkhbAdvTTee" w:hAnsi="HwnxfvRqpdlxKphssrRsxkhbAdvTTee" w:cs="HwnxfvRqpdlxKphssrRsxkhbAdvTTee"/>
              </w:rPr>
              <w:t>Физические основы защиты и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н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формации: Учебное пос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о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бие</w:t>
            </w:r>
          </w:p>
        </w:tc>
        <w:tc>
          <w:tcPr>
            <w:tcW w:w="0" w:type="auto"/>
          </w:tcPr>
          <w:p w:rsidR="00C95926" w:rsidRDefault="00C95926" w:rsidP="004F5ED5">
            <w:pPr>
              <w:keepLines/>
              <w:jc w:val="center"/>
            </w:pPr>
            <w:r>
              <w:t>печа</w:t>
            </w:r>
            <w:r>
              <w:t>т</w:t>
            </w:r>
            <w:r>
              <w:t>ный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  <w:lang w:val="en-US"/>
              </w:rPr>
            </w:pPr>
            <w:r w:rsidRPr="00236285">
              <w:rPr>
                <w:rFonts w:ascii="HwnxfvRqpdlxKphssrRsxkhbAdvTTee" w:hAnsi="HwnxfvRqpdlxKphssrRsxkhbAdvTTee" w:cs="HwnxfvRqpdlxKphssrRsxkhbAdvTTee"/>
                <w:lang w:val="en-US"/>
              </w:rPr>
              <w:t>РИЦ РГЭУ (РИНХ), 2013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keepLines/>
              <w:rPr>
                <w:lang w:val="en-US"/>
              </w:rPr>
            </w:pPr>
            <w:proofErr w:type="gramStart"/>
            <w:r w:rsidRPr="00236285">
              <w:rPr>
                <w:lang w:val="en-US"/>
              </w:rPr>
              <w:t xml:space="preserve">10 </w:t>
            </w:r>
            <w:proofErr w:type="spellStart"/>
            <w:r w:rsidRPr="00236285">
              <w:rPr>
                <w:lang w:val="en-US"/>
              </w:rPr>
              <w:t>п.л</w:t>
            </w:r>
            <w:proofErr w:type="spellEnd"/>
            <w:r w:rsidRPr="00236285">
              <w:rPr>
                <w:lang w:val="en-US"/>
              </w:rPr>
              <w:t>.</w:t>
            </w:r>
            <w:proofErr w:type="gramEnd"/>
          </w:p>
          <w:p w:rsidR="00C95926" w:rsidRPr="00236285" w:rsidRDefault="00C95926" w:rsidP="004F5ED5">
            <w:pPr>
              <w:keepLines/>
              <w:rPr>
                <w:lang w:val="en-US"/>
              </w:rPr>
            </w:pPr>
            <w:r w:rsidRPr="00236285">
              <w:rPr>
                <w:lang w:val="en-US"/>
              </w:rPr>
              <w:t>(187 с.)</w:t>
            </w:r>
          </w:p>
        </w:tc>
        <w:tc>
          <w:tcPr>
            <w:tcW w:w="1556" w:type="dxa"/>
          </w:tcPr>
          <w:p w:rsidR="00C95926" w:rsidRDefault="00C95926" w:rsidP="004F5ED5">
            <w:pPr>
              <w:keepLines/>
              <w:rPr>
                <w:rFonts w:asciiTheme="minorHAnsi" w:hAnsiTheme="minorHAnsi" w:cs="NwwnrwTjnhdrMtvntsJhktrmAdvTT5a"/>
              </w:rPr>
            </w:pPr>
            <w:proofErr w:type="spellStart"/>
            <w:r w:rsidRPr="00401E21">
              <w:rPr>
                <w:iCs/>
              </w:rPr>
              <w:t>Шейд</w:t>
            </w:r>
            <w:r w:rsidRPr="00401E21">
              <w:rPr>
                <w:iCs/>
              </w:rPr>
              <w:t>а</w:t>
            </w:r>
            <w:r w:rsidRPr="00401E21">
              <w:rPr>
                <w:iCs/>
              </w:rPr>
              <w:t>ков</w:t>
            </w:r>
            <w:proofErr w:type="spellEnd"/>
            <w:r w:rsidRPr="00401E21">
              <w:rPr>
                <w:iCs/>
              </w:rPr>
              <w:t xml:space="preserve"> Н.Е.</w:t>
            </w:r>
          </w:p>
          <w:p w:rsidR="00C95926" w:rsidRPr="00236285" w:rsidRDefault="00C95926" w:rsidP="004F5ED5">
            <w:pPr>
              <w:keepLines/>
              <w:rPr>
                <w:rFonts w:ascii="NwwnrwTjnhdrMtvntsJhktrmAdvTT5a" w:hAnsi="NwwnrwTjnhdrMtvntsJhktrmAdvTT5a" w:cs="NwwnrwTjnhdrMtvntsJhktrmAdvTT5a"/>
                <w:lang w:val="en-US"/>
              </w:rPr>
            </w:pPr>
            <w:proofErr w:type="spellStart"/>
            <w:r w:rsidRPr="00236285">
              <w:rPr>
                <w:rFonts w:ascii="NwwnrwTjnhdrMtvntsJhktrmAdvTT5a" w:hAnsi="NwwnrwTjnhdrMtvntsJhktrmAdvTT5a" w:cs="NwwnrwTjnhdrMtvntsJhktrmAdvTT5a"/>
                <w:lang w:val="en-US"/>
              </w:rPr>
              <w:t>Тищенко</w:t>
            </w:r>
            <w:proofErr w:type="spellEnd"/>
            <w:r w:rsidRPr="00236285">
              <w:rPr>
                <w:rFonts w:ascii="NwwnrwTjnhdrMtvntsJhktrmAdvTT5a" w:hAnsi="NwwnrwTjnhdrMtvntsJhktrmAdvTT5a" w:cs="NwwnrwTjnhdrMtvntsJhktrmAdvTT5a"/>
                <w:lang w:val="en-US"/>
              </w:rPr>
              <w:t xml:space="preserve"> Е.Н.</w:t>
            </w:r>
          </w:p>
        </w:tc>
      </w:tr>
      <w:tr w:rsidR="00C95926" w:rsidTr="00F80E78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236285" w:rsidRDefault="00C95926" w:rsidP="004F5ED5">
            <w:pPr>
              <w:widowControl/>
              <w:rPr>
                <w:rFonts w:ascii="HwnxfvRqpdlxKphssrRsxkhbAdvTTee" w:hAnsi="HwnxfvRqpdlxKphssrRsxkhbAdvTTee" w:cs="HwnxfvRqpdlxKphssrRsxkhbAdvTTee"/>
              </w:rPr>
            </w:pP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Краткий курс ф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и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зики для технич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е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ских специальн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о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стей: учеб</w:t>
            </w:r>
            <w:proofErr w:type="gramStart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.</w:t>
            </w:r>
            <w:proofErr w:type="gramEnd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 xml:space="preserve"> </w:t>
            </w:r>
            <w:proofErr w:type="gramStart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п</w:t>
            </w:r>
            <w:proofErr w:type="gramEnd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ос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о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бие.</w:t>
            </w:r>
          </w:p>
        </w:tc>
        <w:tc>
          <w:tcPr>
            <w:tcW w:w="0" w:type="auto"/>
          </w:tcPr>
          <w:p w:rsidR="00C95926" w:rsidRDefault="00C95926" w:rsidP="004F5ED5">
            <w:pPr>
              <w:keepLines/>
              <w:jc w:val="center"/>
            </w:pPr>
            <w:r>
              <w:t>печа</w:t>
            </w:r>
            <w:r>
              <w:t>т</w:t>
            </w:r>
            <w:r>
              <w:t>ный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</w:rPr>
            </w:pPr>
            <w:r w:rsidRPr="00236285">
              <w:rPr>
                <w:rFonts w:ascii="HwnxfvRqpdlxKphssrRsxkhbAdvTTee" w:hAnsi="HwnxfvRqpdlxKphssrRsxkhbAdvTTee" w:cs="HwnxfvRqpdlxKphssrRsxkhbAdvTTee"/>
              </w:rPr>
              <w:t>Ростов-н/Д: Издательск</w:t>
            </w:r>
            <w:proofErr w:type="gramStart"/>
            <w:r w:rsidRPr="00236285">
              <w:rPr>
                <w:rFonts w:ascii="HwnxfvRqpdlxKphssrRsxkhbAdvTTee" w:hAnsi="HwnxfvRqpdlxKphssrRsxkhbAdvTTee" w:cs="HwnxfvRqpdlxKphssrRsxkhbAdvTTee"/>
              </w:rPr>
              <w:t>о-</w:t>
            </w:r>
            <w:proofErr w:type="gramEnd"/>
            <w:r w:rsidRPr="00236285">
              <w:rPr>
                <w:rFonts w:ascii="HwnxfvRqpdlxKphssrRsxkhbAdvTTee" w:hAnsi="HwnxfvRqpdlxKphssrRsxkhbAdvTTee" w:cs="HwnxfvRqpdlxKphssrRsxkhbAdvTTee"/>
              </w:rPr>
              <w:t xml:space="preserve"> пол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и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граф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и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ческий комплекс РГЭУ (РИНХ), 2014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keepLines/>
              <w:rPr>
                <w:lang w:val="en-US"/>
              </w:rPr>
            </w:pPr>
            <w:r w:rsidRPr="00236285">
              <w:rPr>
                <w:lang w:val="en-US"/>
              </w:rPr>
              <w:t>16,3</w:t>
            </w:r>
          </w:p>
          <w:p w:rsidR="00C95926" w:rsidRPr="00236285" w:rsidRDefault="00C95926" w:rsidP="004F5ED5">
            <w:pPr>
              <w:keepLines/>
              <w:rPr>
                <w:lang w:val="en-US"/>
              </w:rPr>
            </w:pPr>
            <w:r w:rsidRPr="00236285">
              <w:rPr>
                <w:lang w:val="en-US"/>
              </w:rPr>
              <w:t>(260 с.)</w:t>
            </w:r>
          </w:p>
        </w:tc>
        <w:tc>
          <w:tcPr>
            <w:tcW w:w="1556" w:type="dxa"/>
          </w:tcPr>
          <w:p w:rsidR="00C95926" w:rsidRDefault="00C95926" w:rsidP="004F5ED5">
            <w:pPr>
              <w:keepLines/>
              <w:rPr>
                <w:rFonts w:asciiTheme="minorHAnsi" w:hAnsiTheme="minorHAnsi" w:cs="NwwnrwTjnhdrMtvntsJhktrmAdvTT5a"/>
              </w:rPr>
            </w:pPr>
            <w:proofErr w:type="spellStart"/>
            <w:r w:rsidRPr="00401E21">
              <w:rPr>
                <w:iCs/>
              </w:rPr>
              <w:t>Шейд</w:t>
            </w:r>
            <w:r w:rsidRPr="00401E21">
              <w:rPr>
                <w:iCs/>
              </w:rPr>
              <w:t>а</w:t>
            </w:r>
            <w:r w:rsidRPr="00401E21">
              <w:rPr>
                <w:iCs/>
              </w:rPr>
              <w:t>ков</w:t>
            </w:r>
            <w:proofErr w:type="spellEnd"/>
            <w:r w:rsidRPr="00401E21">
              <w:rPr>
                <w:iCs/>
              </w:rPr>
              <w:t xml:space="preserve"> Н.Е.</w:t>
            </w:r>
          </w:p>
          <w:p w:rsidR="00C95926" w:rsidRPr="00236285" w:rsidRDefault="00C95926" w:rsidP="004F5ED5">
            <w:pPr>
              <w:keepLines/>
              <w:rPr>
                <w:rFonts w:ascii="NwwnrwTjnhdrMtvntsJhktrmAdvTT5a" w:hAnsi="NwwnrwTjnhdrMtvntsJhktrmAdvTT5a" w:cs="NwwnrwTjnhdrMtvntsJhktrmAdvTT5a"/>
                <w:lang w:val="en-US"/>
              </w:rPr>
            </w:pPr>
            <w:proofErr w:type="spellStart"/>
            <w:r w:rsidRPr="00236285">
              <w:rPr>
                <w:rFonts w:ascii="NwwnrwTjnhdrMtvntsJhktrmAdvTT5a" w:hAnsi="NwwnrwTjnhdrMtvntsJhktrmAdvTT5a" w:cs="NwwnrwTjnhdrMtvntsJhktrmAdvTT5a"/>
                <w:lang w:val="en-US"/>
              </w:rPr>
              <w:t>Тище</w:t>
            </w:r>
            <w:r w:rsidRPr="00236285">
              <w:rPr>
                <w:rFonts w:ascii="NwwnrwTjnhdrMtvntsJhktrmAdvTT5a" w:hAnsi="NwwnrwTjnhdrMtvntsJhktrmAdvTT5a" w:cs="NwwnrwTjnhdrMtvntsJhktrmAdvTT5a"/>
                <w:lang w:val="en-US"/>
              </w:rPr>
              <w:t>н</w:t>
            </w:r>
            <w:r w:rsidRPr="00236285">
              <w:rPr>
                <w:rFonts w:ascii="NwwnrwTjnhdrMtvntsJhktrmAdvTT5a" w:hAnsi="NwwnrwTjnhdrMtvntsJhktrmAdvTT5a" w:cs="NwwnrwTjnhdrMtvntsJhktrmAdvTT5a"/>
                <w:lang w:val="en-US"/>
              </w:rPr>
              <w:t>ко</w:t>
            </w:r>
            <w:proofErr w:type="spellEnd"/>
            <w:r w:rsidRPr="00236285">
              <w:rPr>
                <w:rFonts w:ascii="NwwnrwTjnhdrMtvntsJhktrmAdvTT5a" w:hAnsi="NwwnrwTjnhdrMtvntsJhktrmAdvTT5a" w:cs="NwwnrwTjnhdrMtvntsJhktrmAdvTT5a"/>
                <w:lang w:val="en-US"/>
              </w:rPr>
              <w:t xml:space="preserve"> Е.Н.</w:t>
            </w:r>
          </w:p>
        </w:tc>
      </w:tr>
      <w:tr w:rsidR="00C95926" w:rsidTr="00F80E78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236285" w:rsidRDefault="00C95926" w:rsidP="004F5ED5">
            <w:pPr>
              <w:widowControl/>
              <w:rPr>
                <w:rFonts w:ascii="HwnxfvRqpdlxKphssrRsxkhbAdvTTee" w:hAnsi="HwnxfvRqpdlxKphssrRsxkhbAdvTTee" w:cs="HwnxfvRqpdlxKphssrRsxkhbAdvTTee"/>
                <w:sz w:val="24"/>
                <w:szCs w:val="24"/>
                <w:lang w:val="en-US"/>
              </w:rPr>
            </w:pPr>
            <w:proofErr w:type="spellStart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  <w:lang w:val="en-US"/>
              </w:rPr>
              <w:t>Общая</w:t>
            </w:r>
            <w:proofErr w:type="spellEnd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  <w:lang w:val="en-US"/>
              </w:rPr>
              <w:t>физика</w:t>
            </w:r>
            <w:proofErr w:type="spellEnd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  <w:lang w:val="en-US"/>
              </w:rPr>
              <w:t>учебное</w:t>
            </w:r>
            <w:proofErr w:type="spellEnd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  <w:lang w:val="en-US"/>
              </w:rPr>
              <w:t>пособие</w:t>
            </w:r>
            <w:proofErr w:type="spellEnd"/>
          </w:p>
        </w:tc>
        <w:tc>
          <w:tcPr>
            <w:tcW w:w="0" w:type="auto"/>
          </w:tcPr>
          <w:p w:rsidR="00C95926" w:rsidRDefault="00C95926" w:rsidP="004F5ED5">
            <w:pPr>
              <w:keepLines/>
              <w:jc w:val="center"/>
            </w:pPr>
            <w:r>
              <w:t>печа</w:t>
            </w:r>
            <w:r>
              <w:t>т</w:t>
            </w:r>
            <w:r>
              <w:t>ный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  <w:lang w:val="en-US"/>
              </w:rPr>
            </w:pPr>
            <w:r w:rsidRPr="00236285">
              <w:rPr>
                <w:rFonts w:ascii="HwnxfvRqpdlxKphssrRsxkhbAdvTTee" w:hAnsi="HwnxfvRqpdlxKphssrRsxkhbAdvTTee" w:cs="HwnxfvRqpdlxKphssrRsxkhbAdvTTee"/>
              </w:rPr>
              <w:t>Ростов-н/Д: Издательск</w:t>
            </w:r>
            <w:proofErr w:type="gramStart"/>
            <w:r w:rsidRPr="00236285">
              <w:rPr>
                <w:rFonts w:ascii="HwnxfvRqpdlxKphssrRsxkhbAdvTTee" w:hAnsi="HwnxfvRqpdlxKphssrRsxkhbAdvTTee" w:cs="HwnxfvRqpdlxKphssrRsxkhbAdvTTee"/>
              </w:rPr>
              <w:t>о-</w:t>
            </w:r>
            <w:proofErr w:type="gramEnd"/>
            <w:r w:rsidRPr="00236285">
              <w:rPr>
                <w:rFonts w:ascii="HwnxfvRqpdlxKphssrRsxkhbAdvTTee" w:hAnsi="HwnxfvRqpdlxKphssrRsxkhbAdvTTee" w:cs="HwnxfvRqpdlxKphssrRsxkhbAdvTTee"/>
              </w:rPr>
              <w:t xml:space="preserve"> пол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и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граф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и</w:t>
            </w:r>
            <w:r w:rsidRPr="00236285">
              <w:rPr>
                <w:rFonts w:ascii="HwnxfvRqpdlxKphssrRsxkhbAdvTTee" w:hAnsi="HwnxfvRqpdlxKphssrRsxkhbAdvTTee" w:cs="HwnxfvRqpdlxKphssrRsxkhbAdvTTee"/>
              </w:rPr>
              <w:t xml:space="preserve">ческий комплекс РГЭУ (РИНХ). </w:t>
            </w:r>
            <w:r w:rsidRPr="00236285">
              <w:rPr>
                <w:rFonts w:ascii="HwnxfvRqpdlxKphssrRsxkhbAdvTTee" w:hAnsi="HwnxfvRqpdlxKphssrRsxkhbAdvTTee" w:cs="HwnxfvRqpdlxKphssrRsxkhbAdvTTee"/>
                <w:lang w:val="en-US"/>
              </w:rPr>
              <w:t>2014.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keepLines/>
              <w:rPr>
                <w:lang w:val="en-US"/>
              </w:rPr>
            </w:pPr>
            <w:r w:rsidRPr="00236285">
              <w:rPr>
                <w:lang w:val="en-US"/>
              </w:rPr>
              <w:t>9</w:t>
            </w:r>
            <w:proofErr w:type="gramStart"/>
            <w:r w:rsidRPr="00236285">
              <w:rPr>
                <w:lang w:val="en-US"/>
              </w:rPr>
              <w:t>,8</w:t>
            </w:r>
            <w:proofErr w:type="gramEnd"/>
            <w:r w:rsidRPr="00236285">
              <w:rPr>
                <w:lang w:val="en-US"/>
              </w:rPr>
              <w:t xml:space="preserve"> </w:t>
            </w:r>
            <w:proofErr w:type="spellStart"/>
            <w:r w:rsidRPr="00236285">
              <w:rPr>
                <w:lang w:val="en-US"/>
              </w:rPr>
              <w:t>п.л</w:t>
            </w:r>
            <w:proofErr w:type="spellEnd"/>
            <w:r w:rsidRPr="00236285">
              <w:rPr>
                <w:lang w:val="en-US"/>
              </w:rPr>
              <w:t>.</w:t>
            </w:r>
          </w:p>
          <w:p w:rsidR="00C95926" w:rsidRPr="00236285" w:rsidRDefault="00C95926" w:rsidP="004F5ED5">
            <w:pPr>
              <w:keepLines/>
              <w:rPr>
                <w:lang w:val="en-US"/>
              </w:rPr>
            </w:pPr>
            <w:r w:rsidRPr="00236285">
              <w:rPr>
                <w:lang w:val="en-US"/>
              </w:rPr>
              <w:t>(155 с.)</w:t>
            </w:r>
          </w:p>
        </w:tc>
        <w:tc>
          <w:tcPr>
            <w:tcW w:w="1556" w:type="dxa"/>
          </w:tcPr>
          <w:p w:rsidR="00C95926" w:rsidRPr="00236285" w:rsidRDefault="00C95926" w:rsidP="004F5ED5">
            <w:pPr>
              <w:keepLines/>
              <w:rPr>
                <w:rFonts w:ascii="NwwnrwTjnhdrMtvntsJhktrmAdvTT5a" w:hAnsi="NwwnrwTjnhdrMtvntsJhktrmAdvTT5a" w:cs="NwwnrwTjnhdrMtvntsJhktrmAdvTT5a"/>
                <w:lang w:val="en-US"/>
              </w:rPr>
            </w:pPr>
            <w:proofErr w:type="spellStart"/>
            <w:r w:rsidRPr="00401E21">
              <w:rPr>
                <w:iCs/>
              </w:rPr>
              <w:t>Шейд</w:t>
            </w:r>
            <w:r w:rsidRPr="00401E21">
              <w:rPr>
                <w:iCs/>
              </w:rPr>
              <w:t>а</w:t>
            </w:r>
            <w:r w:rsidRPr="00401E21">
              <w:rPr>
                <w:iCs/>
              </w:rPr>
              <w:t>ков</w:t>
            </w:r>
            <w:proofErr w:type="spellEnd"/>
            <w:r w:rsidRPr="00401E21">
              <w:rPr>
                <w:iCs/>
              </w:rPr>
              <w:t xml:space="preserve"> Н.Е.</w:t>
            </w:r>
          </w:p>
        </w:tc>
      </w:tr>
      <w:tr w:rsidR="00C95926" w:rsidTr="00F80E78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236285" w:rsidRDefault="00C95926" w:rsidP="004F5ED5">
            <w:pPr>
              <w:widowControl/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</w:pP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Физические основы защиты информ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а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ции: Учебное пос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о</w:t>
            </w:r>
            <w:r w:rsidRPr="00236285">
              <w:rPr>
                <w:rFonts w:ascii="HwnxfvRqpdlxKphssrRsxkhbAdvTTee" w:hAnsi="HwnxfvRqpdlxKphssrRsxkhbAdvTTee" w:cs="HwnxfvRqpdlxKphssrRsxkhbAdvTTee"/>
                <w:sz w:val="24"/>
                <w:szCs w:val="24"/>
              </w:rPr>
              <w:t>бие</w:t>
            </w:r>
          </w:p>
        </w:tc>
        <w:tc>
          <w:tcPr>
            <w:tcW w:w="0" w:type="auto"/>
          </w:tcPr>
          <w:p w:rsidR="00C95926" w:rsidRDefault="00C95926" w:rsidP="004F5ED5">
            <w:pPr>
              <w:keepLines/>
              <w:jc w:val="center"/>
            </w:pPr>
            <w:r>
              <w:t>печа</w:t>
            </w:r>
            <w:r>
              <w:t>т</w:t>
            </w:r>
            <w:r>
              <w:t>ный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rPr>
                <w:rFonts w:ascii="HwnxfvRqpdlxKphssrRsxkhbAdvTTee" w:hAnsi="HwnxfvRqpdlxKphssrRsxkhbAdvTTee" w:cs="HwnxfvRqpdlxKphssrRsxkhbAdvTTee"/>
                <w:lang w:val="en-US"/>
              </w:rPr>
            </w:pPr>
            <w:r w:rsidRPr="00236285">
              <w:rPr>
                <w:rFonts w:ascii="HwnxfvRqpdlxKphssrRsxkhbAdvTTee" w:hAnsi="HwnxfvRqpdlxKphssrRsxkhbAdvTTee" w:cs="HwnxfvRqpdlxKphssrRsxkhbAdvTTee"/>
              </w:rPr>
              <w:t>Ростов-н/Д: Издательск</w:t>
            </w:r>
            <w:proofErr w:type="gramStart"/>
            <w:r w:rsidRPr="00236285">
              <w:rPr>
                <w:rFonts w:ascii="HwnxfvRqpdlxKphssrRsxkhbAdvTTee" w:hAnsi="HwnxfvRqpdlxKphssrRsxkhbAdvTTee" w:cs="HwnxfvRqpdlxKphssrRsxkhbAdvTTee"/>
              </w:rPr>
              <w:t>о-</w:t>
            </w:r>
            <w:proofErr w:type="gramEnd"/>
            <w:r w:rsidRPr="00236285">
              <w:rPr>
                <w:rFonts w:ascii="HwnxfvRqpdlxKphssrRsxkhbAdvTTee" w:hAnsi="HwnxfvRqpdlxKphssrRsxkhbAdvTTee" w:cs="HwnxfvRqpdlxKphssrRsxkhbAdvTTee"/>
              </w:rPr>
              <w:t xml:space="preserve"> пол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и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граф</w:t>
            </w:r>
            <w:r w:rsidRPr="00236285">
              <w:rPr>
                <w:rFonts w:ascii="HwnxfvRqpdlxKphssrRsxkhbAdvTTee" w:hAnsi="HwnxfvRqpdlxKphssrRsxkhbAdvTTee" w:cs="HwnxfvRqpdlxKphssrRsxkhbAdvTTee"/>
              </w:rPr>
              <w:t>и</w:t>
            </w:r>
            <w:r w:rsidRPr="00236285">
              <w:rPr>
                <w:rFonts w:ascii="HwnxfvRqpdlxKphssrRsxkhbAdvTTee" w:hAnsi="HwnxfvRqpdlxKphssrRsxkhbAdvTTee" w:cs="HwnxfvRqpdlxKphssrRsxkhbAdvTTee"/>
              </w:rPr>
              <w:t xml:space="preserve">ческий комплекс РГЭУ (РИНХ). </w:t>
            </w:r>
            <w:r w:rsidRPr="00236285">
              <w:rPr>
                <w:rFonts w:ascii="HwnxfvRqpdlxKphssrRsxkhbAdvTTee" w:hAnsi="HwnxfvRqpdlxKphssrRsxkhbAdvTTee" w:cs="HwnxfvRqpdlxKphssrRsxkhbAdvTTee"/>
                <w:lang w:val="en-US"/>
              </w:rPr>
              <w:t>2015.</w:t>
            </w:r>
          </w:p>
        </w:tc>
        <w:tc>
          <w:tcPr>
            <w:tcW w:w="0" w:type="auto"/>
          </w:tcPr>
          <w:p w:rsidR="00C95926" w:rsidRPr="00236285" w:rsidRDefault="00C95926" w:rsidP="004F5ED5">
            <w:pPr>
              <w:keepLines/>
              <w:rPr>
                <w:lang w:val="en-US"/>
              </w:rPr>
            </w:pPr>
            <w:proofErr w:type="gramStart"/>
            <w:r w:rsidRPr="00236285">
              <w:rPr>
                <w:lang w:val="en-US"/>
              </w:rPr>
              <w:t xml:space="preserve">10 </w:t>
            </w:r>
            <w:proofErr w:type="spellStart"/>
            <w:r w:rsidRPr="00236285">
              <w:rPr>
                <w:lang w:val="en-US"/>
              </w:rPr>
              <w:t>п.л</w:t>
            </w:r>
            <w:proofErr w:type="spellEnd"/>
            <w:r w:rsidRPr="00236285">
              <w:rPr>
                <w:lang w:val="en-US"/>
              </w:rPr>
              <w:t>.</w:t>
            </w:r>
            <w:proofErr w:type="gramEnd"/>
          </w:p>
          <w:p w:rsidR="00C95926" w:rsidRPr="00236285" w:rsidRDefault="00C95926" w:rsidP="004F5ED5">
            <w:pPr>
              <w:keepLines/>
              <w:rPr>
                <w:lang w:val="en-US"/>
              </w:rPr>
            </w:pPr>
            <w:r w:rsidRPr="00236285">
              <w:rPr>
                <w:lang w:val="en-US"/>
              </w:rPr>
              <w:t>(160 с.)</w:t>
            </w:r>
          </w:p>
        </w:tc>
        <w:tc>
          <w:tcPr>
            <w:tcW w:w="1556" w:type="dxa"/>
          </w:tcPr>
          <w:p w:rsidR="00C95926" w:rsidRDefault="00C95926" w:rsidP="004F5ED5">
            <w:pPr>
              <w:keepLines/>
              <w:rPr>
                <w:rFonts w:asciiTheme="minorHAnsi" w:hAnsiTheme="minorHAnsi" w:cs="NwwnrwTjnhdrMtvntsJhktrmAdvTT5a"/>
              </w:rPr>
            </w:pPr>
            <w:proofErr w:type="spellStart"/>
            <w:r w:rsidRPr="00401E21">
              <w:rPr>
                <w:iCs/>
              </w:rPr>
              <w:t>Шейд</w:t>
            </w:r>
            <w:r w:rsidRPr="00401E21">
              <w:rPr>
                <w:iCs/>
              </w:rPr>
              <w:t>а</w:t>
            </w:r>
            <w:r w:rsidRPr="00401E21">
              <w:rPr>
                <w:iCs/>
              </w:rPr>
              <w:t>ков</w:t>
            </w:r>
            <w:proofErr w:type="spellEnd"/>
            <w:r w:rsidRPr="00401E21">
              <w:rPr>
                <w:iCs/>
              </w:rPr>
              <w:t xml:space="preserve"> Н.Е.</w:t>
            </w:r>
          </w:p>
          <w:p w:rsidR="00C95926" w:rsidRPr="00236285" w:rsidRDefault="00C95926" w:rsidP="004F5ED5">
            <w:pPr>
              <w:keepLines/>
              <w:rPr>
                <w:rFonts w:ascii="NwwnrwTjnhdrMtvntsJhktrmAdvTT5a" w:hAnsi="NwwnrwTjnhdrMtvntsJhktrmAdvTT5a" w:cs="NwwnrwTjnhdrMtvntsJhktrmAdvTT5a"/>
              </w:rPr>
            </w:pPr>
            <w:r w:rsidRPr="00236285">
              <w:rPr>
                <w:rFonts w:ascii="NwwnrwTjnhdrMtvntsJhktrmAdvTT5a" w:hAnsi="NwwnrwTjnhdrMtvntsJhktrmAdvTT5a" w:cs="NwwnrwTjnhdrMtvntsJhktrmAdvTT5a"/>
              </w:rPr>
              <w:t>Тище</w:t>
            </w:r>
            <w:r w:rsidRPr="00236285">
              <w:rPr>
                <w:rFonts w:ascii="NwwnrwTjnhdrMtvntsJhktrmAdvTT5a" w:hAnsi="NwwnrwTjnhdrMtvntsJhktrmAdvTT5a" w:cs="NwwnrwTjnhdrMtvntsJhktrmAdvTT5a"/>
              </w:rPr>
              <w:t>н</w:t>
            </w:r>
            <w:r w:rsidRPr="00236285">
              <w:rPr>
                <w:rFonts w:ascii="NwwnrwTjnhdrMtvntsJhktrmAdvTT5a" w:hAnsi="NwwnrwTjnhdrMtvntsJhktrmAdvTT5a" w:cs="NwwnrwTjnhdrMtvntsJhktrmAdvTT5a"/>
              </w:rPr>
              <w:t>ко Е.Н.</w:t>
            </w:r>
          </w:p>
          <w:p w:rsidR="00C95926" w:rsidRPr="00236285" w:rsidRDefault="00C95926" w:rsidP="004F5ED5">
            <w:pPr>
              <w:keepLines/>
              <w:rPr>
                <w:rFonts w:ascii="NwwnrwTjnhdrMtvntsJhktrmAdvTT5a" w:hAnsi="NwwnrwTjnhdrMtvntsJhktrmAdvTT5a" w:cs="NwwnrwTjnhdrMtvntsJhktrmAdvTT5a"/>
              </w:rPr>
            </w:pPr>
            <w:proofErr w:type="spellStart"/>
            <w:r w:rsidRPr="00236285">
              <w:rPr>
                <w:rFonts w:ascii="NwwnrwTjnhdrMtvntsJhktrmAdvTT5a" w:hAnsi="NwwnrwTjnhdrMtvntsJhktrmAdvTT5a" w:cs="NwwnrwTjnhdrMtvntsJhktrmAdvTT5a"/>
              </w:rPr>
              <w:t>Серпенинов</w:t>
            </w:r>
            <w:proofErr w:type="spellEnd"/>
            <w:r w:rsidRPr="00236285">
              <w:rPr>
                <w:rFonts w:ascii="NwwnrwTjnhdrMtvntsJhktrmAdvTT5a" w:hAnsi="NwwnrwTjnhdrMtvntsJhktrmAdvTT5a" w:cs="NwwnrwTjnhdrMtvntsJhktrmAdvTT5a"/>
              </w:rPr>
              <w:t xml:space="preserve"> О.В.</w:t>
            </w:r>
          </w:p>
        </w:tc>
      </w:tr>
      <w:tr w:rsidR="00C95926" w:rsidTr="00C95926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C95926">
            <w:pPr>
              <w:widowControl/>
              <w:spacing w:before="120"/>
              <w:ind w:left="-30" w:right="-23" w:firstLine="30"/>
              <w:rPr>
                <w:iCs/>
                <w:color w:val="000000"/>
              </w:rPr>
            </w:pPr>
            <w:r w:rsidRPr="00C95926">
              <w:rPr>
                <w:color w:val="000000"/>
              </w:rPr>
              <w:t>Физические основы защиты и</w:t>
            </w:r>
            <w:r w:rsidRPr="00C95926">
              <w:rPr>
                <w:color w:val="000000"/>
              </w:rPr>
              <w:t>н</w:t>
            </w:r>
            <w:r w:rsidRPr="00C95926">
              <w:rPr>
                <w:color w:val="000000"/>
              </w:rPr>
              <w:t>формации: Учеб</w:t>
            </w:r>
            <w:proofErr w:type="gramStart"/>
            <w:r w:rsidRPr="00C95926">
              <w:rPr>
                <w:color w:val="000000"/>
              </w:rPr>
              <w:t>.</w:t>
            </w:r>
            <w:proofErr w:type="gramEnd"/>
            <w:r w:rsidRPr="00C95926">
              <w:rPr>
                <w:color w:val="000000"/>
              </w:rPr>
              <w:t xml:space="preserve"> </w:t>
            </w:r>
            <w:proofErr w:type="gramStart"/>
            <w:r w:rsidRPr="00C95926">
              <w:rPr>
                <w:color w:val="000000"/>
              </w:rPr>
              <w:t>п</w:t>
            </w:r>
            <w:proofErr w:type="gramEnd"/>
            <w:r w:rsidRPr="00C95926">
              <w:rPr>
                <w:color w:val="000000"/>
              </w:rPr>
              <w:t>особие.</w:t>
            </w: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  <w:r>
              <w:t>П</w:t>
            </w:r>
            <w:r>
              <w:t>еча</w:t>
            </w:r>
            <w:r>
              <w:t>т</w:t>
            </w:r>
            <w:r>
              <w:t>ный</w:t>
            </w:r>
            <w:r>
              <w:t xml:space="preserve"> и электронный</w:t>
            </w:r>
          </w:p>
        </w:tc>
        <w:tc>
          <w:tcPr>
            <w:tcW w:w="0" w:type="auto"/>
          </w:tcPr>
          <w:p w:rsidR="00C95926" w:rsidRPr="00401E21" w:rsidRDefault="00C95926" w:rsidP="00C95926">
            <w:pPr>
              <w:shd w:val="clear" w:color="auto" w:fill="FFFFFF"/>
              <w:ind w:right="180"/>
              <w:rPr>
                <w:iCs/>
                <w:color w:val="000000"/>
              </w:rPr>
            </w:pPr>
            <w:r w:rsidRPr="00C95926">
              <w:rPr>
                <w:color w:val="000000"/>
              </w:rPr>
              <w:t>М.: РИОР: И</w:t>
            </w:r>
            <w:r w:rsidRPr="00C95926">
              <w:rPr>
                <w:color w:val="000000"/>
              </w:rPr>
              <w:t>Н</w:t>
            </w:r>
            <w:r w:rsidRPr="00C95926">
              <w:rPr>
                <w:color w:val="000000"/>
              </w:rPr>
              <w:t xml:space="preserve">ФРА-М, 2016.— (Высшее образование). — </w:t>
            </w:r>
            <w:hyperlink r:id="rId8" w:history="1">
              <w:r w:rsidRPr="00C95926">
                <w:rPr>
                  <w:color w:val="000000"/>
                </w:rPr>
                <w:t>www.dx.doi.org/10.12737/21158</w:t>
              </w:r>
            </w:hyperlink>
          </w:p>
        </w:tc>
        <w:tc>
          <w:tcPr>
            <w:tcW w:w="0" w:type="auto"/>
          </w:tcPr>
          <w:p w:rsidR="00C95926" w:rsidRDefault="00C95926" w:rsidP="00C95926">
            <w:pPr>
              <w:shd w:val="clear" w:color="auto" w:fill="FFFFFF"/>
              <w:ind w:left="230" w:right="180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proofErr w:type="spellStart"/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л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C95926" w:rsidRPr="00401E21" w:rsidRDefault="00C95926" w:rsidP="00C95926">
            <w:pPr>
              <w:shd w:val="clear" w:color="auto" w:fill="FFFFFF"/>
              <w:ind w:right="18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95926">
              <w:rPr>
                <w:color w:val="000000"/>
              </w:rPr>
              <w:t>205 с.</w:t>
            </w:r>
            <w:r>
              <w:rPr>
                <w:color w:val="000000"/>
              </w:rPr>
              <w:t>)</w:t>
            </w:r>
          </w:p>
        </w:tc>
        <w:tc>
          <w:tcPr>
            <w:tcW w:w="1556" w:type="dxa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  <w:proofErr w:type="spellStart"/>
            <w:r w:rsidRPr="00C95926">
              <w:rPr>
                <w:color w:val="000000"/>
              </w:rPr>
              <w:t>Шейдаков</w:t>
            </w:r>
            <w:proofErr w:type="spellEnd"/>
            <w:r w:rsidRPr="00C95926">
              <w:rPr>
                <w:color w:val="000000"/>
              </w:rPr>
              <w:t xml:space="preserve"> Н.Е., </w:t>
            </w:r>
            <w:proofErr w:type="spellStart"/>
            <w:r w:rsidRPr="00C95926">
              <w:rPr>
                <w:color w:val="000000"/>
              </w:rPr>
              <w:t>Се</w:t>
            </w:r>
            <w:r w:rsidRPr="00C95926">
              <w:rPr>
                <w:color w:val="000000"/>
              </w:rPr>
              <w:t>р</w:t>
            </w:r>
            <w:r w:rsidRPr="00C95926">
              <w:rPr>
                <w:color w:val="000000"/>
              </w:rPr>
              <w:t>пенинов</w:t>
            </w:r>
            <w:proofErr w:type="spellEnd"/>
            <w:r w:rsidRPr="00C95926">
              <w:rPr>
                <w:color w:val="000000"/>
              </w:rPr>
              <w:t xml:space="preserve"> О.В., Т</w:t>
            </w:r>
            <w:r w:rsidRPr="00C95926">
              <w:rPr>
                <w:color w:val="000000"/>
              </w:rPr>
              <w:t>и</w:t>
            </w:r>
            <w:r w:rsidRPr="00C95926">
              <w:rPr>
                <w:color w:val="000000"/>
              </w:rPr>
              <w:t>щенко Е.Н.</w:t>
            </w:r>
          </w:p>
        </w:tc>
      </w:tr>
      <w:tr w:rsidR="00C95926" w:rsidTr="00401E21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95926" w:rsidRPr="00401E21" w:rsidRDefault="00C95926" w:rsidP="004F5ED5">
            <w:pPr>
              <w:shd w:val="clear" w:color="auto" w:fill="FFFFFF"/>
              <w:ind w:left="230" w:right="180"/>
              <w:rPr>
                <w:color w:val="000000"/>
              </w:rPr>
            </w:pPr>
          </w:p>
        </w:tc>
        <w:tc>
          <w:tcPr>
            <w:tcW w:w="1556" w:type="dxa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</w:tr>
      <w:tr w:rsidR="00C95926" w:rsidTr="00401E21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95926" w:rsidRPr="00401E21" w:rsidRDefault="00C95926" w:rsidP="004F5ED5">
            <w:pPr>
              <w:shd w:val="clear" w:color="auto" w:fill="FFFFFF"/>
              <w:ind w:left="230" w:right="180"/>
              <w:rPr>
                <w:color w:val="000000"/>
              </w:rPr>
            </w:pPr>
          </w:p>
        </w:tc>
        <w:tc>
          <w:tcPr>
            <w:tcW w:w="1556" w:type="dxa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</w:tr>
      <w:tr w:rsidR="00C95926" w:rsidTr="00401E21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95926" w:rsidRPr="00401E21" w:rsidRDefault="00C95926" w:rsidP="004F5ED5">
            <w:pPr>
              <w:shd w:val="clear" w:color="auto" w:fill="FFFFFF"/>
              <w:ind w:left="230" w:right="180"/>
              <w:rPr>
                <w:color w:val="000000"/>
              </w:rPr>
            </w:pPr>
          </w:p>
        </w:tc>
        <w:tc>
          <w:tcPr>
            <w:tcW w:w="1556" w:type="dxa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</w:tr>
      <w:tr w:rsidR="00C95926" w:rsidTr="00401E21">
        <w:tc>
          <w:tcPr>
            <w:tcW w:w="0" w:type="auto"/>
            <w:vAlign w:val="center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C95926" w:rsidRPr="00401E21" w:rsidRDefault="00C95926" w:rsidP="004F5ED5">
            <w:pPr>
              <w:shd w:val="clear" w:color="auto" w:fill="FFFFFF"/>
              <w:ind w:left="230" w:right="180"/>
              <w:rPr>
                <w:color w:val="000000"/>
              </w:rPr>
            </w:pPr>
          </w:p>
        </w:tc>
        <w:tc>
          <w:tcPr>
            <w:tcW w:w="1556" w:type="dxa"/>
          </w:tcPr>
          <w:p w:rsidR="00C95926" w:rsidRPr="00401E21" w:rsidRDefault="00C95926" w:rsidP="004F5ED5">
            <w:pPr>
              <w:shd w:val="clear" w:color="auto" w:fill="FFFFFF"/>
              <w:ind w:right="180"/>
              <w:rPr>
                <w:iCs/>
                <w:color w:val="000000"/>
              </w:rPr>
            </w:pPr>
          </w:p>
        </w:tc>
      </w:tr>
    </w:tbl>
    <w:p w:rsidR="004019A7" w:rsidRDefault="004019A7"/>
    <w:sectPr w:rsidR="004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wnxfvRqpdlxKphssrRsxkhbAdvTT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wwnrwTjnhdrMtvntsJhktrmAdvTT5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04D"/>
    <w:multiLevelType w:val="hybridMultilevel"/>
    <w:tmpl w:val="0978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1"/>
    <w:rsid w:val="004019A7"/>
    <w:rsid w:val="00401E21"/>
    <w:rsid w:val="00C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01E21"/>
    <w:rPr>
      <w:color w:val="0000FF"/>
      <w:u w:val="single"/>
    </w:rPr>
  </w:style>
  <w:style w:type="character" w:styleId="a5">
    <w:name w:val="Subtle Emphasis"/>
    <w:uiPriority w:val="19"/>
    <w:qFormat/>
    <w:rsid w:val="00401E21"/>
    <w:rPr>
      <w:i/>
      <w:iCs/>
      <w:color w:val="808080"/>
    </w:rPr>
  </w:style>
  <w:style w:type="character" w:customStyle="1" w:styleId="bigtext">
    <w:name w:val="bigtext"/>
    <w:rsid w:val="0040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01E21"/>
    <w:rPr>
      <w:color w:val="0000FF"/>
      <w:u w:val="single"/>
    </w:rPr>
  </w:style>
  <w:style w:type="character" w:styleId="a5">
    <w:name w:val="Subtle Emphasis"/>
    <w:uiPriority w:val="19"/>
    <w:qFormat/>
    <w:rsid w:val="00401E21"/>
    <w:rPr>
      <w:i/>
      <w:iCs/>
      <w:color w:val="808080"/>
    </w:rPr>
  </w:style>
  <w:style w:type="character" w:customStyle="1" w:styleId="bigtext">
    <w:name w:val="bigtext"/>
    <w:rsid w:val="0040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12737/211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publisher_books.asp?publishid=7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pisok-nauchnih-trud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Е. Шейдаков</dc:creator>
  <cp:lastModifiedBy>Н. Е. Шейдаков</cp:lastModifiedBy>
  <cp:revision>1</cp:revision>
  <dcterms:created xsi:type="dcterms:W3CDTF">2017-03-01T10:15:00Z</dcterms:created>
  <dcterms:modified xsi:type="dcterms:W3CDTF">2017-03-01T10:42:00Z</dcterms:modified>
</cp:coreProperties>
</file>