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18" w:rsidRPr="006C019A" w:rsidRDefault="00337EC4" w:rsidP="00337EC4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6C019A">
        <w:rPr>
          <w:rFonts w:ascii="Times New Roman" w:hAnsi="Times New Roman" w:cs="Times New Roman"/>
          <w:b/>
          <w:sz w:val="40"/>
          <w:szCs w:val="32"/>
          <w:u w:val="single"/>
        </w:rPr>
        <w:t>Информация о проведении вступительных испытаний с использованием дистанционных технологий</w:t>
      </w:r>
    </w:p>
    <w:p w:rsidR="003071F3" w:rsidRDefault="003071F3" w:rsidP="003071F3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С учётом приказа </w:t>
      </w:r>
      <w:proofErr w:type="spellStart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Минобрнауки</w:t>
      </w:r>
      <w:proofErr w:type="spellEnd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России от 15.06.2020 N 726 "Об особенностях приема на </w:t>
      </w:r>
      <w:proofErr w:type="gramStart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обучение по</w:t>
      </w:r>
      <w:proofErr w:type="gramEnd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бакалавриата</w:t>
      </w:r>
      <w:proofErr w:type="spellEnd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, программам </w:t>
      </w:r>
      <w:proofErr w:type="spellStart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специалитета</w:t>
      </w:r>
      <w:proofErr w:type="spellEnd"/>
      <w:r w:rsidRPr="003071F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, программам магистратуры, программам подготовки научно-педагогических кадров в аспирантуре на 2020/21 учебный год" </w:t>
      </w:r>
    </w:p>
    <w:p w:rsidR="003071F3" w:rsidRPr="003071F3" w:rsidRDefault="003071F3" w:rsidP="003071F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3071F3">
        <w:rPr>
          <w:rFonts w:ascii="Times New Roman" w:eastAsia="Times New Roman" w:hAnsi="Times New Roman" w:cs="Times New Roman"/>
          <w:sz w:val="56"/>
          <w:szCs w:val="28"/>
          <w:lang w:eastAsia="ru-RU"/>
        </w:rPr>
        <w:t xml:space="preserve">Вступительные испытания </w:t>
      </w:r>
      <w:proofErr w:type="gramStart"/>
      <w:r w:rsidRPr="003071F3">
        <w:rPr>
          <w:rFonts w:ascii="Times New Roman" w:eastAsia="Times New Roman" w:hAnsi="Times New Roman" w:cs="Times New Roman"/>
          <w:sz w:val="56"/>
          <w:szCs w:val="28"/>
          <w:lang w:eastAsia="ru-RU"/>
        </w:rPr>
        <w:t>в</w:t>
      </w:r>
      <w:proofErr w:type="gramEnd"/>
    </w:p>
    <w:p w:rsidR="003071F3" w:rsidRPr="003071F3" w:rsidRDefault="003071F3" w:rsidP="003071F3">
      <w:pPr>
        <w:spacing w:after="0"/>
        <w:ind w:firstLine="567"/>
        <w:jc w:val="center"/>
        <w:rPr>
          <w:rFonts w:ascii="Times New Roman" w:eastAsia="Calibri" w:hAnsi="Times New Roman" w:cs="Times New Roman"/>
          <w:sz w:val="72"/>
          <w:szCs w:val="32"/>
        </w:rPr>
      </w:pPr>
      <w:r w:rsidRPr="003071F3">
        <w:rPr>
          <w:rFonts w:ascii="Times New Roman" w:eastAsia="Calibri" w:hAnsi="Times New Roman" w:cs="Times New Roman"/>
          <w:sz w:val="72"/>
          <w:szCs w:val="32"/>
        </w:rPr>
        <w:t>ФГБОУ ВО «РГЭУ (РИНХ)»</w:t>
      </w:r>
    </w:p>
    <w:p w:rsidR="003071F3" w:rsidRPr="003071F3" w:rsidRDefault="003071F3" w:rsidP="003071F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r w:rsidRPr="003071F3">
        <w:rPr>
          <w:rFonts w:ascii="Times New Roman" w:eastAsia="Times New Roman" w:hAnsi="Times New Roman" w:cs="Times New Roman"/>
          <w:sz w:val="56"/>
          <w:szCs w:val="28"/>
          <w:lang w:eastAsia="ru-RU"/>
        </w:rPr>
        <w:t>проводятся ТОЛЬКО с использованием дистанционных технологий.</w:t>
      </w:r>
    </w:p>
    <w:p w:rsidR="00337EC4" w:rsidRPr="003071F3" w:rsidRDefault="003071F3" w:rsidP="00337E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>Организация вправе про</w:t>
      </w:r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водить вступительные испытания, </w:t>
      </w:r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>путем непосредственного взаимодействия поступающих с работниками организации, по месту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издаваемым в соответствии с</w:t>
      </w:r>
      <w:r w:rsidRPr="003071F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5" w:anchor="dst0" w:history="1">
        <w:r w:rsidRPr="003071F3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Указом</w:t>
        </w:r>
      </w:hyperlink>
      <w:r w:rsidRPr="003071F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Президента Российской </w:t>
      </w:r>
      <w:bookmarkStart w:id="0" w:name="_GoBack"/>
      <w:bookmarkEnd w:id="0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>Федерации от 11 мая 2020 г. N 316 "Об определении порядка продления действия мер по обеспечению</w:t>
      </w:r>
      <w:proofErr w:type="gramEnd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>коронавирусной</w:t>
      </w:r>
      <w:proofErr w:type="spellEnd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инфекции (COVID-19)" (официальный интернет-портал правовой информации</w:t>
      </w:r>
      <w:r w:rsidRPr="003071F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6" w:tgtFrame="_blank" w:tooltip="Ссылка на ресурс http://www.pravo.gov.ru" w:history="1">
        <w:r w:rsidRPr="003071F3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http://www.pravo.gov.ru</w:t>
        </w:r>
      </w:hyperlink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11 мая 2020 г.), исходя из санитарно-эпидемиологической обстановки и особенностей распространения новой </w:t>
      </w:r>
      <w:proofErr w:type="spellStart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>коронавирусной</w:t>
      </w:r>
      <w:proofErr w:type="spellEnd"/>
      <w:r w:rsidRPr="003071F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инфекции (COVID-19).</w:t>
      </w:r>
    </w:p>
    <w:p w:rsidR="00337EC4" w:rsidRPr="003071F3" w:rsidRDefault="00337EC4" w:rsidP="006C019A">
      <w:pPr>
        <w:jc w:val="center"/>
        <w:rPr>
          <w:rFonts w:ascii="Times New Roman" w:hAnsi="Times New Roman" w:cs="Times New Roman"/>
          <w:sz w:val="32"/>
          <w:szCs w:val="36"/>
          <w:u w:val="single"/>
        </w:rPr>
      </w:pPr>
    </w:p>
    <w:sectPr w:rsidR="00337EC4" w:rsidRPr="003071F3" w:rsidSect="006C01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4"/>
    <w:rsid w:val="000A6B91"/>
    <w:rsid w:val="003071F3"/>
    <w:rsid w:val="00307E0B"/>
    <w:rsid w:val="00337EC4"/>
    <w:rsid w:val="003C19D5"/>
    <w:rsid w:val="005F41D5"/>
    <w:rsid w:val="0069457F"/>
    <w:rsid w:val="006C019A"/>
    <w:rsid w:val="00763B59"/>
    <w:rsid w:val="00A34018"/>
    <w:rsid w:val="00F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1F3"/>
  </w:style>
  <w:style w:type="character" w:styleId="a3">
    <w:name w:val="Hyperlink"/>
    <w:basedOn w:val="a0"/>
    <w:uiPriority w:val="99"/>
    <w:semiHidden/>
    <w:unhideWhenUsed/>
    <w:rsid w:val="00307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1F3"/>
  </w:style>
  <w:style w:type="character" w:styleId="a3">
    <w:name w:val="Hyperlink"/>
    <w:basedOn w:val="a0"/>
    <w:uiPriority w:val="99"/>
    <w:semiHidden/>
    <w:unhideWhenUsed/>
    <w:rsid w:val="0030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consultant.ru/document/cons_doc_LAW_3521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Любовь А. Яровая</cp:lastModifiedBy>
  <cp:revision>2</cp:revision>
  <dcterms:created xsi:type="dcterms:W3CDTF">2020-06-25T07:04:00Z</dcterms:created>
  <dcterms:modified xsi:type="dcterms:W3CDTF">2020-06-25T07:04:00Z</dcterms:modified>
</cp:coreProperties>
</file>