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FC" w:rsidRPr="00F05AFC" w:rsidRDefault="00F05AFC" w:rsidP="00F05AFC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05AFC">
        <w:rPr>
          <w:rFonts w:ascii="Times New Roman" w:hAnsi="Times New Roman" w:cs="Times New Roman"/>
          <w:b/>
          <w:sz w:val="32"/>
          <w:szCs w:val="28"/>
          <w:u w:val="single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</w:t>
      </w:r>
      <w:bookmarkStart w:id="0" w:name="_GoBack"/>
      <w:bookmarkEnd w:id="0"/>
      <w:r w:rsidRPr="00F05AFC">
        <w:rPr>
          <w:rFonts w:ascii="Times New Roman" w:hAnsi="Times New Roman" w:cs="Times New Roman"/>
          <w:b/>
          <w:sz w:val="32"/>
          <w:szCs w:val="28"/>
          <w:u w:val="single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При приеме на обучение в РГЭУ (РИНХ) по программам </w:t>
      </w:r>
      <w:proofErr w:type="spellStart"/>
      <w:r w:rsidRPr="00F05AF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F05AFC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Pr="00F05AF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сроки приема: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1)  по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 на очную и очно-заочную форму обучения в рамках контрольных цифр приема и на очную форму 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– 20 июня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 дополнительных вступительных испытаний творческой и (или) профессиональной направленности и по результатам иных вступительных испытаний, проводимых РГЭУ (РИНХ) самостоятельно, - 14 июля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- этап приоритетного зачисления – 28 июля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- на первом этапе зачисления – 1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- на втором этапе зачисления – 6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15 августа 2020 г.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2)  по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64BA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64BA4">
        <w:rPr>
          <w:rFonts w:ascii="Times New Roman" w:hAnsi="Times New Roman" w:cs="Times New Roman"/>
          <w:sz w:val="28"/>
          <w:szCs w:val="28"/>
        </w:rPr>
        <w:t xml:space="preserve"> на заочную форму обучения в рамках контрольных цифр приема и по договорам об оказании платных образовательных услуг и очно-заочную форму 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(в том числе на выделенные места):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 – 20 июня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- 9 </w:t>
      </w:r>
      <w:r w:rsidRPr="00A64BA4">
        <w:rPr>
          <w:rFonts w:ascii="Times New Roman" w:hAnsi="Times New Roman" w:cs="Times New Roman"/>
          <w:sz w:val="28"/>
          <w:szCs w:val="28"/>
        </w:rPr>
        <w:lastRenderedPageBreak/>
        <w:t>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- 17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 – 18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заявления о согласии на зачисление по договорам об оказании платных образовательных услуг – 20 августа 2020 г.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При приеме на обучение в РГЭ</w:t>
      </w:r>
      <w:proofErr w:type="gramStart"/>
      <w:r w:rsidRPr="00A64BA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64BA4">
        <w:rPr>
          <w:rFonts w:ascii="Times New Roman" w:hAnsi="Times New Roman" w:cs="Times New Roman"/>
          <w:sz w:val="28"/>
          <w:szCs w:val="28"/>
        </w:rPr>
        <w:t xml:space="preserve">РИНХ) по программам </w:t>
      </w:r>
      <w:r w:rsidRPr="00F05AFC">
        <w:rPr>
          <w:rFonts w:ascii="Times New Roman" w:hAnsi="Times New Roman" w:cs="Times New Roman"/>
          <w:b/>
          <w:sz w:val="28"/>
          <w:szCs w:val="28"/>
        </w:rPr>
        <w:t xml:space="preserve">магистратуры </w:t>
      </w:r>
      <w:r w:rsidRPr="00A64BA4">
        <w:rPr>
          <w:rFonts w:ascii="Times New Roman" w:hAnsi="Times New Roman" w:cs="Times New Roman"/>
          <w:sz w:val="28"/>
          <w:szCs w:val="28"/>
        </w:rPr>
        <w:t>на очную, очно-заочную, заочную форму обучения на места в рамках контрольных цифр приема и по договорам об оказании платных образовательных услуг (в том числе на выделенные места)  устанавливаются следующие сроки приема: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– 20 июня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- 10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проводимых РГЭУ (РИНХ) самостоятельно вступительных испытаний, - 17 августа 2020 г.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в рамках контрольных цифр приема  – 18 августа 2020 г.;</w:t>
      </w:r>
    </w:p>
    <w:p w:rsidR="00F05AFC" w:rsidRPr="00A64BA4" w:rsidRDefault="00F05AFC" w:rsidP="00F05A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A4"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19 августа 2020 г.</w:t>
      </w:r>
    </w:p>
    <w:p w:rsidR="000C3916" w:rsidRDefault="000C3916"/>
    <w:sectPr w:rsidR="000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FC"/>
    <w:rsid w:val="000C3916"/>
    <w:rsid w:val="00F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Любовь А. Яровая</cp:lastModifiedBy>
  <cp:revision>1</cp:revision>
  <dcterms:created xsi:type="dcterms:W3CDTF">2019-09-27T11:47:00Z</dcterms:created>
  <dcterms:modified xsi:type="dcterms:W3CDTF">2019-09-27T11:52:00Z</dcterms:modified>
</cp:coreProperties>
</file>